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437A" w14:textId="4E1842B1" w:rsidR="00DF50A5" w:rsidRDefault="00DA761F" w:rsidP="00DB3232">
      <w:pPr>
        <w:rPr>
          <w:rFonts w:ascii="Arial" w:hAnsi="Arial" w:cs="Arial"/>
          <w:b/>
          <w:bCs/>
          <w:sz w:val="56"/>
          <w:szCs w:val="56"/>
        </w:rPr>
      </w:pPr>
      <w:r>
        <w:rPr>
          <w:rFonts w:ascii="Arial" w:hAnsi="Arial" w:cs="Arial"/>
          <w:b/>
          <w:bCs/>
          <w:sz w:val="56"/>
          <w:szCs w:val="56"/>
        </w:rPr>
        <w:t xml:space="preserve">                                                            </w:t>
      </w:r>
    </w:p>
    <w:p w14:paraId="64090CAC" w14:textId="327F3C94" w:rsidR="00DF50A5" w:rsidRDefault="00DF50A5" w:rsidP="00DB3232">
      <w:pPr>
        <w:rPr>
          <w:rFonts w:ascii="Arial" w:hAnsi="Arial" w:cs="Arial"/>
          <w:b/>
          <w:bCs/>
          <w:sz w:val="56"/>
          <w:szCs w:val="56"/>
        </w:rPr>
      </w:pPr>
    </w:p>
    <w:p w14:paraId="1B5553EA" w14:textId="7B784AFC" w:rsidR="00DF50A5" w:rsidRDefault="00DF50A5" w:rsidP="00DB3232">
      <w:pPr>
        <w:rPr>
          <w:rFonts w:ascii="Arial" w:hAnsi="Arial" w:cs="Arial"/>
          <w:b/>
          <w:bCs/>
          <w:sz w:val="56"/>
          <w:szCs w:val="56"/>
        </w:rPr>
      </w:pPr>
    </w:p>
    <w:p w14:paraId="4542F93F" w14:textId="7111B3BD" w:rsidR="00D7438B" w:rsidRDefault="00473BD0" w:rsidP="00767861">
      <w:pPr>
        <w:jc w:val="center"/>
        <w:rPr>
          <w:rFonts w:ascii="Arial" w:hAnsi="Arial" w:cs="Arial"/>
          <w:b/>
          <w:bCs/>
          <w:sz w:val="56"/>
          <w:szCs w:val="56"/>
        </w:rPr>
      </w:pPr>
      <w:r w:rsidRPr="00096912">
        <w:rPr>
          <w:rFonts w:ascii="Arial" w:hAnsi="Arial" w:cs="Arial"/>
          <w:b/>
          <w:bCs/>
          <w:noProof/>
          <w:sz w:val="56"/>
          <w:szCs w:val="56"/>
        </w:rPr>
        <w:drawing>
          <wp:inline distT="0" distB="0" distL="0" distR="0" wp14:anchorId="7F65EB1B" wp14:editId="127C7111">
            <wp:extent cx="2005070" cy="7840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070" cy="784034"/>
                    </a:xfrm>
                    <a:prstGeom prst="rect">
                      <a:avLst/>
                    </a:prstGeom>
                    <a:noFill/>
                    <a:ln>
                      <a:noFill/>
                    </a:ln>
                  </pic:spPr>
                </pic:pic>
              </a:graphicData>
            </a:graphic>
          </wp:inline>
        </w:drawing>
      </w:r>
    </w:p>
    <w:p w14:paraId="77BEA32B" w14:textId="425C8C5C" w:rsidR="00CC4941" w:rsidRPr="00F46205" w:rsidRDefault="007337A4" w:rsidP="00D7438B">
      <w:pPr>
        <w:jc w:val="center"/>
        <w:rPr>
          <w:rFonts w:ascii="Arial" w:hAnsi="Arial" w:cs="Arial"/>
          <w:b/>
          <w:bCs/>
          <w:sz w:val="56"/>
          <w:szCs w:val="56"/>
        </w:rPr>
      </w:pPr>
      <w:sdt>
        <w:sdtPr>
          <w:rPr>
            <w:rFonts w:ascii="Arial" w:hAnsi="Arial" w:cs="Arial"/>
            <w:b/>
            <w:bCs/>
            <w:sz w:val="56"/>
            <w:szCs w:val="56"/>
          </w:rPr>
          <w:alias w:val="Title"/>
          <w:tag w:val=""/>
          <w:id w:val="785399300"/>
          <w:placeholder>
            <w:docPart w:val="426F5A470C774284958C2A365224C7DE"/>
          </w:placeholder>
          <w:dataBinding w:prefixMappings="xmlns:ns0='http://purl.org/dc/elements/1.1/' xmlns:ns1='http://schemas.openxmlformats.org/package/2006/metadata/core-properties' " w:xpath="/ns1:coreProperties[1]/ns0:title[1]" w:storeItemID="{6C3C8BC8-F283-45AE-878A-BAB7291924A1}"/>
          <w:text/>
        </w:sdtPr>
        <w:sdtEndPr/>
        <w:sdtContent>
          <w:r w:rsidR="005C60C9">
            <w:rPr>
              <w:rFonts w:ascii="Arial" w:hAnsi="Arial" w:cs="Arial"/>
              <w:b/>
              <w:bCs/>
              <w:sz w:val="56"/>
              <w:szCs w:val="56"/>
            </w:rPr>
            <w:t>UNDERGROUND FACILITY LOCATING AND MARKING STANDARD</w:t>
          </w:r>
        </w:sdtContent>
      </w:sdt>
    </w:p>
    <w:p w14:paraId="35748AC6" w14:textId="77777777" w:rsidR="00DB3232" w:rsidRDefault="00DB3232" w:rsidP="00DB3232"/>
    <w:p w14:paraId="52FC91F7" w14:textId="77777777" w:rsidR="00DB3232" w:rsidRDefault="00DB3232" w:rsidP="00DB3232"/>
    <w:p w14:paraId="3E7887DF" w14:textId="77777777" w:rsidR="00DB3232" w:rsidRDefault="00DB3232" w:rsidP="00DB3232"/>
    <w:p w14:paraId="3101595E" w14:textId="77777777" w:rsidR="00DB3232" w:rsidRDefault="00DB3232" w:rsidP="00DB3232"/>
    <w:p w14:paraId="1BCE3F72" w14:textId="77777777" w:rsidR="00DB3232" w:rsidRDefault="00DB3232" w:rsidP="00DB3232"/>
    <w:p w14:paraId="5264B927" w14:textId="30EB8145" w:rsidR="00DB3232" w:rsidRPr="006A265D" w:rsidRDefault="00DB3232" w:rsidP="00DF50A5">
      <w:pPr>
        <w:jc w:val="center"/>
        <w:rPr>
          <w:rFonts w:ascii="Arial" w:hAnsi="Arial" w:cs="Arial"/>
          <w:sz w:val="28"/>
          <w:szCs w:val="28"/>
        </w:rPr>
      </w:pPr>
      <w:r w:rsidRPr="006A265D">
        <w:rPr>
          <w:rFonts w:ascii="Arial" w:hAnsi="Arial" w:cs="Arial"/>
          <w:sz w:val="28"/>
          <w:szCs w:val="28"/>
        </w:rPr>
        <w:t>Canadian Association of Pipeline and Utility Locating Contractors (CAPULC)</w:t>
      </w:r>
    </w:p>
    <w:p w14:paraId="7D1FE49B" w14:textId="77777777" w:rsidR="00DB3232" w:rsidRDefault="00DB3232" w:rsidP="00DB3232"/>
    <w:p w14:paraId="4B920D89" w14:textId="77777777" w:rsidR="00DB3232" w:rsidRDefault="00DB3232" w:rsidP="00DB3232"/>
    <w:p w14:paraId="3D1E2B18" w14:textId="77777777" w:rsidR="00DB3232" w:rsidRDefault="00DB3232" w:rsidP="00DB3232"/>
    <w:p w14:paraId="496807E4" w14:textId="77777777" w:rsidR="00DB3232" w:rsidRDefault="00DB3232" w:rsidP="00DB3232"/>
    <w:p w14:paraId="3960B660" w14:textId="738362AD" w:rsidR="004D3909" w:rsidRDefault="007337A4" w:rsidP="005C64CD">
      <w:pPr>
        <w:jc w:val="center"/>
        <w:rPr>
          <w:rFonts w:ascii="Arial" w:hAnsi="Arial" w:cs="Arial"/>
          <w:sz w:val="24"/>
          <w:szCs w:val="24"/>
        </w:rPr>
      </w:pPr>
      <w:sdt>
        <w:sdtPr>
          <w:rPr>
            <w:rFonts w:ascii="Arial" w:hAnsi="Arial" w:cs="Arial"/>
            <w:sz w:val="24"/>
            <w:szCs w:val="24"/>
          </w:rPr>
          <w:id w:val="-570427866"/>
          <w:placeholder>
            <w:docPart w:val="DefaultPlaceholder_-18540134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78E8">
            <w:rPr>
              <w:rFonts w:ascii="Arial" w:hAnsi="Arial" w:cs="Arial"/>
              <w:sz w:val="24"/>
              <w:szCs w:val="24"/>
            </w:rPr>
            <w:t>September 2022</w:t>
          </w:r>
        </w:sdtContent>
      </w:sdt>
    </w:p>
    <w:p w14:paraId="1FF12494" w14:textId="7856851B" w:rsidR="00621956" w:rsidRPr="00B5373A" w:rsidRDefault="004D3909" w:rsidP="61570FF0">
      <w:pPr>
        <w:rPr>
          <w:rFonts w:ascii="Arial" w:hAnsi="Arial" w:cs="Arial"/>
          <w:b/>
          <w:bCs/>
          <w:sz w:val="24"/>
          <w:szCs w:val="24"/>
        </w:rPr>
      </w:pPr>
      <w:r w:rsidRPr="61570FF0">
        <w:rPr>
          <w:rFonts w:ascii="Arial" w:hAnsi="Arial" w:cs="Arial"/>
          <w:sz w:val="24"/>
          <w:szCs w:val="24"/>
        </w:rPr>
        <w:br w:type="page"/>
      </w:r>
      <w:r w:rsidR="7DA701EF" w:rsidRPr="61570FF0">
        <w:rPr>
          <w:rFonts w:ascii="Arial" w:hAnsi="Arial" w:cs="Arial"/>
          <w:b/>
          <w:bCs/>
          <w:sz w:val="24"/>
          <w:szCs w:val="24"/>
        </w:rPr>
        <w:lastRenderedPageBreak/>
        <w:t>ACKNOWLEDGEMENTS</w:t>
      </w:r>
    </w:p>
    <w:p w14:paraId="0114FF36" w14:textId="77777777" w:rsidR="00621956" w:rsidRPr="00B5373A" w:rsidRDefault="00621956" w:rsidP="00621956">
      <w:pPr>
        <w:ind w:left="720"/>
        <w:jc w:val="both"/>
        <w:rPr>
          <w:rFonts w:ascii="Arial" w:hAnsi="Arial" w:cs="Arial"/>
        </w:rPr>
      </w:pPr>
      <w:r w:rsidRPr="00B5373A">
        <w:rPr>
          <w:rFonts w:ascii="Arial" w:hAnsi="Arial" w:cs="Arial"/>
        </w:rPr>
        <w:t xml:space="preserve">This document was developed through the joint and continual support of all CAPULC (Canadian Association of Pipeline and Utility Locating Contractors) members.  </w:t>
      </w:r>
    </w:p>
    <w:p w14:paraId="7BEE2C47" w14:textId="77777777" w:rsidR="00621956" w:rsidRPr="00B5373A" w:rsidRDefault="00621956" w:rsidP="00F6570C">
      <w:pPr>
        <w:ind w:left="720"/>
        <w:rPr>
          <w:rFonts w:ascii="Arial" w:hAnsi="Arial" w:cs="Arial"/>
          <w:b/>
        </w:rPr>
      </w:pPr>
    </w:p>
    <w:p w14:paraId="25127C4C" w14:textId="1D83DA81" w:rsidR="00621956" w:rsidRDefault="00631CB8" w:rsidP="00621956">
      <w:pPr>
        <w:ind w:left="720"/>
        <w:jc w:val="center"/>
        <w:rPr>
          <w:rFonts w:ascii="Arial" w:hAnsi="Arial" w:cs="Arial"/>
          <w:b/>
        </w:rPr>
      </w:pPr>
      <w:r>
        <w:rPr>
          <w:rFonts w:ascii="Arial" w:hAnsi="Arial" w:cs="Arial"/>
          <w:b/>
        </w:rPr>
        <w:t>Education</w:t>
      </w:r>
      <w:r w:rsidR="00AB3E09">
        <w:rPr>
          <w:rFonts w:ascii="Arial" w:hAnsi="Arial" w:cs="Arial"/>
          <w:b/>
        </w:rPr>
        <w:t xml:space="preserve"> </w:t>
      </w:r>
      <w:r w:rsidR="00824970">
        <w:rPr>
          <w:rFonts w:ascii="Arial" w:hAnsi="Arial" w:cs="Arial"/>
          <w:b/>
        </w:rPr>
        <w:t xml:space="preserve">and Standards </w:t>
      </w:r>
      <w:r w:rsidR="00621956" w:rsidRPr="00B5373A">
        <w:rPr>
          <w:rFonts w:ascii="Arial" w:hAnsi="Arial" w:cs="Arial"/>
          <w:b/>
        </w:rPr>
        <w:t>Committee Members:</w:t>
      </w:r>
    </w:p>
    <w:p w14:paraId="2F978FA3" w14:textId="7BBC2E94" w:rsidR="00631CB8" w:rsidRDefault="00631CB8" w:rsidP="00BC3C03">
      <w:pPr>
        <w:spacing w:line="276" w:lineRule="auto"/>
        <w:ind w:left="720"/>
        <w:contextualSpacing/>
        <w:jc w:val="center"/>
        <w:rPr>
          <w:rFonts w:ascii="Arial" w:hAnsi="Arial" w:cs="Arial"/>
        </w:rPr>
      </w:pPr>
      <w:r w:rsidRPr="008F5281">
        <w:rPr>
          <w:rFonts w:ascii="Arial" w:hAnsi="Arial" w:cs="Arial"/>
          <w:b/>
          <w:bCs/>
        </w:rPr>
        <w:t>Jamie Andersen</w:t>
      </w:r>
      <w:r>
        <w:rPr>
          <w:rFonts w:ascii="Arial" w:hAnsi="Arial" w:cs="Arial"/>
        </w:rPr>
        <w:t>- First Alert Locating Ltd</w:t>
      </w:r>
      <w:r w:rsidR="00824970">
        <w:rPr>
          <w:rFonts w:ascii="Arial" w:hAnsi="Arial" w:cs="Arial"/>
        </w:rPr>
        <w:t>/Liaison for Sub-Committee</w:t>
      </w:r>
      <w:r>
        <w:rPr>
          <w:rFonts w:ascii="Arial" w:hAnsi="Arial" w:cs="Arial"/>
        </w:rPr>
        <w:t>- AB*</w:t>
      </w:r>
    </w:p>
    <w:p w14:paraId="71A81567" w14:textId="1AC78D43" w:rsidR="00631CB8" w:rsidRDefault="00631CB8" w:rsidP="00BC3C03">
      <w:pPr>
        <w:spacing w:line="276" w:lineRule="auto"/>
        <w:ind w:left="720"/>
        <w:contextualSpacing/>
        <w:jc w:val="center"/>
        <w:rPr>
          <w:rFonts w:ascii="Arial" w:hAnsi="Arial" w:cs="Arial"/>
          <w:bCs/>
        </w:rPr>
      </w:pPr>
      <w:r w:rsidRPr="00BC3C03">
        <w:rPr>
          <w:rFonts w:ascii="Arial" w:hAnsi="Arial" w:cs="Arial"/>
          <w:b/>
        </w:rPr>
        <w:t>Lance Norman</w:t>
      </w:r>
      <w:r>
        <w:rPr>
          <w:rFonts w:ascii="Arial" w:hAnsi="Arial" w:cs="Arial"/>
          <w:bCs/>
        </w:rPr>
        <w:t>- LN Land Development Technologies</w:t>
      </w:r>
      <w:r w:rsidR="00824970">
        <w:rPr>
          <w:rFonts w:ascii="Arial" w:hAnsi="Arial" w:cs="Arial"/>
          <w:bCs/>
        </w:rPr>
        <w:t>/Sub Committee Chair</w:t>
      </w:r>
      <w:r>
        <w:rPr>
          <w:rFonts w:ascii="Arial" w:hAnsi="Arial" w:cs="Arial"/>
          <w:bCs/>
        </w:rPr>
        <w:t>- AB*</w:t>
      </w:r>
    </w:p>
    <w:p w14:paraId="51374387" w14:textId="6430AD13" w:rsidR="00621956" w:rsidRPr="00B5373A" w:rsidRDefault="00621956" w:rsidP="00BC3C03">
      <w:pPr>
        <w:spacing w:line="276" w:lineRule="auto"/>
        <w:ind w:left="720"/>
        <w:contextualSpacing/>
        <w:jc w:val="center"/>
        <w:rPr>
          <w:rFonts w:ascii="Arial" w:hAnsi="Arial" w:cs="Arial"/>
        </w:rPr>
      </w:pPr>
      <w:r w:rsidRPr="00BC3C03">
        <w:rPr>
          <w:rFonts w:ascii="Arial" w:hAnsi="Arial" w:cs="Arial"/>
          <w:b/>
          <w:bCs/>
        </w:rPr>
        <w:t>Brad Armstrong</w:t>
      </w:r>
      <w:r w:rsidR="00631CB8">
        <w:rPr>
          <w:rFonts w:ascii="Arial" w:hAnsi="Arial" w:cs="Arial"/>
        </w:rPr>
        <w:t xml:space="preserve">- </w:t>
      </w:r>
      <w:r w:rsidRPr="00B5373A">
        <w:rPr>
          <w:rFonts w:ascii="Arial" w:hAnsi="Arial" w:cs="Arial"/>
        </w:rPr>
        <w:t>Walleye Locating</w:t>
      </w:r>
      <w:r w:rsidR="00631CB8">
        <w:rPr>
          <w:rFonts w:ascii="Arial" w:hAnsi="Arial" w:cs="Arial"/>
        </w:rPr>
        <w:t xml:space="preserve"> – AB*</w:t>
      </w:r>
    </w:p>
    <w:p w14:paraId="50267CAA" w14:textId="729B59C9" w:rsidR="00621956" w:rsidRDefault="00621956" w:rsidP="00BC3C03">
      <w:pPr>
        <w:spacing w:line="276" w:lineRule="auto"/>
        <w:ind w:left="720"/>
        <w:contextualSpacing/>
        <w:jc w:val="center"/>
        <w:rPr>
          <w:rFonts w:ascii="Arial" w:hAnsi="Arial" w:cs="Arial"/>
        </w:rPr>
      </w:pPr>
      <w:r w:rsidRPr="00BC3C03">
        <w:rPr>
          <w:rFonts w:ascii="Arial" w:hAnsi="Arial" w:cs="Arial"/>
          <w:b/>
          <w:bCs/>
        </w:rPr>
        <w:t>Tony Brunette</w:t>
      </w:r>
      <w:r w:rsidR="00631CB8">
        <w:rPr>
          <w:rFonts w:ascii="Arial" w:hAnsi="Arial" w:cs="Arial"/>
        </w:rPr>
        <w:t xml:space="preserve">- </w:t>
      </w:r>
      <w:r w:rsidRPr="00B5373A">
        <w:rPr>
          <w:rFonts w:ascii="Arial" w:hAnsi="Arial" w:cs="Arial"/>
        </w:rPr>
        <w:t>Structure Scan Inc.</w:t>
      </w:r>
      <w:r w:rsidR="00631CB8">
        <w:rPr>
          <w:rFonts w:ascii="Arial" w:hAnsi="Arial" w:cs="Arial"/>
        </w:rPr>
        <w:t>- SK*</w:t>
      </w:r>
    </w:p>
    <w:p w14:paraId="1944DA37" w14:textId="77777777" w:rsidR="00631CB8" w:rsidRPr="00B5373A" w:rsidRDefault="00631CB8" w:rsidP="00BC3C03">
      <w:pPr>
        <w:spacing w:line="276" w:lineRule="auto"/>
        <w:ind w:left="720"/>
        <w:contextualSpacing/>
        <w:jc w:val="center"/>
        <w:rPr>
          <w:rFonts w:ascii="Arial" w:hAnsi="Arial" w:cs="Arial"/>
        </w:rPr>
      </w:pPr>
      <w:r w:rsidRPr="00500D89">
        <w:rPr>
          <w:rFonts w:ascii="Arial" w:hAnsi="Arial" w:cs="Arial"/>
          <w:b/>
          <w:bCs/>
        </w:rPr>
        <w:t>Richard Lamontagne</w:t>
      </w:r>
      <w:r>
        <w:rPr>
          <w:rFonts w:ascii="Arial" w:hAnsi="Arial" w:cs="Arial"/>
        </w:rPr>
        <w:t xml:space="preserve">- </w:t>
      </w:r>
      <w:r w:rsidRPr="00B5373A">
        <w:rPr>
          <w:rFonts w:ascii="Arial" w:hAnsi="Arial" w:cs="Arial"/>
        </w:rPr>
        <w:t>Absolute Locating Ltd</w:t>
      </w:r>
      <w:r>
        <w:rPr>
          <w:rFonts w:ascii="Arial" w:hAnsi="Arial" w:cs="Arial"/>
        </w:rPr>
        <w:t>- SK*</w:t>
      </w:r>
    </w:p>
    <w:p w14:paraId="66E23FFB" w14:textId="1C21F060" w:rsidR="00631CB8" w:rsidRDefault="00631CB8">
      <w:pPr>
        <w:spacing w:line="276" w:lineRule="auto"/>
        <w:ind w:left="720"/>
        <w:contextualSpacing/>
        <w:jc w:val="center"/>
        <w:rPr>
          <w:rFonts w:ascii="Arial" w:hAnsi="Arial" w:cs="Arial"/>
        </w:rPr>
      </w:pPr>
      <w:r w:rsidRPr="00367A13">
        <w:rPr>
          <w:rFonts w:ascii="Arial" w:hAnsi="Arial" w:cs="Arial"/>
          <w:b/>
          <w:bCs/>
        </w:rPr>
        <w:t>Casey Edwards</w:t>
      </w:r>
      <w:r>
        <w:rPr>
          <w:rFonts w:ascii="Arial" w:hAnsi="Arial" w:cs="Arial"/>
        </w:rPr>
        <w:t>- PVS Contractors- AB/ON</w:t>
      </w:r>
    </w:p>
    <w:p w14:paraId="455F719B" w14:textId="27D1D2A1" w:rsidR="00824970" w:rsidRDefault="00824970" w:rsidP="00BC3C03">
      <w:pPr>
        <w:spacing w:line="276" w:lineRule="auto"/>
        <w:ind w:left="720"/>
        <w:contextualSpacing/>
        <w:jc w:val="center"/>
        <w:rPr>
          <w:rFonts w:ascii="Arial" w:hAnsi="Arial" w:cs="Arial"/>
          <w:bCs/>
        </w:rPr>
      </w:pPr>
      <w:r w:rsidRPr="00824970">
        <w:rPr>
          <w:rFonts w:ascii="Arial" w:hAnsi="Arial" w:cs="Arial"/>
          <w:bCs/>
        </w:rPr>
        <w:t>Donald Richard</w:t>
      </w:r>
      <w:r>
        <w:rPr>
          <w:rFonts w:ascii="Arial" w:hAnsi="Arial" w:cs="Arial"/>
          <w:bCs/>
        </w:rPr>
        <w:t xml:space="preserve">- Locate Management Institute/Sub Committee </w:t>
      </w:r>
      <w:r w:rsidR="00376B20">
        <w:rPr>
          <w:rFonts w:ascii="Arial" w:hAnsi="Arial" w:cs="Arial"/>
          <w:bCs/>
        </w:rPr>
        <w:t>Co-</w:t>
      </w:r>
      <w:r>
        <w:rPr>
          <w:rFonts w:ascii="Arial" w:hAnsi="Arial" w:cs="Arial"/>
          <w:bCs/>
        </w:rPr>
        <w:t>Chair- Canada*</w:t>
      </w:r>
    </w:p>
    <w:p w14:paraId="6F8971CD" w14:textId="72BCEF40" w:rsidR="00621956" w:rsidRPr="00B5373A" w:rsidRDefault="00621956" w:rsidP="00BC3C03">
      <w:pPr>
        <w:spacing w:line="276" w:lineRule="auto"/>
        <w:ind w:left="720"/>
        <w:contextualSpacing/>
        <w:jc w:val="center"/>
        <w:rPr>
          <w:rFonts w:ascii="Arial" w:hAnsi="Arial" w:cs="Arial"/>
        </w:rPr>
      </w:pPr>
      <w:r w:rsidRPr="00B5373A">
        <w:rPr>
          <w:rFonts w:ascii="Arial" w:hAnsi="Arial" w:cs="Arial"/>
        </w:rPr>
        <w:t>Brian Kidwell</w:t>
      </w:r>
      <w:r w:rsidR="00631CB8">
        <w:rPr>
          <w:rFonts w:ascii="Arial" w:hAnsi="Arial" w:cs="Arial"/>
        </w:rPr>
        <w:t xml:space="preserve">- </w:t>
      </w:r>
      <w:r w:rsidRPr="00B5373A">
        <w:rPr>
          <w:rFonts w:ascii="Arial" w:hAnsi="Arial" w:cs="Arial"/>
        </w:rPr>
        <w:t>Kidwell Consulting Services</w:t>
      </w:r>
      <w:r w:rsidR="00631CB8">
        <w:rPr>
          <w:rFonts w:ascii="Arial" w:hAnsi="Arial" w:cs="Arial"/>
        </w:rPr>
        <w:t>- BC*</w:t>
      </w:r>
    </w:p>
    <w:p w14:paraId="51421482" w14:textId="0D9E4DAB" w:rsidR="00621956" w:rsidRPr="00B5373A" w:rsidRDefault="00621956" w:rsidP="00BC3C03">
      <w:pPr>
        <w:spacing w:line="276" w:lineRule="auto"/>
        <w:ind w:left="720"/>
        <w:contextualSpacing/>
        <w:jc w:val="center"/>
        <w:rPr>
          <w:rFonts w:ascii="Arial" w:hAnsi="Arial" w:cs="Arial"/>
        </w:rPr>
      </w:pPr>
      <w:r w:rsidRPr="00B5373A">
        <w:rPr>
          <w:rFonts w:ascii="Arial" w:hAnsi="Arial" w:cs="Arial"/>
        </w:rPr>
        <w:t>Craig McClintock</w:t>
      </w:r>
      <w:r w:rsidR="00631CB8">
        <w:rPr>
          <w:rFonts w:ascii="Arial" w:hAnsi="Arial" w:cs="Arial"/>
        </w:rPr>
        <w:t xml:space="preserve">- </w:t>
      </w:r>
      <w:r w:rsidRPr="00B5373A">
        <w:rPr>
          <w:rFonts w:ascii="Arial" w:hAnsi="Arial" w:cs="Arial"/>
        </w:rPr>
        <w:t>Liberty Utilities</w:t>
      </w:r>
      <w:r w:rsidR="00631CB8">
        <w:rPr>
          <w:rFonts w:ascii="Arial" w:hAnsi="Arial" w:cs="Arial"/>
        </w:rPr>
        <w:t>- NB*</w:t>
      </w:r>
    </w:p>
    <w:p w14:paraId="1119A432" w14:textId="6AC57E5E" w:rsidR="00621956" w:rsidRPr="00B5373A" w:rsidRDefault="00621956" w:rsidP="00BC3C03">
      <w:pPr>
        <w:spacing w:line="276" w:lineRule="auto"/>
        <w:ind w:left="720"/>
        <w:contextualSpacing/>
        <w:jc w:val="center"/>
        <w:rPr>
          <w:rFonts w:ascii="Arial" w:hAnsi="Arial" w:cs="Arial"/>
        </w:rPr>
      </w:pPr>
      <w:r w:rsidRPr="00B5373A">
        <w:rPr>
          <w:rFonts w:ascii="Arial" w:hAnsi="Arial" w:cs="Arial"/>
        </w:rPr>
        <w:t>Amir Saleem</w:t>
      </w:r>
      <w:r w:rsidR="00631CB8">
        <w:rPr>
          <w:rFonts w:ascii="Arial" w:hAnsi="Arial" w:cs="Arial"/>
        </w:rPr>
        <w:t xml:space="preserve">- </w:t>
      </w:r>
      <w:r w:rsidRPr="00B5373A">
        <w:rPr>
          <w:rFonts w:ascii="Arial" w:hAnsi="Arial" w:cs="Arial"/>
        </w:rPr>
        <w:t>SPX Corporation</w:t>
      </w:r>
      <w:r w:rsidR="00631CB8">
        <w:rPr>
          <w:rFonts w:ascii="Arial" w:hAnsi="Arial" w:cs="Arial"/>
        </w:rPr>
        <w:t>- ON*</w:t>
      </w:r>
    </w:p>
    <w:p w14:paraId="1FBCCAF6" w14:textId="5D71DD45" w:rsidR="00621956" w:rsidRDefault="00631CB8" w:rsidP="00BC3C03">
      <w:pPr>
        <w:spacing w:line="276" w:lineRule="auto"/>
        <w:ind w:left="720"/>
        <w:contextualSpacing/>
        <w:jc w:val="center"/>
        <w:rPr>
          <w:rFonts w:ascii="Arial" w:hAnsi="Arial" w:cs="Arial"/>
        </w:rPr>
      </w:pPr>
      <w:r>
        <w:rPr>
          <w:rFonts w:ascii="Arial" w:hAnsi="Arial" w:cs="Arial"/>
        </w:rPr>
        <w:t>Brad Gowan- Oakville Enterprises Corporation- ON</w:t>
      </w:r>
    </w:p>
    <w:p w14:paraId="74427F39" w14:textId="264D972D" w:rsidR="00631CB8" w:rsidRDefault="00631CB8" w:rsidP="00BC3C03">
      <w:pPr>
        <w:spacing w:line="276" w:lineRule="auto"/>
        <w:ind w:left="720"/>
        <w:contextualSpacing/>
        <w:jc w:val="center"/>
        <w:rPr>
          <w:rFonts w:ascii="Arial" w:hAnsi="Arial" w:cs="Arial"/>
        </w:rPr>
      </w:pPr>
      <w:r>
        <w:rPr>
          <w:rFonts w:ascii="Arial" w:hAnsi="Arial" w:cs="Arial"/>
        </w:rPr>
        <w:t>Ryan Woloszyn- Elite Line Locating Ltd.- AB</w:t>
      </w:r>
    </w:p>
    <w:p w14:paraId="09AD5FB5" w14:textId="48A7E9E0" w:rsidR="00631CB8" w:rsidRDefault="00631CB8" w:rsidP="00BC3C03">
      <w:pPr>
        <w:spacing w:line="276" w:lineRule="auto"/>
        <w:ind w:left="720"/>
        <w:contextualSpacing/>
        <w:jc w:val="center"/>
        <w:rPr>
          <w:rFonts w:ascii="Arial" w:hAnsi="Arial" w:cs="Arial"/>
        </w:rPr>
      </w:pPr>
      <w:r>
        <w:rPr>
          <w:rFonts w:ascii="Arial" w:hAnsi="Arial" w:cs="Arial"/>
        </w:rPr>
        <w:t>Mike Melin- Enbridge- AB</w:t>
      </w:r>
    </w:p>
    <w:p w14:paraId="24F205B3" w14:textId="7BC76D3D" w:rsidR="00631CB8" w:rsidRDefault="00631CB8" w:rsidP="00BC3C03">
      <w:pPr>
        <w:spacing w:line="276" w:lineRule="auto"/>
        <w:ind w:left="720"/>
        <w:contextualSpacing/>
        <w:jc w:val="center"/>
        <w:rPr>
          <w:rFonts w:ascii="Arial" w:hAnsi="Arial" w:cs="Arial"/>
        </w:rPr>
      </w:pPr>
      <w:r>
        <w:rPr>
          <w:rFonts w:ascii="Arial" w:hAnsi="Arial" w:cs="Arial"/>
        </w:rPr>
        <w:t>Simon Bouchard- Hydro-Quebec-QB</w:t>
      </w:r>
    </w:p>
    <w:p w14:paraId="2CB6C7B4" w14:textId="76CE482B" w:rsidR="001F03CD" w:rsidRDefault="001F03CD" w:rsidP="00BC3C03">
      <w:pPr>
        <w:spacing w:line="276" w:lineRule="auto"/>
        <w:ind w:left="720"/>
        <w:contextualSpacing/>
        <w:jc w:val="center"/>
        <w:rPr>
          <w:rFonts w:ascii="Arial" w:hAnsi="Arial" w:cs="Arial"/>
        </w:rPr>
      </w:pPr>
      <w:r>
        <w:rPr>
          <w:rFonts w:ascii="Arial" w:hAnsi="Arial" w:cs="Arial"/>
        </w:rPr>
        <w:t>Ronald Enns- R Enns Consulting- BC</w:t>
      </w:r>
    </w:p>
    <w:p w14:paraId="62B3A164" w14:textId="38F3F85C" w:rsidR="001F03CD" w:rsidRDefault="001F03CD" w:rsidP="00BC3C03">
      <w:pPr>
        <w:spacing w:line="276" w:lineRule="auto"/>
        <w:ind w:left="720"/>
        <w:contextualSpacing/>
        <w:jc w:val="center"/>
        <w:rPr>
          <w:rFonts w:ascii="Arial" w:hAnsi="Arial" w:cs="Arial"/>
        </w:rPr>
      </w:pPr>
      <w:r>
        <w:rPr>
          <w:rFonts w:ascii="Arial" w:hAnsi="Arial" w:cs="Arial"/>
        </w:rPr>
        <w:t>Shawn Filice- City of Penticton- BC</w:t>
      </w:r>
    </w:p>
    <w:p w14:paraId="32514D88" w14:textId="77777777" w:rsidR="001F03CD" w:rsidRDefault="001F03CD" w:rsidP="00BC3C03">
      <w:pPr>
        <w:spacing w:line="276" w:lineRule="auto"/>
        <w:ind w:left="720"/>
        <w:contextualSpacing/>
        <w:jc w:val="center"/>
        <w:rPr>
          <w:rFonts w:ascii="Arial" w:hAnsi="Arial" w:cs="Arial"/>
        </w:rPr>
      </w:pPr>
      <w:r>
        <w:rPr>
          <w:rFonts w:ascii="Arial" w:hAnsi="Arial" w:cs="Arial"/>
        </w:rPr>
        <w:t>Emily Gamble- Walleye Locating Ltd.- AB</w:t>
      </w:r>
    </w:p>
    <w:p w14:paraId="176A5877" w14:textId="77777777" w:rsidR="001F03CD" w:rsidRDefault="001F03CD" w:rsidP="00BC3C03">
      <w:pPr>
        <w:spacing w:line="276" w:lineRule="auto"/>
        <w:ind w:left="720"/>
        <w:contextualSpacing/>
        <w:jc w:val="center"/>
        <w:rPr>
          <w:rFonts w:ascii="Arial" w:hAnsi="Arial" w:cs="Arial"/>
        </w:rPr>
      </w:pPr>
      <w:r>
        <w:rPr>
          <w:rFonts w:ascii="Arial" w:hAnsi="Arial" w:cs="Arial"/>
        </w:rPr>
        <w:t>Adam Grossberndt- National Locators Inc.- AB</w:t>
      </w:r>
    </w:p>
    <w:p w14:paraId="1F9C63F9" w14:textId="77777777" w:rsidR="001F03CD" w:rsidRDefault="001F03CD" w:rsidP="00BC3C03">
      <w:pPr>
        <w:spacing w:line="276" w:lineRule="auto"/>
        <w:ind w:left="720"/>
        <w:contextualSpacing/>
        <w:jc w:val="center"/>
        <w:rPr>
          <w:rFonts w:ascii="Arial" w:hAnsi="Arial" w:cs="Arial"/>
        </w:rPr>
      </w:pPr>
      <w:r>
        <w:rPr>
          <w:rFonts w:ascii="Arial" w:hAnsi="Arial" w:cs="Arial"/>
        </w:rPr>
        <w:t>Davis Zelmer-Maverick Inspection Lt.-AB</w:t>
      </w:r>
    </w:p>
    <w:p w14:paraId="058526B9" w14:textId="77777777" w:rsidR="001F03CD" w:rsidRDefault="001F03CD" w:rsidP="00BC3C03">
      <w:pPr>
        <w:spacing w:line="276" w:lineRule="auto"/>
        <w:ind w:left="720"/>
        <w:contextualSpacing/>
        <w:jc w:val="center"/>
        <w:rPr>
          <w:rFonts w:ascii="Arial" w:hAnsi="Arial" w:cs="Arial"/>
        </w:rPr>
      </w:pPr>
      <w:r w:rsidRPr="00FC2522">
        <w:rPr>
          <w:rFonts w:ascii="Arial" w:hAnsi="Arial" w:cs="Arial"/>
          <w:b/>
          <w:bCs/>
        </w:rPr>
        <w:t>Matt Etherington</w:t>
      </w:r>
      <w:r>
        <w:rPr>
          <w:rFonts w:ascii="Arial" w:hAnsi="Arial" w:cs="Arial"/>
        </w:rPr>
        <w:t>-EM Utility Locating-AB</w:t>
      </w:r>
    </w:p>
    <w:p w14:paraId="028BA89C" w14:textId="3039B3E9" w:rsidR="001F03CD" w:rsidRDefault="001F03CD" w:rsidP="001F03CD">
      <w:pPr>
        <w:spacing w:line="276" w:lineRule="auto"/>
        <w:ind w:left="720"/>
        <w:contextualSpacing/>
        <w:jc w:val="center"/>
        <w:rPr>
          <w:rFonts w:ascii="Arial" w:hAnsi="Arial" w:cs="Arial"/>
        </w:rPr>
      </w:pPr>
      <w:r>
        <w:rPr>
          <w:rFonts w:ascii="Arial" w:hAnsi="Arial" w:cs="Arial"/>
        </w:rPr>
        <w:t xml:space="preserve">Gordon Campbell-ORCGA/Rogers- ON </w:t>
      </w:r>
    </w:p>
    <w:p w14:paraId="30B7C677" w14:textId="77777777" w:rsidR="001F03CD" w:rsidRDefault="001F03CD" w:rsidP="00BC3C03">
      <w:pPr>
        <w:spacing w:line="276" w:lineRule="auto"/>
        <w:ind w:left="720"/>
        <w:contextualSpacing/>
        <w:jc w:val="center"/>
        <w:rPr>
          <w:rFonts w:ascii="Arial" w:hAnsi="Arial" w:cs="Arial"/>
        </w:rPr>
      </w:pPr>
    </w:p>
    <w:p w14:paraId="5E83334F" w14:textId="53613F78" w:rsidR="001F03CD" w:rsidRDefault="001F03CD" w:rsidP="00BC3C03">
      <w:pPr>
        <w:spacing w:line="240" w:lineRule="auto"/>
        <w:contextualSpacing/>
        <w:jc w:val="center"/>
        <w:rPr>
          <w:rFonts w:ascii="Arial" w:hAnsi="Arial" w:cs="Arial"/>
          <w:sz w:val="20"/>
          <w:szCs w:val="20"/>
        </w:rPr>
      </w:pPr>
      <w:r w:rsidRPr="00BC3C03">
        <w:rPr>
          <w:rFonts w:ascii="Arial" w:hAnsi="Arial" w:cs="Arial"/>
          <w:sz w:val="20"/>
          <w:szCs w:val="20"/>
        </w:rPr>
        <w:t xml:space="preserve">*- indicates those </w:t>
      </w:r>
      <w:proofErr w:type="gramStart"/>
      <w:r w:rsidR="007D1340">
        <w:rPr>
          <w:rFonts w:ascii="Arial" w:hAnsi="Arial" w:cs="Arial"/>
          <w:sz w:val="20"/>
          <w:szCs w:val="20"/>
        </w:rPr>
        <w:t>whom</w:t>
      </w:r>
      <w:proofErr w:type="gramEnd"/>
      <w:r w:rsidRPr="00BC3C03">
        <w:rPr>
          <w:rFonts w:ascii="Arial" w:hAnsi="Arial" w:cs="Arial"/>
          <w:sz w:val="20"/>
          <w:szCs w:val="20"/>
        </w:rPr>
        <w:t xml:space="preserve"> participated in the </w:t>
      </w:r>
      <w:r w:rsidR="00824970">
        <w:rPr>
          <w:rFonts w:ascii="Arial" w:hAnsi="Arial" w:cs="Arial"/>
          <w:sz w:val="20"/>
          <w:szCs w:val="20"/>
        </w:rPr>
        <w:t>S</w:t>
      </w:r>
      <w:r w:rsidRPr="00BC3C03">
        <w:rPr>
          <w:rFonts w:ascii="Arial" w:hAnsi="Arial" w:cs="Arial"/>
          <w:sz w:val="20"/>
          <w:szCs w:val="20"/>
        </w:rPr>
        <w:t>ub</w:t>
      </w:r>
      <w:r w:rsidR="00824970">
        <w:rPr>
          <w:rFonts w:ascii="Arial" w:hAnsi="Arial" w:cs="Arial"/>
          <w:sz w:val="20"/>
          <w:szCs w:val="20"/>
        </w:rPr>
        <w:t>-</w:t>
      </w:r>
      <w:r w:rsidRPr="00BC3C03">
        <w:rPr>
          <w:rFonts w:ascii="Arial" w:hAnsi="Arial" w:cs="Arial"/>
          <w:sz w:val="20"/>
          <w:szCs w:val="20"/>
        </w:rPr>
        <w:t xml:space="preserve">committee </w:t>
      </w:r>
      <w:r>
        <w:rPr>
          <w:rFonts w:ascii="Arial" w:hAnsi="Arial" w:cs="Arial"/>
          <w:sz w:val="20"/>
          <w:szCs w:val="20"/>
        </w:rPr>
        <w:t>that</w:t>
      </w:r>
      <w:r w:rsidRPr="00BC3C03">
        <w:rPr>
          <w:rFonts w:ascii="Arial" w:hAnsi="Arial" w:cs="Arial"/>
          <w:sz w:val="20"/>
          <w:szCs w:val="20"/>
        </w:rPr>
        <w:t xml:space="preserve"> </w:t>
      </w:r>
      <w:r w:rsidRPr="001F03CD">
        <w:rPr>
          <w:rFonts w:ascii="Arial" w:hAnsi="Arial" w:cs="Arial"/>
          <w:sz w:val="20"/>
          <w:szCs w:val="20"/>
        </w:rPr>
        <w:t>liaised</w:t>
      </w:r>
      <w:r>
        <w:rPr>
          <w:rFonts w:ascii="Arial" w:hAnsi="Arial" w:cs="Arial"/>
          <w:sz w:val="20"/>
          <w:szCs w:val="20"/>
        </w:rPr>
        <w:t xml:space="preserve"> directly</w:t>
      </w:r>
      <w:r w:rsidRPr="00BC3C03">
        <w:rPr>
          <w:rFonts w:ascii="Arial" w:hAnsi="Arial" w:cs="Arial"/>
          <w:sz w:val="20"/>
          <w:szCs w:val="20"/>
        </w:rPr>
        <w:t xml:space="preserve"> with </w:t>
      </w:r>
      <w:proofErr w:type="spellStart"/>
      <w:r w:rsidRPr="00BC3C03">
        <w:rPr>
          <w:rFonts w:ascii="Arial" w:hAnsi="Arial" w:cs="Arial"/>
          <w:sz w:val="20"/>
          <w:szCs w:val="20"/>
        </w:rPr>
        <w:t>Jiva</w:t>
      </w:r>
      <w:proofErr w:type="spellEnd"/>
      <w:r w:rsidRPr="00BC3C03">
        <w:rPr>
          <w:rFonts w:ascii="Arial" w:hAnsi="Arial" w:cs="Arial"/>
          <w:sz w:val="20"/>
          <w:szCs w:val="20"/>
        </w:rPr>
        <w:t xml:space="preserve"> Consulting</w:t>
      </w:r>
    </w:p>
    <w:p w14:paraId="2F7BC4BD" w14:textId="5F7A15FF" w:rsidR="001F03CD" w:rsidRPr="00BC3C03" w:rsidRDefault="00824970" w:rsidP="00BC3C03">
      <w:pPr>
        <w:spacing w:line="240" w:lineRule="auto"/>
        <w:contextualSpacing/>
        <w:jc w:val="center"/>
        <w:rPr>
          <w:rFonts w:ascii="Arial" w:hAnsi="Arial" w:cs="Arial"/>
          <w:sz w:val="20"/>
          <w:szCs w:val="20"/>
        </w:rPr>
      </w:pPr>
      <w:r>
        <w:rPr>
          <w:rFonts w:ascii="Arial" w:hAnsi="Arial" w:cs="Arial"/>
          <w:sz w:val="20"/>
          <w:szCs w:val="20"/>
        </w:rPr>
        <w:t xml:space="preserve">- </w:t>
      </w:r>
      <w:r w:rsidR="001F03CD">
        <w:rPr>
          <w:rFonts w:ascii="Arial" w:hAnsi="Arial" w:cs="Arial"/>
          <w:sz w:val="20"/>
          <w:szCs w:val="20"/>
        </w:rPr>
        <w:t>Bolded titles indicate CAPULC Board of Director members</w:t>
      </w:r>
    </w:p>
    <w:p w14:paraId="76B7FEC7" w14:textId="77777777" w:rsidR="00631CB8" w:rsidRPr="00B5373A" w:rsidRDefault="00631CB8" w:rsidP="00621956">
      <w:pPr>
        <w:ind w:left="720"/>
        <w:jc w:val="center"/>
        <w:rPr>
          <w:rFonts w:ascii="Arial" w:hAnsi="Arial" w:cs="Arial"/>
        </w:rPr>
      </w:pPr>
    </w:p>
    <w:p w14:paraId="28C30D12" w14:textId="3A501FF7" w:rsidR="00621956" w:rsidRPr="00B5373A" w:rsidRDefault="00621956" w:rsidP="00621956">
      <w:pPr>
        <w:ind w:left="720"/>
        <w:jc w:val="center"/>
        <w:rPr>
          <w:rFonts w:ascii="Arial" w:hAnsi="Arial" w:cs="Arial"/>
          <w:b/>
        </w:rPr>
      </w:pPr>
      <w:r w:rsidRPr="00B5373A">
        <w:rPr>
          <w:rFonts w:ascii="Arial" w:hAnsi="Arial" w:cs="Arial"/>
          <w:b/>
        </w:rPr>
        <w:t xml:space="preserve">In collaboration with </w:t>
      </w:r>
      <w:proofErr w:type="spellStart"/>
      <w:r w:rsidR="00184C8B">
        <w:rPr>
          <w:rFonts w:ascii="Arial" w:hAnsi="Arial" w:cs="Arial"/>
          <w:b/>
        </w:rPr>
        <w:t>Jiva</w:t>
      </w:r>
      <w:proofErr w:type="spellEnd"/>
      <w:r w:rsidR="00184C8B">
        <w:rPr>
          <w:rFonts w:ascii="Arial" w:hAnsi="Arial" w:cs="Arial"/>
          <w:b/>
        </w:rPr>
        <w:t xml:space="preserve"> Consulting</w:t>
      </w:r>
      <w:r w:rsidRPr="00B5373A">
        <w:rPr>
          <w:rFonts w:ascii="Arial" w:hAnsi="Arial" w:cs="Arial"/>
          <w:b/>
        </w:rPr>
        <w:t>:</w:t>
      </w:r>
    </w:p>
    <w:p w14:paraId="5DD92CE0" w14:textId="4980FC2E" w:rsidR="00621956" w:rsidRPr="00B5373A" w:rsidRDefault="00621956" w:rsidP="00BC3C03">
      <w:pPr>
        <w:spacing w:line="276" w:lineRule="auto"/>
        <w:ind w:left="720"/>
        <w:contextualSpacing/>
        <w:jc w:val="center"/>
        <w:rPr>
          <w:rFonts w:ascii="Arial" w:hAnsi="Arial" w:cs="Arial"/>
        </w:rPr>
      </w:pPr>
      <w:r w:rsidRPr="00B5373A">
        <w:rPr>
          <w:rFonts w:ascii="Arial" w:hAnsi="Arial" w:cs="Arial"/>
        </w:rPr>
        <w:t>Lauren Brown</w:t>
      </w:r>
    </w:p>
    <w:p w14:paraId="6F9B7632" w14:textId="74574EAB" w:rsidR="00621956" w:rsidRPr="00B5373A" w:rsidRDefault="00621956" w:rsidP="00BC3C03">
      <w:pPr>
        <w:spacing w:line="276" w:lineRule="auto"/>
        <w:ind w:left="720"/>
        <w:contextualSpacing/>
        <w:jc w:val="center"/>
        <w:rPr>
          <w:rFonts w:ascii="Arial" w:hAnsi="Arial" w:cs="Arial"/>
        </w:rPr>
      </w:pPr>
      <w:r w:rsidRPr="00B5373A">
        <w:rPr>
          <w:rFonts w:ascii="Arial" w:hAnsi="Arial" w:cs="Arial"/>
        </w:rPr>
        <w:t>Ashley McLean</w:t>
      </w:r>
    </w:p>
    <w:p w14:paraId="3A1260CA" w14:textId="31BBEEA5" w:rsidR="00621956" w:rsidRPr="00B5373A" w:rsidRDefault="00621956" w:rsidP="00BC3C03">
      <w:pPr>
        <w:spacing w:line="276" w:lineRule="auto"/>
        <w:ind w:left="720"/>
        <w:contextualSpacing/>
        <w:jc w:val="center"/>
        <w:rPr>
          <w:rFonts w:ascii="Arial" w:hAnsi="Arial" w:cs="Arial"/>
        </w:rPr>
      </w:pPr>
      <w:proofErr w:type="spellStart"/>
      <w:r w:rsidRPr="00B5373A">
        <w:rPr>
          <w:rFonts w:ascii="Arial" w:hAnsi="Arial" w:cs="Arial"/>
        </w:rPr>
        <w:t>Oladeji</w:t>
      </w:r>
      <w:proofErr w:type="spellEnd"/>
      <w:r w:rsidRPr="00B5373A">
        <w:rPr>
          <w:rFonts w:ascii="Arial" w:hAnsi="Arial" w:cs="Arial"/>
        </w:rPr>
        <w:t xml:space="preserve"> </w:t>
      </w:r>
      <w:proofErr w:type="spellStart"/>
      <w:r w:rsidRPr="00B5373A">
        <w:rPr>
          <w:rFonts w:ascii="Arial" w:hAnsi="Arial" w:cs="Arial"/>
        </w:rPr>
        <w:t>Olulana</w:t>
      </w:r>
      <w:proofErr w:type="spellEnd"/>
    </w:p>
    <w:p w14:paraId="6E17EC56" w14:textId="74E6BE22" w:rsidR="00621956" w:rsidRPr="00B5373A" w:rsidRDefault="00621956" w:rsidP="00BC3C03">
      <w:pPr>
        <w:spacing w:line="276" w:lineRule="auto"/>
        <w:ind w:left="720"/>
        <w:contextualSpacing/>
        <w:jc w:val="center"/>
        <w:rPr>
          <w:rFonts w:ascii="Arial" w:hAnsi="Arial" w:cs="Arial"/>
        </w:rPr>
      </w:pPr>
      <w:r w:rsidRPr="00B5373A">
        <w:rPr>
          <w:rFonts w:ascii="Arial" w:hAnsi="Arial" w:cs="Arial"/>
        </w:rPr>
        <w:t>Reena Sahney</w:t>
      </w:r>
    </w:p>
    <w:p w14:paraId="3B21A1AE" w14:textId="77777777" w:rsidR="00621956" w:rsidRDefault="00621956" w:rsidP="00621956">
      <w:pPr>
        <w:ind w:left="720"/>
        <w:jc w:val="center"/>
        <w:rPr>
          <w:rFonts w:ascii="Arial" w:hAnsi="Arial" w:cs="Arial"/>
        </w:rPr>
        <w:sectPr w:rsidR="00621956" w:rsidSect="00767861">
          <w:headerReference w:type="default" r:id="rId13"/>
          <w:footerReference w:type="default" r:id="rId14"/>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lang w:val="en-CA"/>
        </w:rPr>
        <w:id w:val="-867523961"/>
        <w:docPartObj>
          <w:docPartGallery w:val="Table of Contents"/>
          <w:docPartUnique/>
        </w:docPartObj>
      </w:sdtPr>
      <w:sdtEndPr>
        <w:rPr>
          <w:b/>
          <w:bCs/>
          <w:noProof/>
        </w:rPr>
      </w:sdtEndPr>
      <w:sdtContent>
        <w:p w14:paraId="21F108C3" w14:textId="2F9078D9" w:rsidR="00146600" w:rsidRPr="00146600" w:rsidRDefault="16B4DC84">
          <w:pPr>
            <w:pStyle w:val="TOCHeading"/>
            <w:rPr>
              <w:rFonts w:ascii="Arial" w:hAnsi="Arial" w:cs="Arial"/>
              <w:b/>
              <w:bCs/>
              <w:color w:val="auto"/>
              <w:sz w:val="22"/>
              <w:szCs w:val="22"/>
            </w:rPr>
          </w:pPr>
          <w:r w:rsidRPr="61570FF0">
            <w:rPr>
              <w:rFonts w:ascii="Arial" w:hAnsi="Arial" w:cs="Arial"/>
              <w:b/>
              <w:bCs/>
              <w:color w:val="auto"/>
              <w:sz w:val="22"/>
              <w:szCs w:val="22"/>
            </w:rPr>
            <w:t>Table of Contents</w:t>
          </w:r>
        </w:p>
        <w:p w14:paraId="15DEA9EB" w14:textId="73B9EEAE" w:rsidR="007E2209" w:rsidRDefault="00146600">
          <w:pPr>
            <w:pStyle w:val="TOC1"/>
            <w:rPr>
              <w:rFonts w:asciiTheme="minorHAnsi" w:eastAsiaTheme="minorEastAsia" w:hAnsiTheme="minorHAnsi" w:cstheme="minorBidi"/>
              <w:noProof/>
              <w:szCs w:val="22"/>
              <w:lang w:eastAsia="en-CA"/>
            </w:rPr>
          </w:pPr>
          <w:r w:rsidRPr="00611EF8">
            <w:rPr>
              <w:rFonts w:cs="Arial"/>
              <w:szCs w:val="22"/>
            </w:rPr>
            <w:fldChar w:fldCharType="begin"/>
          </w:r>
          <w:r w:rsidRPr="00611EF8">
            <w:rPr>
              <w:rFonts w:cs="Arial"/>
              <w:szCs w:val="22"/>
            </w:rPr>
            <w:instrText xml:space="preserve"> TOC \o "1-3" \h \z \u </w:instrText>
          </w:r>
          <w:r w:rsidRPr="00611EF8">
            <w:rPr>
              <w:rFonts w:cs="Arial"/>
              <w:szCs w:val="22"/>
            </w:rPr>
            <w:fldChar w:fldCharType="separate"/>
          </w:r>
          <w:hyperlink w:anchor="_Toc106349526" w:history="1">
            <w:r w:rsidR="007E2209" w:rsidRPr="001F66B3">
              <w:rPr>
                <w:rStyle w:val="Hyperlink"/>
                <w:rFonts w:cs="Arial"/>
                <w:b/>
                <w:bCs/>
                <w:noProof/>
              </w:rPr>
              <w:t>1</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INTRODUCTION</w:t>
            </w:r>
            <w:r w:rsidR="007E2209">
              <w:rPr>
                <w:noProof/>
                <w:webHidden/>
              </w:rPr>
              <w:tab/>
            </w:r>
            <w:r w:rsidR="007E2209">
              <w:rPr>
                <w:noProof/>
                <w:webHidden/>
              </w:rPr>
              <w:fldChar w:fldCharType="begin"/>
            </w:r>
            <w:r w:rsidR="007E2209">
              <w:rPr>
                <w:noProof/>
                <w:webHidden/>
              </w:rPr>
              <w:instrText xml:space="preserve"> PAGEREF _Toc106349526 \h </w:instrText>
            </w:r>
            <w:r w:rsidR="007E2209">
              <w:rPr>
                <w:noProof/>
                <w:webHidden/>
              </w:rPr>
            </w:r>
            <w:r w:rsidR="007E2209">
              <w:rPr>
                <w:noProof/>
                <w:webHidden/>
              </w:rPr>
              <w:fldChar w:fldCharType="separate"/>
            </w:r>
            <w:r w:rsidR="007337A4">
              <w:rPr>
                <w:noProof/>
                <w:webHidden/>
              </w:rPr>
              <w:t>5</w:t>
            </w:r>
            <w:r w:rsidR="007E2209">
              <w:rPr>
                <w:noProof/>
                <w:webHidden/>
              </w:rPr>
              <w:fldChar w:fldCharType="end"/>
            </w:r>
          </w:hyperlink>
        </w:p>
        <w:p w14:paraId="1A295FE2" w14:textId="60593E11" w:rsidR="007E2209" w:rsidRDefault="007337A4">
          <w:pPr>
            <w:pStyle w:val="TOC1"/>
            <w:rPr>
              <w:rFonts w:asciiTheme="minorHAnsi" w:eastAsiaTheme="minorEastAsia" w:hAnsiTheme="minorHAnsi" w:cstheme="minorBidi"/>
              <w:noProof/>
              <w:szCs w:val="22"/>
              <w:lang w:eastAsia="en-CA"/>
            </w:rPr>
          </w:pPr>
          <w:hyperlink w:anchor="_Toc106349527" w:history="1">
            <w:r w:rsidR="007E2209" w:rsidRPr="001F66B3">
              <w:rPr>
                <w:rStyle w:val="Hyperlink"/>
                <w:rFonts w:cs="Arial"/>
                <w:b/>
                <w:bCs/>
                <w:noProof/>
              </w:rPr>
              <w:t>2</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PURPOSE</w:t>
            </w:r>
            <w:r w:rsidR="007E2209">
              <w:rPr>
                <w:noProof/>
                <w:webHidden/>
              </w:rPr>
              <w:tab/>
            </w:r>
            <w:r w:rsidR="007E2209">
              <w:rPr>
                <w:noProof/>
                <w:webHidden/>
              </w:rPr>
              <w:fldChar w:fldCharType="begin"/>
            </w:r>
            <w:r w:rsidR="007E2209">
              <w:rPr>
                <w:noProof/>
                <w:webHidden/>
              </w:rPr>
              <w:instrText xml:space="preserve"> PAGEREF _Toc106349527 \h </w:instrText>
            </w:r>
            <w:r w:rsidR="007E2209">
              <w:rPr>
                <w:noProof/>
                <w:webHidden/>
              </w:rPr>
            </w:r>
            <w:r w:rsidR="007E2209">
              <w:rPr>
                <w:noProof/>
                <w:webHidden/>
              </w:rPr>
              <w:fldChar w:fldCharType="separate"/>
            </w:r>
            <w:r>
              <w:rPr>
                <w:noProof/>
                <w:webHidden/>
              </w:rPr>
              <w:t>5</w:t>
            </w:r>
            <w:r w:rsidR="007E2209">
              <w:rPr>
                <w:noProof/>
                <w:webHidden/>
              </w:rPr>
              <w:fldChar w:fldCharType="end"/>
            </w:r>
          </w:hyperlink>
        </w:p>
        <w:p w14:paraId="40502DD4" w14:textId="07447D3A" w:rsidR="007E2209" w:rsidRDefault="007337A4">
          <w:pPr>
            <w:pStyle w:val="TOC1"/>
            <w:rPr>
              <w:rFonts w:asciiTheme="minorHAnsi" w:eastAsiaTheme="minorEastAsia" w:hAnsiTheme="minorHAnsi" w:cstheme="minorBidi"/>
              <w:noProof/>
              <w:szCs w:val="22"/>
              <w:lang w:eastAsia="en-CA"/>
            </w:rPr>
          </w:pPr>
          <w:hyperlink w:anchor="_Toc106349528" w:history="1">
            <w:r w:rsidR="007E2209" w:rsidRPr="001F66B3">
              <w:rPr>
                <w:rStyle w:val="Hyperlink"/>
                <w:rFonts w:cs="Arial"/>
                <w:b/>
                <w:bCs/>
                <w:noProof/>
              </w:rPr>
              <w:t>3</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SCOPE</w:t>
            </w:r>
            <w:r w:rsidR="007E2209">
              <w:rPr>
                <w:noProof/>
                <w:webHidden/>
              </w:rPr>
              <w:tab/>
            </w:r>
            <w:r w:rsidR="007E2209">
              <w:rPr>
                <w:noProof/>
                <w:webHidden/>
              </w:rPr>
              <w:fldChar w:fldCharType="begin"/>
            </w:r>
            <w:r w:rsidR="007E2209">
              <w:rPr>
                <w:noProof/>
                <w:webHidden/>
              </w:rPr>
              <w:instrText xml:space="preserve"> PAGEREF _Toc106349528 \h </w:instrText>
            </w:r>
            <w:r w:rsidR="007E2209">
              <w:rPr>
                <w:noProof/>
                <w:webHidden/>
              </w:rPr>
            </w:r>
            <w:r w:rsidR="007E2209">
              <w:rPr>
                <w:noProof/>
                <w:webHidden/>
              </w:rPr>
              <w:fldChar w:fldCharType="separate"/>
            </w:r>
            <w:r>
              <w:rPr>
                <w:noProof/>
                <w:webHidden/>
              </w:rPr>
              <w:t>5</w:t>
            </w:r>
            <w:r w:rsidR="007E2209">
              <w:rPr>
                <w:noProof/>
                <w:webHidden/>
              </w:rPr>
              <w:fldChar w:fldCharType="end"/>
            </w:r>
          </w:hyperlink>
        </w:p>
        <w:p w14:paraId="5EFAF7DA" w14:textId="27DC7960" w:rsidR="007E2209" w:rsidRDefault="007337A4">
          <w:pPr>
            <w:pStyle w:val="TOC1"/>
            <w:rPr>
              <w:rFonts w:asciiTheme="minorHAnsi" w:eastAsiaTheme="minorEastAsia" w:hAnsiTheme="minorHAnsi" w:cstheme="minorBidi"/>
              <w:noProof/>
              <w:szCs w:val="22"/>
              <w:lang w:eastAsia="en-CA"/>
            </w:rPr>
          </w:pPr>
          <w:hyperlink w:anchor="_Toc106349529" w:history="1">
            <w:r w:rsidR="007E2209" w:rsidRPr="001F66B3">
              <w:rPr>
                <w:rStyle w:val="Hyperlink"/>
                <w:rFonts w:cs="Arial"/>
                <w:b/>
                <w:bCs/>
                <w:noProof/>
              </w:rPr>
              <w:t>4</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REVISION TO THIS DOCUMENT</w:t>
            </w:r>
            <w:r w:rsidR="007E2209">
              <w:rPr>
                <w:noProof/>
                <w:webHidden/>
              </w:rPr>
              <w:tab/>
            </w:r>
            <w:r w:rsidR="007E2209">
              <w:rPr>
                <w:noProof/>
                <w:webHidden/>
              </w:rPr>
              <w:fldChar w:fldCharType="begin"/>
            </w:r>
            <w:r w:rsidR="007E2209">
              <w:rPr>
                <w:noProof/>
                <w:webHidden/>
              </w:rPr>
              <w:instrText xml:space="preserve"> PAGEREF _Toc106349529 \h </w:instrText>
            </w:r>
            <w:r w:rsidR="007E2209">
              <w:rPr>
                <w:noProof/>
                <w:webHidden/>
              </w:rPr>
            </w:r>
            <w:r w:rsidR="007E2209">
              <w:rPr>
                <w:noProof/>
                <w:webHidden/>
              </w:rPr>
              <w:fldChar w:fldCharType="separate"/>
            </w:r>
            <w:r>
              <w:rPr>
                <w:noProof/>
                <w:webHidden/>
              </w:rPr>
              <w:t>5</w:t>
            </w:r>
            <w:r w:rsidR="007E2209">
              <w:rPr>
                <w:noProof/>
                <w:webHidden/>
              </w:rPr>
              <w:fldChar w:fldCharType="end"/>
            </w:r>
          </w:hyperlink>
        </w:p>
        <w:p w14:paraId="5D035E3B" w14:textId="56C41265" w:rsidR="007E2209" w:rsidRDefault="007337A4">
          <w:pPr>
            <w:pStyle w:val="TOC1"/>
            <w:rPr>
              <w:rFonts w:asciiTheme="minorHAnsi" w:eastAsiaTheme="minorEastAsia" w:hAnsiTheme="minorHAnsi" w:cstheme="minorBidi"/>
              <w:noProof/>
              <w:szCs w:val="22"/>
              <w:lang w:eastAsia="en-CA"/>
            </w:rPr>
          </w:pPr>
          <w:hyperlink w:anchor="_Toc106349530" w:history="1">
            <w:r w:rsidR="007E2209" w:rsidRPr="001F66B3">
              <w:rPr>
                <w:rStyle w:val="Hyperlink"/>
                <w:rFonts w:cs="Arial"/>
                <w:b/>
                <w:bCs/>
                <w:noProof/>
              </w:rPr>
              <w:t>5</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HOW TO USE THIS DOCUMENT</w:t>
            </w:r>
            <w:r w:rsidR="007E2209">
              <w:rPr>
                <w:noProof/>
                <w:webHidden/>
              </w:rPr>
              <w:tab/>
            </w:r>
            <w:r w:rsidR="007E2209">
              <w:rPr>
                <w:noProof/>
                <w:webHidden/>
              </w:rPr>
              <w:fldChar w:fldCharType="begin"/>
            </w:r>
            <w:r w:rsidR="007E2209">
              <w:rPr>
                <w:noProof/>
                <w:webHidden/>
              </w:rPr>
              <w:instrText xml:space="preserve"> PAGEREF _Toc106349530 \h </w:instrText>
            </w:r>
            <w:r w:rsidR="007E2209">
              <w:rPr>
                <w:noProof/>
                <w:webHidden/>
              </w:rPr>
            </w:r>
            <w:r w:rsidR="007E2209">
              <w:rPr>
                <w:noProof/>
                <w:webHidden/>
              </w:rPr>
              <w:fldChar w:fldCharType="separate"/>
            </w:r>
            <w:r>
              <w:rPr>
                <w:noProof/>
                <w:webHidden/>
              </w:rPr>
              <w:t>6</w:t>
            </w:r>
            <w:r w:rsidR="007E2209">
              <w:rPr>
                <w:noProof/>
                <w:webHidden/>
              </w:rPr>
              <w:fldChar w:fldCharType="end"/>
            </w:r>
          </w:hyperlink>
        </w:p>
        <w:p w14:paraId="6542D6D2" w14:textId="6AF5A0D1" w:rsidR="007E2209" w:rsidRDefault="007337A4">
          <w:pPr>
            <w:pStyle w:val="TOC1"/>
            <w:rPr>
              <w:rFonts w:asciiTheme="minorHAnsi" w:eastAsiaTheme="minorEastAsia" w:hAnsiTheme="minorHAnsi" w:cstheme="minorBidi"/>
              <w:noProof/>
              <w:szCs w:val="22"/>
              <w:lang w:eastAsia="en-CA"/>
            </w:rPr>
          </w:pPr>
          <w:hyperlink w:anchor="_Toc106349531" w:history="1">
            <w:r w:rsidR="007E2209" w:rsidRPr="001F66B3">
              <w:rPr>
                <w:rStyle w:val="Hyperlink"/>
                <w:rFonts w:cs="Arial"/>
                <w:b/>
                <w:bCs/>
                <w:noProof/>
              </w:rPr>
              <w:t>6</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TERMS, DEFINITIONS, ACRONYMS, AND ABBREVIATIONS</w:t>
            </w:r>
            <w:r w:rsidR="007E2209">
              <w:rPr>
                <w:noProof/>
                <w:webHidden/>
              </w:rPr>
              <w:tab/>
            </w:r>
            <w:r w:rsidR="007E2209">
              <w:rPr>
                <w:noProof/>
                <w:webHidden/>
              </w:rPr>
              <w:fldChar w:fldCharType="begin"/>
            </w:r>
            <w:r w:rsidR="007E2209">
              <w:rPr>
                <w:noProof/>
                <w:webHidden/>
              </w:rPr>
              <w:instrText xml:space="preserve"> PAGEREF _Toc106349531 \h </w:instrText>
            </w:r>
            <w:r w:rsidR="007E2209">
              <w:rPr>
                <w:noProof/>
                <w:webHidden/>
              </w:rPr>
            </w:r>
            <w:r w:rsidR="007E2209">
              <w:rPr>
                <w:noProof/>
                <w:webHidden/>
              </w:rPr>
              <w:fldChar w:fldCharType="separate"/>
            </w:r>
            <w:r>
              <w:rPr>
                <w:noProof/>
                <w:webHidden/>
              </w:rPr>
              <w:t>6</w:t>
            </w:r>
            <w:r w:rsidR="007E2209">
              <w:rPr>
                <w:noProof/>
                <w:webHidden/>
              </w:rPr>
              <w:fldChar w:fldCharType="end"/>
            </w:r>
          </w:hyperlink>
        </w:p>
        <w:p w14:paraId="50382AE0" w14:textId="3F04BCBD" w:rsidR="007E2209" w:rsidRDefault="007337A4">
          <w:pPr>
            <w:pStyle w:val="TOC1"/>
            <w:rPr>
              <w:rFonts w:asciiTheme="minorHAnsi" w:eastAsiaTheme="minorEastAsia" w:hAnsiTheme="minorHAnsi" w:cstheme="minorBidi"/>
              <w:noProof/>
              <w:szCs w:val="22"/>
              <w:lang w:eastAsia="en-CA"/>
            </w:rPr>
          </w:pPr>
          <w:hyperlink w:anchor="_Toc106349532" w:history="1">
            <w:r w:rsidR="007E2209" w:rsidRPr="001F66B3">
              <w:rPr>
                <w:rStyle w:val="Hyperlink"/>
                <w:rFonts w:cs="Arial"/>
                <w:b/>
                <w:bCs/>
                <w:noProof/>
              </w:rPr>
              <w:t>7</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FOUNDATIONAL INFORMATION</w:t>
            </w:r>
            <w:r w:rsidR="007E2209">
              <w:rPr>
                <w:noProof/>
                <w:webHidden/>
              </w:rPr>
              <w:tab/>
            </w:r>
            <w:r w:rsidR="007E2209">
              <w:rPr>
                <w:noProof/>
                <w:webHidden/>
              </w:rPr>
              <w:fldChar w:fldCharType="begin"/>
            </w:r>
            <w:r w:rsidR="007E2209">
              <w:rPr>
                <w:noProof/>
                <w:webHidden/>
              </w:rPr>
              <w:instrText xml:space="preserve"> PAGEREF _Toc106349532 \h </w:instrText>
            </w:r>
            <w:r w:rsidR="007E2209">
              <w:rPr>
                <w:noProof/>
                <w:webHidden/>
              </w:rPr>
            </w:r>
            <w:r w:rsidR="007E2209">
              <w:rPr>
                <w:noProof/>
                <w:webHidden/>
              </w:rPr>
              <w:fldChar w:fldCharType="separate"/>
            </w:r>
            <w:r>
              <w:rPr>
                <w:noProof/>
                <w:webHidden/>
              </w:rPr>
              <w:t>8</w:t>
            </w:r>
            <w:r w:rsidR="007E2209">
              <w:rPr>
                <w:noProof/>
                <w:webHidden/>
              </w:rPr>
              <w:fldChar w:fldCharType="end"/>
            </w:r>
          </w:hyperlink>
        </w:p>
        <w:p w14:paraId="15D1C57E" w14:textId="5104307C" w:rsidR="007E2209" w:rsidRDefault="007337A4">
          <w:pPr>
            <w:pStyle w:val="TOC2"/>
            <w:tabs>
              <w:tab w:val="left" w:pos="1440"/>
              <w:tab w:val="right" w:leader="dot" w:pos="9350"/>
            </w:tabs>
            <w:rPr>
              <w:rFonts w:eastAsiaTheme="minorEastAsia"/>
              <w:noProof/>
              <w:lang w:eastAsia="en-CA"/>
            </w:rPr>
          </w:pPr>
          <w:hyperlink w:anchor="_Toc106349533" w:history="1">
            <w:r w:rsidR="007E2209" w:rsidRPr="001F66B3">
              <w:rPr>
                <w:rStyle w:val="Hyperlink"/>
                <w:rFonts w:ascii="Arial" w:hAnsi="Arial" w:cs="Arial"/>
                <w:b/>
                <w:bCs/>
                <w:noProof/>
              </w:rPr>
              <w:t>7.1</w:t>
            </w:r>
            <w:r w:rsidR="007E2209">
              <w:rPr>
                <w:rFonts w:eastAsiaTheme="minorEastAsia"/>
                <w:noProof/>
                <w:lang w:eastAsia="en-CA"/>
              </w:rPr>
              <w:tab/>
            </w:r>
            <w:r w:rsidR="007E2209" w:rsidRPr="001F66B3">
              <w:rPr>
                <w:rStyle w:val="Hyperlink"/>
                <w:rFonts w:ascii="Arial" w:hAnsi="Arial" w:cs="Arial"/>
                <w:b/>
                <w:bCs/>
                <w:noProof/>
              </w:rPr>
              <w:t>Roles and Responsibilities</w:t>
            </w:r>
            <w:r w:rsidR="007E2209">
              <w:rPr>
                <w:noProof/>
                <w:webHidden/>
              </w:rPr>
              <w:tab/>
            </w:r>
            <w:r w:rsidR="007E2209">
              <w:rPr>
                <w:noProof/>
                <w:webHidden/>
              </w:rPr>
              <w:fldChar w:fldCharType="begin"/>
            </w:r>
            <w:r w:rsidR="007E2209">
              <w:rPr>
                <w:noProof/>
                <w:webHidden/>
              </w:rPr>
              <w:instrText xml:space="preserve"> PAGEREF _Toc106349533 \h </w:instrText>
            </w:r>
            <w:r w:rsidR="007E2209">
              <w:rPr>
                <w:noProof/>
                <w:webHidden/>
              </w:rPr>
            </w:r>
            <w:r w:rsidR="007E2209">
              <w:rPr>
                <w:noProof/>
                <w:webHidden/>
              </w:rPr>
              <w:fldChar w:fldCharType="separate"/>
            </w:r>
            <w:r>
              <w:rPr>
                <w:noProof/>
                <w:webHidden/>
              </w:rPr>
              <w:t>8</w:t>
            </w:r>
            <w:r w:rsidR="007E2209">
              <w:rPr>
                <w:noProof/>
                <w:webHidden/>
              </w:rPr>
              <w:fldChar w:fldCharType="end"/>
            </w:r>
          </w:hyperlink>
        </w:p>
        <w:p w14:paraId="2B923EC1" w14:textId="24B5AFFB" w:rsidR="007E2209" w:rsidRDefault="007337A4">
          <w:pPr>
            <w:pStyle w:val="TOC2"/>
            <w:tabs>
              <w:tab w:val="left" w:pos="1440"/>
              <w:tab w:val="right" w:leader="dot" w:pos="9350"/>
            </w:tabs>
            <w:rPr>
              <w:rFonts w:eastAsiaTheme="minorEastAsia"/>
              <w:noProof/>
              <w:lang w:eastAsia="en-CA"/>
            </w:rPr>
          </w:pPr>
          <w:hyperlink w:anchor="_Toc106349534" w:history="1">
            <w:r w:rsidR="007E2209" w:rsidRPr="001F66B3">
              <w:rPr>
                <w:rStyle w:val="Hyperlink"/>
                <w:rFonts w:ascii="Arial" w:hAnsi="Arial" w:cs="Arial"/>
                <w:b/>
                <w:bCs/>
                <w:noProof/>
              </w:rPr>
              <w:t>7.2</w:t>
            </w:r>
            <w:r w:rsidR="007E2209">
              <w:rPr>
                <w:rFonts w:eastAsiaTheme="minorEastAsia"/>
                <w:noProof/>
                <w:lang w:eastAsia="en-CA"/>
              </w:rPr>
              <w:tab/>
            </w:r>
            <w:r w:rsidR="007E2209" w:rsidRPr="001F66B3">
              <w:rPr>
                <w:rStyle w:val="Hyperlink"/>
                <w:rFonts w:ascii="Arial" w:hAnsi="Arial" w:cs="Arial"/>
                <w:b/>
                <w:bCs/>
                <w:noProof/>
              </w:rPr>
              <w:t>Code of Conduct</w:t>
            </w:r>
            <w:r w:rsidR="007E2209">
              <w:rPr>
                <w:noProof/>
                <w:webHidden/>
              </w:rPr>
              <w:tab/>
            </w:r>
            <w:r w:rsidR="007E2209">
              <w:rPr>
                <w:noProof/>
                <w:webHidden/>
              </w:rPr>
              <w:fldChar w:fldCharType="begin"/>
            </w:r>
            <w:r w:rsidR="007E2209">
              <w:rPr>
                <w:noProof/>
                <w:webHidden/>
              </w:rPr>
              <w:instrText xml:space="preserve"> PAGEREF _Toc106349534 \h </w:instrText>
            </w:r>
            <w:r w:rsidR="007E2209">
              <w:rPr>
                <w:noProof/>
                <w:webHidden/>
              </w:rPr>
            </w:r>
            <w:r w:rsidR="007E2209">
              <w:rPr>
                <w:noProof/>
                <w:webHidden/>
              </w:rPr>
              <w:fldChar w:fldCharType="separate"/>
            </w:r>
            <w:r>
              <w:rPr>
                <w:noProof/>
                <w:webHidden/>
              </w:rPr>
              <w:t>9</w:t>
            </w:r>
            <w:r w:rsidR="007E2209">
              <w:rPr>
                <w:noProof/>
                <w:webHidden/>
              </w:rPr>
              <w:fldChar w:fldCharType="end"/>
            </w:r>
          </w:hyperlink>
        </w:p>
        <w:p w14:paraId="247E2CA2" w14:textId="7F456117" w:rsidR="007E2209" w:rsidRDefault="007337A4">
          <w:pPr>
            <w:pStyle w:val="TOC2"/>
            <w:tabs>
              <w:tab w:val="left" w:pos="1440"/>
              <w:tab w:val="right" w:leader="dot" w:pos="9350"/>
            </w:tabs>
            <w:rPr>
              <w:rFonts w:eastAsiaTheme="minorEastAsia"/>
              <w:noProof/>
              <w:lang w:eastAsia="en-CA"/>
            </w:rPr>
          </w:pPr>
          <w:hyperlink w:anchor="_Toc106349535" w:history="1">
            <w:r w:rsidR="007E2209" w:rsidRPr="001F66B3">
              <w:rPr>
                <w:rStyle w:val="Hyperlink"/>
                <w:rFonts w:ascii="Arial" w:hAnsi="Arial" w:cs="Arial"/>
                <w:b/>
                <w:bCs/>
                <w:noProof/>
              </w:rPr>
              <w:t>7.3</w:t>
            </w:r>
            <w:r w:rsidR="007E2209">
              <w:rPr>
                <w:rFonts w:eastAsiaTheme="minorEastAsia"/>
                <w:noProof/>
                <w:lang w:eastAsia="en-CA"/>
              </w:rPr>
              <w:tab/>
            </w:r>
            <w:r w:rsidR="007E2209" w:rsidRPr="001F66B3">
              <w:rPr>
                <w:rStyle w:val="Hyperlink"/>
                <w:rFonts w:ascii="Arial" w:hAnsi="Arial" w:cs="Arial"/>
                <w:b/>
                <w:bCs/>
                <w:noProof/>
              </w:rPr>
              <w:t>Worker and Site Safety</w:t>
            </w:r>
            <w:r w:rsidR="007E2209">
              <w:rPr>
                <w:noProof/>
                <w:webHidden/>
              </w:rPr>
              <w:tab/>
            </w:r>
            <w:r w:rsidR="007E2209">
              <w:rPr>
                <w:noProof/>
                <w:webHidden/>
              </w:rPr>
              <w:fldChar w:fldCharType="begin"/>
            </w:r>
            <w:r w:rsidR="007E2209">
              <w:rPr>
                <w:noProof/>
                <w:webHidden/>
              </w:rPr>
              <w:instrText xml:space="preserve"> PAGEREF _Toc106349535 \h </w:instrText>
            </w:r>
            <w:r w:rsidR="007E2209">
              <w:rPr>
                <w:noProof/>
                <w:webHidden/>
              </w:rPr>
            </w:r>
            <w:r w:rsidR="007E2209">
              <w:rPr>
                <w:noProof/>
                <w:webHidden/>
              </w:rPr>
              <w:fldChar w:fldCharType="separate"/>
            </w:r>
            <w:r>
              <w:rPr>
                <w:noProof/>
                <w:webHidden/>
              </w:rPr>
              <w:t>10</w:t>
            </w:r>
            <w:r w:rsidR="007E2209">
              <w:rPr>
                <w:noProof/>
                <w:webHidden/>
              </w:rPr>
              <w:fldChar w:fldCharType="end"/>
            </w:r>
          </w:hyperlink>
        </w:p>
        <w:p w14:paraId="17831760" w14:textId="6623926F" w:rsidR="007E2209" w:rsidRDefault="007337A4">
          <w:pPr>
            <w:pStyle w:val="TOC2"/>
            <w:tabs>
              <w:tab w:val="left" w:pos="1440"/>
              <w:tab w:val="right" w:leader="dot" w:pos="9350"/>
            </w:tabs>
            <w:rPr>
              <w:rFonts w:eastAsiaTheme="minorEastAsia"/>
              <w:noProof/>
              <w:lang w:eastAsia="en-CA"/>
            </w:rPr>
          </w:pPr>
          <w:hyperlink w:anchor="_Toc106349536" w:history="1">
            <w:r w:rsidR="007E2209" w:rsidRPr="001F66B3">
              <w:rPr>
                <w:rStyle w:val="Hyperlink"/>
                <w:rFonts w:ascii="Arial" w:hAnsi="Arial" w:cs="Arial"/>
                <w:b/>
                <w:bCs/>
                <w:noProof/>
              </w:rPr>
              <w:t>7.4</w:t>
            </w:r>
            <w:r w:rsidR="007E2209">
              <w:rPr>
                <w:rFonts w:eastAsiaTheme="minorEastAsia"/>
                <w:noProof/>
                <w:lang w:eastAsia="en-CA"/>
              </w:rPr>
              <w:tab/>
            </w:r>
            <w:r w:rsidR="007E2209" w:rsidRPr="001F66B3">
              <w:rPr>
                <w:rStyle w:val="Hyperlink"/>
                <w:rFonts w:ascii="Arial" w:hAnsi="Arial" w:cs="Arial"/>
                <w:b/>
                <w:bCs/>
                <w:noProof/>
              </w:rPr>
              <w:t>Environmental Considerations</w:t>
            </w:r>
            <w:r w:rsidR="007E2209">
              <w:rPr>
                <w:noProof/>
                <w:webHidden/>
              </w:rPr>
              <w:tab/>
            </w:r>
            <w:r w:rsidR="007E2209">
              <w:rPr>
                <w:noProof/>
                <w:webHidden/>
              </w:rPr>
              <w:fldChar w:fldCharType="begin"/>
            </w:r>
            <w:r w:rsidR="007E2209">
              <w:rPr>
                <w:noProof/>
                <w:webHidden/>
              </w:rPr>
              <w:instrText xml:space="preserve"> PAGEREF _Toc106349536 \h </w:instrText>
            </w:r>
            <w:r w:rsidR="007E2209">
              <w:rPr>
                <w:noProof/>
                <w:webHidden/>
              </w:rPr>
            </w:r>
            <w:r w:rsidR="007E2209">
              <w:rPr>
                <w:noProof/>
                <w:webHidden/>
              </w:rPr>
              <w:fldChar w:fldCharType="separate"/>
            </w:r>
            <w:r>
              <w:rPr>
                <w:noProof/>
                <w:webHidden/>
              </w:rPr>
              <w:t>11</w:t>
            </w:r>
            <w:r w:rsidR="007E2209">
              <w:rPr>
                <w:noProof/>
                <w:webHidden/>
              </w:rPr>
              <w:fldChar w:fldCharType="end"/>
            </w:r>
          </w:hyperlink>
        </w:p>
        <w:p w14:paraId="1B246D28" w14:textId="3D666BB1" w:rsidR="007E2209" w:rsidRDefault="007337A4">
          <w:pPr>
            <w:pStyle w:val="TOC2"/>
            <w:tabs>
              <w:tab w:val="left" w:pos="1440"/>
              <w:tab w:val="right" w:leader="dot" w:pos="9350"/>
            </w:tabs>
            <w:rPr>
              <w:rFonts w:eastAsiaTheme="minorEastAsia"/>
              <w:noProof/>
              <w:lang w:eastAsia="en-CA"/>
            </w:rPr>
          </w:pPr>
          <w:hyperlink w:anchor="_Toc106349537" w:history="1">
            <w:r w:rsidR="007E2209" w:rsidRPr="001F66B3">
              <w:rPr>
                <w:rStyle w:val="Hyperlink"/>
                <w:rFonts w:ascii="Arial" w:hAnsi="Arial" w:cs="Arial"/>
                <w:b/>
                <w:bCs/>
                <w:noProof/>
              </w:rPr>
              <w:t>7.5</w:t>
            </w:r>
            <w:r w:rsidR="007E2209">
              <w:rPr>
                <w:rFonts w:eastAsiaTheme="minorEastAsia"/>
                <w:noProof/>
                <w:lang w:eastAsia="en-CA"/>
              </w:rPr>
              <w:tab/>
            </w:r>
            <w:r w:rsidR="007E2209" w:rsidRPr="001F66B3">
              <w:rPr>
                <w:rStyle w:val="Hyperlink"/>
                <w:rFonts w:ascii="Arial" w:hAnsi="Arial" w:cs="Arial"/>
                <w:b/>
                <w:bCs/>
                <w:noProof/>
              </w:rPr>
              <w:t>Records Management</w:t>
            </w:r>
            <w:r w:rsidR="007E2209">
              <w:rPr>
                <w:noProof/>
                <w:webHidden/>
              </w:rPr>
              <w:tab/>
            </w:r>
            <w:r w:rsidR="007E2209">
              <w:rPr>
                <w:noProof/>
                <w:webHidden/>
              </w:rPr>
              <w:fldChar w:fldCharType="begin"/>
            </w:r>
            <w:r w:rsidR="007E2209">
              <w:rPr>
                <w:noProof/>
                <w:webHidden/>
              </w:rPr>
              <w:instrText xml:space="preserve"> PAGEREF _Toc106349537 \h </w:instrText>
            </w:r>
            <w:r w:rsidR="007E2209">
              <w:rPr>
                <w:noProof/>
                <w:webHidden/>
              </w:rPr>
            </w:r>
            <w:r w:rsidR="007E2209">
              <w:rPr>
                <w:noProof/>
                <w:webHidden/>
              </w:rPr>
              <w:fldChar w:fldCharType="separate"/>
            </w:r>
            <w:r>
              <w:rPr>
                <w:noProof/>
                <w:webHidden/>
              </w:rPr>
              <w:t>11</w:t>
            </w:r>
            <w:r w:rsidR="007E2209">
              <w:rPr>
                <w:noProof/>
                <w:webHidden/>
              </w:rPr>
              <w:fldChar w:fldCharType="end"/>
            </w:r>
          </w:hyperlink>
        </w:p>
        <w:p w14:paraId="5F7C629C" w14:textId="74EFBD71" w:rsidR="007E2209" w:rsidRDefault="007337A4">
          <w:pPr>
            <w:pStyle w:val="TOC2"/>
            <w:tabs>
              <w:tab w:val="left" w:pos="1440"/>
              <w:tab w:val="right" w:leader="dot" w:pos="9350"/>
            </w:tabs>
            <w:rPr>
              <w:rFonts w:eastAsiaTheme="minorEastAsia"/>
              <w:noProof/>
              <w:lang w:eastAsia="en-CA"/>
            </w:rPr>
          </w:pPr>
          <w:hyperlink w:anchor="_Toc106349538" w:history="1">
            <w:r w:rsidR="007E2209" w:rsidRPr="001F66B3">
              <w:rPr>
                <w:rStyle w:val="Hyperlink"/>
                <w:rFonts w:ascii="Arial" w:hAnsi="Arial" w:cs="Arial"/>
                <w:b/>
                <w:bCs/>
                <w:noProof/>
              </w:rPr>
              <w:t>7.6</w:t>
            </w:r>
            <w:r w:rsidR="007E2209">
              <w:rPr>
                <w:rFonts w:eastAsiaTheme="minorEastAsia"/>
                <w:noProof/>
                <w:lang w:eastAsia="en-CA"/>
              </w:rPr>
              <w:tab/>
            </w:r>
            <w:r w:rsidR="007E2209" w:rsidRPr="001F66B3">
              <w:rPr>
                <w:rStyle w:val="Hyperlink"/>
                <w:rFonts w:ascii="Arial" w:hAnsi="Arial" w:cs="Arial"/>
                <w:b/>
                <w:bCs/>
                <w:noProof/>
              </w:rPr>
              <w:t>Personnel Qualifications and Certifications</w:t>
            </w:r>
            <w:r w:rsidR="007E2209">
              <w:rPr>
                <w:noProof/>
                <w:webHidden/>
              </w:rPr>
              <w:tab/>
            </w:r>
            <w:r w:rsidR="007E2209">
              <w:rPr>
                <w:noProof/>
                <w:webHidden/>
              </w:rPr>
              <w:fldChar w:fldCharType="begin"/>
            </w:r>
            <w:r w:rsidR="007E2209">
              <w:rPr>
                <w:noProof/>
                <w:webHidden/>
              </w:rPr>
              <w:instrText xml:space="preserve"> PAGEREF _Toc106349538 \h </w:instrText>
            </w:r>
            <w:r w:rsidR="007E2209">
              <w:rPr>
                <w:noProof/>
                <w:webHidden/>
              </w:rPr>
            </w:r>
            <w:r w:rsidR="007E2209">
              <w:rPr>
                <w:noProof/>
                <w:webHidden/>
              </w:rPr>
              <w:fldChar w:fldCharType="separate"/>
            </w:r>
            <w:r>
              <w:rPr>
                <w:noProof/>
                <w:webHidden/>
              </w:rPr>
              <w:t>12</w:t>
            </w:r>
            <w:r w:rsidR="007E2209">
              <w:rPr>
                <w:noProof/>
                <w:webHidden/>
              </w:rPr>
              <w:fldChar w:fldCharType="end"/>
            </w:r>
          </w:hyperlink>
        </w:p>
        <w:p w14:paraId="41DFD4A9" w14:textId="361E1F6A" w:rsidR="007E2209" w:rsidRDefault="007337A4">
          <w:pPr>
            <w:pStyle w:val="TOC2"/>
            <w:tabs>
              <w:tab w:val="left" w:pos="1440"/>
              <w:tab w:val="right" w:leader="dot" w:pos="9350"/>
            </w:tabs>
            <w:rPr>
              <w:rFonts w:eastAsiaTheme="minorEastAsia"/>
              <w:noProof/>
              <w:lang w:eastAsia="en-CA"/>
            </w:rPr>
          </w:pPr>
          <w:hyperlink w:anchor="_Toc106349539" w:history="1">
            <w:r w:rsidR="007E2209" w:rsidRPr="001F66B3">
              <w:rPr>
                <w:rStyle w:val="Hyperlink"/>
                <w:rFonts w:ascii="Arial" w:hAnsi="Arial" w:cs="Arial"/>
                <w:b/>
                <w:bCs/>
                <w:noProof/>
              </w:rPr>
              <w:t>7.7</w:t>
            </w:r>
            <w:r w:rsidR="007E2209">
              <w:rPr>
                <w:rFonts w:eastAsiaTheme="minorEastAsia"/>
                <w:noProof/>
                <w:lang w:eastAsia="en-CA"/>
              </w:rPr>
              <w:tab/>
            </w:r>
            <w:r w:rsidR="007E2209" w:rsidRPr="001F66B3">
              <w:rPr>
                <w:rStyle w:val="Hyperlink"/>
                <w:rFonts w:ascii="Arial" w:hAnsi="Arial" w:cs="Arial"/>
                <w:b/>
                <w:bCs/>
                <w:noProof/>
              </w:rPr>
              <w:t>Types of Underground Facility Infrastructure</w:t>
            </w:r>
            <w:r w:rsidR="007E2209">
              <w:rPr>
                <w:noProof/>
                <w:webHidden/>
              </w:rPr>
              <w:tab/>
            </w:r>
            <w:r w:rsidR="007E2209">
              <w:rPr>
                <w:noProof/>
                <w:webHidden/>
              </w:rPr>
              <w:fldChar w:fldCharType="begin"/>
            </w:r>
            <w:r w:rsidR="007E2209">
              <w:rPr>
                <w:noProof/>
                <w:webHidden/>
              </w:rPr>
              <w:instrText xml:space="preserve"> PAGEREF _Toc106349539 \h </w:instrText>
            </w:r>
            <w:r w:rsidR="007E2209">
              <w:rPr>
                <w:noProof/>
                <w:webHidden/>
              </w:rPr>
            </w:r>
            <w:r w:rsidR="007E2209">
              <w:rPr>
                <w:noProof/>
                <w:webHidden/>
              </w:rPr>
              <w:fldChar w:fldCharType="separate"/>
            </w:r>
            <w:r>
              <w:rPr>
                <w:noProof/>
                <w:webHidden/>
              </w:rPr>
              <w:t>13</w:t>
            </w:r>
            <w:r w:rsidR="007E2209">
              <w:rPr>
                <w:noProof/>
                <w:webHidden/>
              </w:rPr>
              <w:fldChar w:fldCharType="end"/>
            </w:r>
          </w:hyperlink>
        </w:p>
        <w:p w14:paraId="42EE3701" w14:textId="14D9210C" w:rsidR="007E2209" w:rsidRDefault="007337A4">
          <w:pPr>
            <w:pStyle w:val="TOC2"/>
            <w:tabs>
              <w:tab w:val="left" w:pos="1440"/>
              <w:tab w:val="right" w:leader="dot" w:pos="9350"/>
            </w:tabs>
            <w:rPr>
              <w:rFonts w:eastAsiaTheme="minorEastAsia"/>
              <w:noProof/>
              <w:lang w:eastAsia="en-CA"/>
            </w:rPr>
          </w:pPr>
          <w:hyperlink w:anchor="_Toc106349540" w:history="1">
            <w:r w:rsidR="007E2209" w:rsidRPr="001F66B3">
              <w:rPr>
                <w:rStyle w:val="Hyperlink"/>
                <w:rFonts w:ascii="Arial" w:hAnsi="Arial" w:cs="Arial"/>
                <w:b/>
                <w:bCs/>
                <w:noProof/>
              </w:rPr>
              <w:t>7.8</w:t>
            </w:r>
            <w:r w:rsidR="007E2209">
              <w:rPr>
                <w:rFonts w:eastAsiaTheme="minorEastAsia"/>
                <w:noProof/>
                <w:lang w:eastAsia="en-CA"/>
              </w:rPr>
              <w:tab/>
            </w:r>
            <w:r w:rsidR="007E2209" w:rsidRPr="001F66B3">
              <w:rPr>
                <w:rStyle w:val="Hyperlink"/>
                <w:rFonts w:ascii="Arial" w:hAnsi="Arial" w:cs="Arial"/>
                <w:b/>
                <w:bCs/>
                <w:noProof/>
              </w:rPr>
              <w:t>Locating Equipment</w:t>
            </w:r>
            <w:r w:rsidR="007E2209">
              <w:rPr>
                <w:noProof/>
                <w:webHidden/>
              </w:rPr>
              <w:tab/>
            </w:r>
            <w:r w:rsidR="007E2209">
              <w:rPr>
                <w:noProof/>
                <w:webHidden/>
              </w:rPr>
              <w:fldChar w:fldCharType="begin"/>
            </w:r>
            <w:r w:rsidR="007E2209">
              <w:rPr>
                <w:noProof/>
                <w:webHidden/>
              </w:rPr>
              <w:instrText xml:space="preserve"> PAGEREF _Toc106349540 \h </w:instrText>
            </w:r>
            <w:r w:rsidR="007E2209">
              <w:rPr>
                <w:noProof/>
                <w:webHidden/>
              </w:rPr>
            </w:r>
            <w:r w:rsidR="007E2209">
              <w:rPr>
                <w:noProof/>
                <w:webHidden/>
              </w:rPr>
              <w:fldChar w:fldCharType="separate"/>
            </w:r>
            <w:r>
              <w:rPr>
                <w:noProof/>
                <w:webHidden/>
              </w:rPr>
              <w:t>14</w:t>
            </w:r>
            <w:r w:rsidR="007E2209">
              <w:rPr>
                <w:noProof/>
                <w:webHidden/>
              </w:rPr>
              <w:fldChar w:fldCharType="end"/>
            </w:r>
          </w:hyperlink>
        </w:p>
        <w:p w14:paraId="47C0F283" w14:textId="6541DFF3" w:rsidR="007E2209" w:rsidRDefault="007337A4">
          <w:pPr>
            <w:pStyle w:val="TOC3"/>
            <w:tabs>
              <w:tab w:val="left" w:pos="1440"/>
            </w:tabs>
            <w:rPr>
              <w:rFonts w:asciiTheme="minorHAnsi" w:eastAsiaTheme="minorEastAsia" w:hAnsiTheme="minorHAnsi" w:cstheme="minorBidi"/>
              <w:noProof/>
              <w:sz w:val="22"/>
              <w:szCs w:val="22"/>
              <w:lang w:eastAsia="en-CA"/>
            </w:rPr>
          </w:pPr>
          <w:hyperlink w:anchor="_Toc106349548" w:history="1">
            <w:r w:rsidR="007E2209" w:rsidRPr="001F66B3">
              <w:rPr>
                <w:rStyle w:val="Hyperlink"/>
                <w:rFonts w:cs="Arial"/>
                <w:b/>
                <w:bCs/>
                <w:noProof/>
              </w:rPr>
              <w:t>7.8.1</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Equipment Types, Usages, Advantages, and Limitations</w:t>
            </w:r>
            <w:r w:rsidR="007E2209">
              <w:rPr>
                <w:noProof/>
                <w:webHidden/>
              </w:rPr>
              <w:tab/>
            </w:r>
            <w:r w:rsidR="007E2209">
              <w:rPr>
                <w:noProof/>
                <w:webHidden/>
              </w:rPr>
              <w:fldChar w:fldCharType="begin"/>
            </w:r>
            <w:r w:rsidR="007E2209">
              <w:rPr>
                <w:noProof/>
                <w:webHidden/>
              </w:rPr>
              <w:instrText xml:space="preserve"> PAGEREF _Toc106349548 \h </w:instrText>
            </w:r>
            <w:r w:rsidR="007E2209">
              <w:rPr>
                <w:noProof/>
                <w:webHidden/>
              </w:rPr>
            </w:r>
            <w:r w:rsidR="007E2209">
              <w:rPr>
                <w:noProof/>
                <w:webHidden/>
              </w:rPr>
              <w:fldChar w:fldCharType="separate"/>
            </w:r>
            <w:r>
              <w:rPr>
                <w:noProof/>
                <w:webHidden/>
              </w:rPr>
              <w:t>14</w:t>
            </w:r>
            <w:r w:rsidR="007E2209">
              <w:rPr>
                <w:noProof/>
                <w:webHidden/>
              </w:rPr>
              <w:fldChar w:fldCharType="end"/>
            </w:r>
          </w:hyperlink>
        </w:p>
        <w:p w14:paraId="50245A90" w14:textId="52A8D632" w:rsidR="007E2209" w:rsidRDefault="007337A4">
          <w:pPr>
            <w:pStyle w:val="TOC3"/>
            <w:tabs>
              <w:tab w:val="left" w:pos="1440"/>
            </w:tabs>
            <w:rPr>
              <w:rFonts w:asciiTheme="minorHAnsi" w:eastAsiaTheme="minorEastAsia" w:hAnsiTheme="minorHAnsi" w:cstheme="minorBidi"/>
              <w:noProof/>
              <w:sz w:val="22"/>
              <w:szCs w:val="22"/>
              <w:lang w:eastAsia="en-CA"/>
            </w:rPr>
          </w:pPr>
          <w:hyperlink w:anchor="_Toc106349549" w:history="1">
            <w:r w:rsidR="007E2209" w:rsidRPr="001F66B3">
              <w:rPr>
                <w:rStyle w:val="Hyperlink"/>
                <w:rFonts w:cs="Arial"/>
                <w:b/>
                <w:bCs/>
                <w:noProof/>
              </w:rPr>
              <w:t>7.8.2</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Equipment Calibration</w:t>
            </w:r>
            <w:r w:rsidR="007E2209">
              <w:rPr>
                <w:noProof/>
                <w:webHidden/>
              </w:rPr>
              <w:tab/>
            </w:r>
            <w:r w:rsidR="007E2209">
              <w:rPr>
                <w:noProof/>
                <w:webHidden/>
              </w:rPr>
              <w:fldChar w:fldCharType="begin"/>
            </w:r>
            <w:r w:rsidR="007E2209">
              <w:rPr>
                <w:noProof/>
                <w:webHidden/>
              </w:rPr>
              <w:instrText xml:space="preserve"> PAGEREF _Toc106349549 \h </w:instrText>
            </w:r>
            <w:r w:rsidR="007E2209">
              <w:rPr>
                <w:noProof/>
                <w:webHidden/>
              </w:rPr>
            </w:r>
            <w:r w:rsidR="007E2209">
              <w:rPr>
                <w:noProof/>
                <w:webHidden/>
              </w:rPr>
              <w:fldChar w:fldCharType="separate"/>
            </w:r>
            <w:r>
              <w:rPr>
                <w:noProof/>
                <w:webHidden/>
              </w:rPr>
              <w:t>17</w:t>
            </w:r>
            <w:r w:rsidR="007E2209">
              <w:rPr>
                <w:noProof/>
                <w:webHidden/>
              </w:rPr>
              <w:fldChar w:fldCharType="end"/>
            </w:r>
          </w:hyperlink>
        </w:p>
        <w:p w14:paraId="1DB33163" w14:textId="2CBB99C9" w:rsidR="007E2209" w:rsidRDefault="007337A4">
          <w:pPr>
            <w:pStyle w:val="TOC2"/>
            <w:tabs>
              <w:tab w:val="left" w:pos="1440"/>
              <w:tab w:val="right" w:leader="dot" w:pos="9350"/>
            </w:tabs>
            <w:rPr>
              <w:rFonts w:eastAsiaTheme="minorEastAsia"/>
              <w:noProof/>
              <w:lang w:eastAsia="en-CA"/>
            </w:rPr>
          </w:pPr>
          <w:hyperlink w:anchor="_Toc106349550" w:history="1">
            <w:r w:rsidR="007E2209" w:rsidRPr="001F66B3">
              <w:rPr>
                <w:rStyle w:val="Hyperlink"/>
                <w:rFonts w:ascii="Arial" w:hAnsi="Arial" w:cs="Arial"/>
                <w:b/>
                <w:bCs/>
                <w:noProof/>
              </w:rPr>
              <w:t>7.9</w:t>
            </w:r>
            <w:r w:rsidR="007E2209">
              <w:rPr>
                <w:rFonts w:eastAsiaTheme="minorEastAsia"/>
                <w:noProof/>
                <w:lang w:eastAsia="en-CA"/>
              </w:rPr>
              <w:tab/>
            </w:r>
            <w:r w:rsidR="007E2209" w:rsidRPr="001F66B3">
              <w:rPr>
                <w:rStyle w:val="Hyperlink"/>
                <w:rFonts w:ascii="Arial" w:hAnsi="Arial" w:cs="Arial"/>
                <w:b/>
                <w:bCs/>
                <w:noProof/>
              </w:rPr>
              <w:t>Facility Marking</w:t>
            </w:r>
            <w:r w:rsidR="007E2209">
              <w:rPr>
                <w:noProof/>
                <w:webHidden/>
              </w:rPr>
              <w:tab/>
            </w:r>
            <w:r w:rsidR="007E2209">
              <w:rPr>
                <w:noProof/>
                <w:webHidden/>
              </w:rPr>
              <w:fldChar w:fldCharType="begin"/>
            </w:r>
            <w:r w:rsidR="007E2209">
              <w:rPr>
                <w:noProof/>
                <w:webHidden/>
              </w:rPr>
              <w:instrText xml:space="preserve"> PAGEREF _Toc106349550 \h </w:instrText>
            </w:r>
            <w:r w:rsidR="007E2209">
              <w:rPr>
                <w:noProof/>
                <w:webHidden/>
              </w:rPr>
            </w:r>
            <w:r w:rsidR="007E2209">
              <w:rPr>
                <w:noProof/>
                <w:webHidden/>
              </w:rPr>
              <w:fldChar w:fldCharType="separate"/>
            </w:r>
            <w:r>
              <w:rPr>
                <w:noProof/>
                <w:webHidden/>
              </w:rPr>
              <w:t>18</w:t>
            </w:r>
            <w:r w:rsidR="007E2209">
              <w:rPr>
                <w:noProof/>
                <w:webHidden/>
              </w:rPr>
              <w:fldChar w:fldCharType="end"/>
            </w:r>
          </w:hyperlink>
        </w:p>
        <w:p w14:paraId="7E7A6C17" w14:textId="21725BBE" w:rsidR="007E2209" w:rsidRDefault="007337A4">
          <w:pPr>
            <w:pStyle w:val="TOC3"/>
            <w:tabs>
              <w:tab w:val="left" w:pos="1440"/>
            </w:tabs>
            <w:rPr>
              <w:rFonts w:asciiTheme="minorHAnsi" w:eastAsiaTheme="minorEastAsia" w:hAnsiTheme="minorHAnsi" w:cstheme="minorBidi"/>
              <w:noProof/>
              <w:sz w:val="22"/>
              <w:szCs w:val="22"/>
              <w:lang w:eastAsia="en-CA"/>
            </w:rPr>
          </w:pPr>
          <w:hyperlink w:anchor="_Toc106349551" w:history="1">
            <w:r w:rsidR="007E2209" w:rsidRPr="001F66B3">
              <w:rPr>
                <w:rStyle w:val="Hyperlink"/>
                <w:rFonts w:cs="Arial"/>
                <w:b/>
                <w:bCs/>
                <w:noProof/>
              </w:rPr>
              <w:t>7.9.1</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American Public Works Association (APWA) Uniform Colour Code</w:t>
            </w:r>
            <w:r w:rsidR="007E2209">
              <w:rPr>
                <w:noProof/>
                <w:webHidden/>
              </w:rPr>
              <w:tab/>
            </w:r>
            <w:r w:rsidR="007E2209">
              <w:rPr>
                <w:noProof/>
                <w:webHidden/>
              </w:rPr>
              <w:fldChar w:fldCharType="begin"/>
            </w:r>
            <w:r w:rsidR="007E2209">
              <w:rPr>
                <w:noProof/>
                <w:webHidden/>
              </w:rPr>
              <w:instrText xml:space="preserve"> PAGEREF _Toc106349551 \h </w:instrText>
            </w:r>
            <w:r w:rsidR="007E2209">
              <w:rPr>
                <w:noProof/>
                <w:webHidden/>
              </w:rPr>
            </w:r>
            <w:r w:rsidR="007E2209">
              <w:rPr>
                <w:noProof/>
                <w:webHidden/>
              </w:rPr>
              <w:fldChar w:fldCharType="separate"/>
            </w:r>
            <w:r>
              <w:rPr>
                <w:noProof/>
                <w:webHidden/>
              </w:rPr>
              <w:t>18</w:t>
            </w:r>
            <w:r w:rsidR="007E2209">
              <w:rPr>
                <w:noProof/>
                <w:webHidden/>
              </w:rPr>
              <w:fldChar w:fldCharType="end"/>
            </w:r>
          </w:hyperlink>
        </w:p>
        <w:p w14:paraId="3991B959" w14:textId="2C477BA5" w:rsidR="007E2209" w:rsidRDefault="007337A4">
          <w:pPr>
            <w:pStyle w:val="TOC3"/>
            <w:tabs>
              <w:tab w:val="left" w:pos="1440"/>
            </w:tabs>
            <w:rPr>
              <w:rFonts w:asciiTheme="minorHAnsi" w:eastAsiaTheme="minorEastAsia" w:hAnsiTheme="minorHAnsi" w:cstheme="minorBidi"/>
              <w:noProof/>
              <w:sz w:val="22"/>
              <w:szCs w:val="22"/>
              <w:lang w:eastAsia="en-CA"/>
            </w:rPr>
          </w:pPr>
          <w:hyperlink w:anchor="_Toc106349552" w:history="1">
            <w:r w:rsidR="007E2209" w:rsidRPr="001F66B3">
              <w:rPr>
                <w:rStyle w:val="Hyperlink"/>
                <w:rFonts w:cs="Arial"/>
                <w:b/>
                <w:bCs/>
                <w:noProof/>
              </w:rPr>
              <w:t>7.9.2</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Electronic Markers</w:t>
            </w:r>
            <w:r w:rsidR="007E2209">
              <w:rPr>
                <w:noProof/>
                <w:webHidden/>
              </w:rPr>
              <w:tab/>
            </w:r>
            <w:r w:rsidR="007E2209">
              <w:rPr>
                <w:noProof/>
                <w:webHidden/>
              </w:rPr>
              <w:fldChar w:fldCharType="begin"/>
            </w:r>
            <w:r w:rsidR="007E2209">
              <w:rPr>
                <w:noProof/>
                <w:webHidden/>
              </w:rPr>
              <w:instrText xml:space="preserve"> PAGEREF _Toc106349552 \h </w:instrText>
            </w:r>
            <w:r w:rsidR="007E2209">
              <w:rPr>
                <w:noProof/>
                <w:webHidden/>
              </w:rPr>
            </w:r>
            <w:r w:rsidR="007E2209">
              <w:rPr>
                <w:noProof/>
                <w:webHidden/>
              </w:rPr>
              <w:fldChar w:fldCharType="separate"/>
            </w:r>
            <w:r>
              <w:rPr>
                <w:noProof/>
                <w:webHidden/>
              </w:rPr>
              <w:t>19</w:t>
            </w:r>
            <w:r w:rsidR="007E2209">
              <w:rPr>
                <w:noProof/>
                <w:webHidden/>
              </w:rPr>
              <w:fldChar w:fldCharType="end"/>
            </w:r>
          </w:hyperlink>
        </w:p>
        <w:p w14:paraId="26806313" w14:textId="593BB3B7" w:rsidR="007E2209" w:rsidRDefault="007337A4">
          <w:pPr>
            <w:pStyle w:val="TOC2"/>
            <w:tabs>
              <w:tab w:val="left" w:pos="1440"/>
              <w:tab w:val="right" w:leader="dot" w:pos="9350"/>
            </w:tabs>
            <w:rPr>
              <w:rFonts w:eastAsiaTheme="minorEastAsia"/>
              <w:noProof/>
              <w:lang w:eastAsia="en-CA"/>
            </w:rPr>
          </w:pPr>
          <w:hyperlink w:anchor="_Toc106349553" w:history="1">
            <w:r w:rsidR="007E2209" w:rsidRPr="001F66B3">
              <w:rPr>
                <w:rStyle w:val="Hyperlink"/>
                <w:rFonts w:ascii="Arial" w:hAnsi="Arial" w:cs="Arial"/>
                <w:b/>
                <w:bCs/>
                <w:noProof/>
              </w:rPr>
              <w:t>7.10</w:t>
            </w:r>
            <w:r w:rsidR="007E2209">
              <w:rPr>
                <w:rFonts w:eastAsiaTheme="minorEastAsia"/>
                <w:noProof/>
                <w:lang w:eastAsia="en-CA"/>
              </w:rPr>
              <w:tab/>
            </w:r>
            <w:r w:rsidR="007E2209" w:rsidRPr="001F66B3">
              <w:rPr>
                <w:rStyle w:val="Hyperlink"/>
                <w:rFonts w:ascii="Arial" w:hAnsi="Arial" w:cs="Arial"/>
                <w:b/>
                <w:bCs/>
                <w:noProof/>
              </w:rPr>
              <w:t>Incident Reporting</w:t>
            </w:r>
            <w:r w:rsidR="007E2209">
              <w:rPr>
                <w:noProof/>
                <w:webHidden/>
              </w:rPr>
              <w:tab/>
            </w:r>
            <w:r w:rsidR="007E2209">
              <w:rPr>
                <w:noProof/>
                <w:webHidden/>
              </w:rPr>
              <w:fldChar w:fldCharType="begin"/>
            </w:r>
            <w:r w:rsidR="007E2209">
              <w:rPr>
                <w:noProof/>
                <w:webHidden/>
              </w:rPr>
              <w:instrText xml:space="preserve"> PAGEREF _Toc106349553 \h </w:instrText>
            </w:r>
            <w:r w:rsidR="007E2209">
              <w:rPr>
                <w:noProof/>
                <w:webHidden/>
              </w:rPr>
            </w:r>
            <w:r w:rsidR="007E2209">
              <w:rPr>
                <w:noProof/>
                <w:webHidden/>
              </w:rPr>
              <w:fldChar w:fldCharType="separate"/>
            </w:r>
            <w:r>
              <w:rPr>
                <w:noProof/>
                <w:webHidden/>
              </w:rPr>
              <w:t>19</w:t>
            </w:r>
            <w:r w:rsidR="007E2209">
              <w:rPr>
                <w:noProof/>
                <w:webHidden/>
              </w:rPr>
              <w:fldChar w:fldCharType="end"/>
            </w:r>
          </w:hyperlink>
        </w:p>
        <w:p w14:paraId="26659E47" w14:textId="27948161" w:rsidR="007E2209" w:rsidRDefault="007337A4">
          <w:pPr>
            <w:pStyle w:val="TOC1"/>
            <w:rPr>
              <w:rFonts w:asciiTheme="minorHAnsi" w:eastAsiaTheme="minorEastAsia" w:hAnsiTheme="minorHAnsi" w:cstheme="minorBidi"/>
              <w:noProof/>
              <w:szCs w:val="22"/>
              <w:lang w:eastAsia="en-CA"/>
            </w:rPr>
          </w:pPr>
          <w:hyperlink w:anchor="_Toc106349554" w:history="1">
            <w:r w:rsidR="007E2209" w:rsidRPr="001F66B3">
              <w:rPr>
                <w:rStyle w:val="Hyperlink"/>
                <w:rFonts w:cs="Arial"/>
                <w:b/>
                <w:bCs/>
                <w:noProof/>
              </w:rPr>
              <w:t>8</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RECEIVE REQUEST FOR FACILITY LOCATING AND MARKING</w:t>
            </w:r>
            <w:r w:rsidR="007E2209">
              <w:rPr>
                <w:noProof/>
                <w:webHidden/>
              </w:rPr>
              <w:tab/>
            </w:r>
            <w:r w:rsidR="007E2209">
              <w:rPr>
                <w:noProof/>
                <w:webHidden/>
              </w:rPr>
              <w:fldChar w:fldCharType="begin"/>
            </w:r>
            <w:r w:rsidR="007E2209">
              <w:rPr>
                <w:noProof/>
                <w:webHidden/>
              </w:rPr>
              <w:instrText xml:space="preserve"> PAGEREF _Toc106349554 \h </w:instrText>
            </w:r>
            <w:r w:rsidR="007E2209">
              <w:rPr>
                <w:noProof/>
                <w:webHidden/>
              </w:rPr>
            </w:r>
            <w:r w:rsidR="007E2209">
              <w:rPr>
                <w:noProof/>
                <w:webHidden/>
              </w:rPr>
              <w:fldChar w:fldCharType="separate"/>
            </w:r>
            <w:r>
              <w:rPr>
                <w:noProof/>
                <w:webHidden/>
              </w:rPr>
              <w:t>20</w:t>
            </w:r>
            <w:r w:rsidR="007E2209">
              <w:rPr>
                <w:noProof/>
                <w:webHidden/>
              </w:rPr>
              <w:fldChar w:fldCharType="end"/>
            </w:r>
          </w:hyperlink>
        </w:p>
        <w:p w14:paraId="2375E37C" w14:textId="77FE8E4B" w:rsidR="007E2209" w:rsidRDefault="007337A4">
          <w:pPr>
            <w:pStyle w:val="TOC2"/>
            <w:tabs>
              <w:tab w:val="left" w:pos="1440"/>
              <w:tab w:val="right" w:leader="dot" w:pos="9350"/>
            </w:tabs>
            <w:rPr>
              <w:rFonts w:eastAsiaTheme="minorEastAsia"/>
              <w:noProof/>
              <w:lang w:eastAsia="en-CA"/>
            </w:rPr>
          </w:pPr>
          <w:hyperlink w:anchor="_Toc106349555" w:history="1">
            <w:r w:rsidR="007E2209" w:rsidRPr="001F66B3">
              <w:rPr>
                <w:rStyle w:val="Hyperlink"/>
                <w:rFonts w:ascii="Arial" w:hAnsi="Arial" w:cs="Arial"/>
                <w:b/>
                <w:bCs/>
                <w:noProof/>
              </w:rPr>
              <w:t>8.1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_Toc106349555 \h </w:instrText>
            </w:r>
            <w:r w:rsidR="007E2209">
              <w:rPr>
                <w:noProof/>
                <w:webHidden/>
              </w:rPr>
            </w:r>
            <w:r w:rsidR="007E2209">
              <w:rPr>
                <w:noProof/>
                <w:webHidden/>
              </w:rPr>
              <w:fldChar w:fldCharType="separate"/>
            </w:r>
            <w:r>
              <w:rPr>
                <w:noProof/>
                <w:webHidden/>
              </w:rPr>
              <w:t>20</w:t>
            </w:r>
            <w:r w:rsidR="007E2209">
              <w:rPr>
                <w:noProof/>
                <w:webHidden/>
              </w:rPr>
              <w:fldChar w:fldCharType="end"/>
            </w:r>
          </w:hyperlink>
        </w:p>
        <w:p w14:paraId="7CA4CFC7" w14:textId="2012FE1D" w:rsidR="007E2209" w:rsidRDefault="007337A4">
          <w:pPr>
            <w:pStyle w:val="TOC2"/>
            <w:tabs>
              <w:tab w:val="left" w:pos="1440"/>
              <w:tab w:val="right" w:leader="dot" w:pos="9350"/>
            </w:tabs>
            <w:rPr>
              <w:rFonts w:eastAsiaTheme="minorEastAsia"/>
              <w:noProof/>
              <w:lang w:eastAsia="en-CA"/>
            </w:rPr>
          </w:pPr>
          <w:hyperlink w:anchor="_Toc106349556" w:history="1">
            <w:r w:rsidR="007E2209" w:rsidRPr="001F66B3">
              <w:rPr>
                <w:rStyle w:val="Hyperlink"/>
                <w:rFonts w:ascii="Arial" w:hAnsi="Arial" w:cs="Arial"/>
                <w:b/>
                <w:bCs/>
                <w:noProof/>
              </w:rPr>
              <w:t>8.2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_Toc106349556 \h </w:instrText>
            </w:r>
            <w:r w:rsidR="007E2209">
              <w:rPr>
                <w:noProof/>
                <w:webHidden/>
              </w:rPr>
            </w:r>
            <w:r w:rsidR="007E2209">
              <w:rPr>
                <w:noProof/>
                <w:webHidden/>
              </w:rPr>
              <w:fldChar w:fldCharType="separate"/>
            </w:r>
            <w:r>
              <w:rPr>
                <w:noProof/>
                <w:webHidden/>
              </w:rPr>
              <w:t>20</w:t>
            </w:r>
            <w:r w:rsidR="007E2209">
              <w:rPr>
                <w:noProof/>
                <w:webHidden/>
              </w:rPr>
              <w:fldChar w:fldCharType="end"/>
            </w:r>
          </w:hyperlink>
        </w:p>
        <w:p w14:paraId="59C40D49" w14:textId="33445769" w:rsidR="007E2209" w:rsidRDefault="007337A4">
          <w:pPr>
            <w:pStyle w:val="TOC2"/>
            <w:tabs>
              <w:tab w:val="left" w:pos="1440"/>
              <w:tab w:val="right" w:leader="dot" w:pos="9350"/>
            </w:tabs>
            <w:rPr>
              <w:rFonts w:eastAsiaTheme="minorEastAsia"/>
              <w:noProof/>
              <w:lang w:eastAsia="en-CA"/>
            </w:rPr>
          </w:pPr>
          <w:hyperlink w:anchor="_Toc106349557" w:history="1">
            <w:r w:rsidR="007E2209" w:rsidRPr="001F66B3">
              <w:rPr>
                <w:rStyle w:val="Hyperlink"/>
                <w:rFonts w:ascii="Arial" w:hAnsi="Arial" w:cs="Arial"/>
                <w:b/>
                <w:bCs/>
                <w:noProof/>
              </w:rPr>
              <w:t>8.3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_Toc106349557 \h </w:instrText>
            </w:r>
            <w:r w:rsidR="007E2209">
              <w:rPr>
                <w:noProof/>
                <w:webHidden/>
              </w:rPr>
            </w:r>
            <w:r w:rsidR="007E2209">
              <w:rPr>
                <w:noProof/>
                <w:webHidden/>
              </w:rPr>
              <w:fldChar w:fldCharType="separate"/>
            </w:r>
            <w:r>
              <w:rPr>
                <w:noProof/>
                <w:webHidden/>
              </w:rPr>
              <w:t>21</w:t>
            </w:r>
            <w:r w:rsidR="007E2209">
              <w:rPr>
                <w:noProof/>
                <w:webHidden/>
              </w:rPr>
              <w:fldChar w:fldCharType="end"/>
            </w:r>
          </w:hyperlink>
        </w:p>
        <w:p w14:paraId="513E9D6F" w14:textId="50A74471" w:rsidR="007E2209" w:rsidRDefault="007337A4">
          <w:pPr>
            <w:pStyle w:val="TOC2"/>
            <w:tabs>
              <w:tab w:val="left" w:pos="1440"/>
              <w:tab w:val="right" w:leader="dot" w:pos="9350"/>
            </w:tabs>
            <w:rPr>
              <w:rFonts w:eastAsiaTheme="minorEastAsia"/>
              <w:noProof/>
              <w:lang w:eastAsia="en-CA"/>
            </w:rPr>
          </w:pPr>
          <w:hyperlink w:anchor="_Toc106349558" w:history="1">
            <w:r w:rsidR="007E2209" w:rsidRPr="001F66B3">
              <w:rPr>
                <w:rStyle w:val="Hyperlink"/>
                <w:rFonts w:ascii="Arial" w:hAnsi="Arial" w:cs="Arial"/>
                <w:b/>
                <w:bCs/>
                <w:noProof/>
              </w:rPr>
              <w:t>8.4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_Toc106349558 \h </w:instrText>
            </w:r>
            <w:r w:rsidR="007E2209">
              <w:rPr>
                <w:noProof/>
                <w:webHidden/>
              </w:rPr>
            </w:r>
            <w:r w:rsidR="007E2209">
              <w:rPr>
                <w:noProof/>
                <w:webHidden/>
              </w:rPr>
              <w:fldChar w:fldCharType="separate"/>
            </w:r>
            <w:r>
              <w:rPr>
                <w:noProof/>
                <w:webHidden/>
              </w:rPr>
              <w:t>21</w:t>
            </w:r>
            <w:r w:rsidR="007E2209">
              <w:rPr>
                <w:noProof/>
                <w:webHidden/>
              </w:rPr>
              <w:fldChar w:fldCharType="end"/>
            </w:r>
          </w:hyperlink>
        </w:p>
        <w:p w14:paraId="6A2A8516" w14:textId="6F32F1BC" w:rsidR="007E2209" w:rsidRDefault="007337A4">
          <w:pPr>
            <w:pStyle w:val="TOC1"/>
            <w:rPr>
              <w:rFonts w:asciiTheme="minorHAnsi" w:eastAsiaTheme="minorEastAsia" w:hAnsiTheme="minorHAnsi" w:cstheme="minorBidi"/>
              <w:noProof/>
              <w:szCs w:val="22"/>
              <w:lang w:eastAsia="en-CA"/>
            </w:rPr>
          </w:pPr>
          <w:hyperlink w:anchor="_Toc106349559" w:history="1">
            <w:r w:rsidR="007E2209" w:rsidRPr="001F66B3">
              <w:rPr>
                <w:rStyle w:val="Hyperlink"/>
                <w:rFonts w:cs="Arial"/>
                <w:b/>
                <w:bCs/>
                <w:noProof/>
              </w:rPr>
              <w:t>9</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PLAN FACILITY LOCATING AND MARKING</w:t>
            </w:r>
            <w:r w:rsidR="007E2209">
              <w:rPr>
                <w:noProof/>
                <w:webHidden/>
              </w:rPr>
              <w:tab/>
            </w:r>
            <w:r w:rsidR="007E2209">
              <w:rPr>
                <w:noProof/>
                <w:webHidden/>
              </w:rPr>
              <w:fldChar w:fldCharType="begin"/>
            </w:r>
            <w:r w:rsidR="007E2209">
              <w:rPr>
                <w:noProof/>
                <w:webHidden/>
              </w:rPr>
              <w:instrText xml:space="preserve"> PAGEREF _Toc106349559 \h </w:instrText>
            </w:r>
            <w:r w:rsidR="007E2209">
              <w:rPr>
                <w:noProof/>
                <w:webHidden/>
              </w:rPr>
            </w:r>
            <w:r w:rsidR="007E2209">
              <w:rPr>
                <w:noProof/>
                <w:webHidden/>
              </w:rPr>
              <w:fldChar w:fldCharType="separate"/>
            </w:r>
            <w:r>
              <w:rPr>
                <w:noProof/>
                <w:webHidden/>
              </w:rPr>
              <w:t>21</w:t>
            </w:r>
            <w:r w:rsidR="007E2209">
              <w:rPr>
                <w:noProof/>
                <w:webHidden/>
              </w:rPr>
              <w:fldChar w:fldCharType="end"/>
            </w:r>
          </w:hyperlink>
        </w:p>
        <w:p w14:paraId="7C408E0E" w14:textId="5001EFD0" w:rsidR="007E2209" w:rsidRDefault="007337A4">
          <w:pPr>
            <w:pStyle w:val="TOC2"/>
            <w:tabs>
              <w:tab w:val="left" w:pos="1440"/>
              <w:tab w:val="right" w:leader="dot" w:pos="9350"/>
            </w:tabs>
            <w:rPr>
              <w:rFonts w:eastAsiaTheme="minorEastAsia"/>
              <w:noProof/>
              <w:lang w:eastAsia="en-CA"/>
            </w:rPr>
          </w:pPr>
          <w:hyperlink w:anchor="_Toc106349560" w:history="1">
            <w:r w:rsidR="007E2209" w:rsidRPr="001F66B3">
              <w:rPr>
                <w:rStyle w:val="Hyperlink"/>
                <w:rFonts w:ascii="Arial" w:hAnsi="Arial" w:cs="Arial"/>
                <w:b/>
                <w:bCs/>
                <w:noProof/>
              </w:rPr>
              <w:t>9.1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_Toc106349560 \h </w:instrText>
            </w:r>
            <w:r w:rsidR="007E2209">
              <w:rPr>
                <w:noProof/>
                <w:webHidden/>
              </w:rPr>
            </w:r>
            <w:r w:rsidR="007E2209">
              <w:rPr>
                <w:noProof/>
                <w:webHidden/>
              </w:rPr>
              <w:fldChar w:fldCharType="separate"/>
            </w:r>
            <w:r>
              <w:rPr>
                <w:noProof/>
                <w:webHidden/>
              </w:rPr>
              <w:t>21</w:t>
            </w:r>
            <w:r w:rsidR="007E2209">
              <w:rPr>
                <w:noProof/>
                <w:webHidden/>
              </w:rPr>
              <w:fldChar w:fldCharType="end"/>
            </w:r>
          </w:hyperlink>
        </w:p>
        <w:p w14:paraId="5396B2F5" w14:textId="16986D83" w:rsidR="007E2209" w:rsidRDefault="007337A4">
          <w:pPr>
            <w:pStyle w:val="TOC2"/>
            <w:tabs>
              <w:tab w:val="left" w:pos="1440"/>
              <w:tab w:val="right" w:leader="dot" w:pos="9350"/>
            </w:tabs>
            <w:rPr>
              <w:rFonts w:eastAsiaTheme="minorEastAsia"/>
              <w:noProof/>
              <w:lang w:eastAsia="en-CA"/>
            </w:rPr>
          </w:pPr>
          <w:hyperlink w:anchor="_Toc106349561" w:history="1">
            <w:r w:rsidR="007E2209" w:rsidRPr="001F66B3">
              <w:rPr>
                <w:rStyle w:val="Hyperlink"/>
                <w:rFonts w:ascii="Arial" w:hAnsi="Arial" w:cs="Arial"/>
                <w:b/>
                <w:bCs/>
                <w:noProof/>
              </w:rPr>
              <w:t>9.2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_Toc106349561 \h </w:instrText>
            </w:r>
            <w:r w:rsidR="007E2209">
              <w:rPr>
                <w:noProof/>
                <w:webHidden/>
              </w:rPr>
            </w:r>
            <w:r w:rsidR="007E2209">
              <w:rPr>
                <w:noProof/>
                <w:webHidden/>
              </w:rPr>
              <w:fldChar w:fldCharType="separate"/>
            </w:r>
            <w:r>
              <w:rPr>
                <w:noProof/>
                <w:webHidden/>
              </w:rPr>
              <w:t>21</w:t>
            </w:r>
            <w:r w:rsidR="007E2209">
              <w:rPr>
                <w:noProof/>
                <w:webHidden/>
              </w:rPr>
              <w:fldChar w:fldCharType="end"/>
            </w:r>
          </w:hyperlink>
        </w:p>
        <w:p w14:paraId="575C5537" w14:textId="5A5C61D0" w:rsidR="007E2209" w:rsidRDefault="007337A4">
          <w:pPr>
            <w:pStyle w:val="TOC2"/>
            <w:tabs>
              <w:tab w:val="left" w:pos="1440"/>
              <w:tab w:val="right" w:leader="dot" w:pos="9350"/>
            </w:tabs>
            <w:rPr>
              <w:rFonts w:eastAsiaTheme="minorEastAsia"/>
              <w:noProof/>
              <w:lang w:eastAsia="en-CA"/>
            </w:rPr>
          </w:pPr>
          <w:hyperlink w:anchor="_Toc106349562" w:history="1">
            <w:r w:rsidR="007E2209" w:rsidRPr="001F66B3">
              <w:rPr>
                <w:rStyle w:val="Hyperlink"/>
                <w:rFonts w:ascii="Arial" w:hAnsi="Arial" w:cs="Arial"/>
                <w:b/>
                <w:bCs/>
                <w:noProof/>
              </w:rPr>
              <w:t>9.3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_Toc106349562 \h </w:instrText>
            </w:r>
            <w:r w:rsidR="007E2209">
              <w:rPr>
                <w:noProof/>
                <w:webHidden/>
              </w:rPr>
            </w:r>
            <w:r w:rsidR="007E2209">
              <w:rPr>
                <w:noProof/>
                <w:webHidden/>
              </w:rPr>
              <w:fldChar w:fldCharType="separate"/>
            </w:r>
            <w:r>
              <w:rPr>
                <w:noProof/>
                <w:webHidden/>
              </w:rPr>
              <w:t>21</w:t>
            </w:r>
            <w:r w:rsidR="007E2209">
              <w:rPr>
                <w:noProof/>
                <w:webHidden/>
              </w:rPr>
              <w:fldChar w:fldCharType="end"/>
            </w:r>
          </w:hyperlink>
        </w:p>
        <w:p w14:paraId="0C3E149F" w14:textId="0B6713C7" w:rsidR="007E2209" w:rsidRDefault="007337A4">
          <w:pPr>
            <w:pStyle w:val="TOC2"/>
            <w:tabs>
              <w:tab w:val="left" w:pos="1440"/>
              <w:tab w:val="right" w:leader="dot" w:pos="9350"/>
            </w:tabs>
            <w:rPr>
              <w:rFonts w:eastAsiaTheme="minorEastAsia"/>
              <w:noProof/>
              <w:lang w:eastAsia="en-CA"/>
            </w:rPr>
          </w:pPr>
          <w:hyperlink w:anchor="_Toc106349563" w:history="1">
            <w:r w:rsidR="007E2209" w:rsidRPr="001F66B3">
              <w:rPr>
                <w:rStyle w:val="Hyperlink"/>
                <w:rFonts w:ascii="Arial" w:hAnsi="Arial" w:cs="Arial"/>
                <w:b/>
                <w:bCs/>
                <w:noProof/>
              </w:rPr>
              <w:t>9.4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_Toc106349563 \h </w:instrText>
            </w:r>
            <w:r w:rsidR="007E2209">
              <w:rPr>
                <w:noProof/>
                <w:webHidden/>
              </w:rPr>
            </w:r>
            <w:r w:rsidR="007E2209">
              <w:rPr>
                <w:noProof/>
                <w:webHidden/>
              </w:rPr>
              <w:fldChar w:fldCharType="separate"/>
            </w:r>
            <w:r>
              <w:rPr>
                <w:noProof/>
                <w:webHidden/>
              </w:rPr>
              <w:t>25</w:t>
            </w:r>
            <w:r w:rsidR="007E2209">
              <w:rPr>
                <w:noProof/>
                <w:webHidden/>
              </w:rPr>
              <w:fldChar w:fldCharType="end"/>
            </w:r>
          </w:hyperlink>
        </w:p>
        <w:p w14:paraId="44A9D1FB" w14:textId="05383D42" w:rsidR="007E2209" w:rsidRDefault="007337A4">
          <w:pPr>
            <w:pStyle w:val="TOC1"/>
            <w:rPr>
              <w:rFonts w:asciiTheme="minorHAnsi" w:eastAsiaTheme="minorEastAsia" w:hAnsiTheme="minorHAnsi" w:cstheme="minorBidi"/>
              <w:noProof/>
              <w:szCs w:val="22"/>
              <w:lang w:eastAsia="en-CA"/>
            </w:rPr>
          </w:pPr>
          <w:hyperlink w:anchor="_Toc106349564" w:history="1">
            <w:r w:rsidR="007E2209" w:rsidRPr="001F66B3">
              <w:rPr>
                <w:rStyle w:val="Hyperlink"/>
                <w:rFonts w:cs="Arial"/>
                <w:b/>
                <w:bCs/>
                <w:noProof/>
              </w:rPr>
              <w:t>10</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PERFORM FACILITY LOCATING AND MARKING</w:t>
            </w:r>
            <w:r w:rsidR="007E2209">
              <w:rPr>
                <w:noProof/>
                <w:webHidden/>
              </w:rPr>
              <w:tab/>
            </w:r>
            <w:r w:rsidR="007E2209">
              <w:rPr>
                <w:noProof/>
                <w:webHidden/>
              </w:rPr>
              <w:fldChar w:fldCharType="begin"/>
            </w:r>
            <w:r w:rsidR="007E2209">
              <w:rPr>
                <w:noProof/>
                <w:webHidden/>
              </w:rPr>
              <w:instrText xml:space="preserve"> PAGEREF _Toc106349564 \h </w:instrText>
            </w:r>
            <w:r w:rsidR="007E2209">
              <w:rPr>
                <w:noProof/>
                <w:webHidden/>
              </w:rPr>
            </w:r>
            <w:r w:rsidR="007E2209">
              <w:rPr>
                <w:noProof/>
                <w:webHidden/>
              </w:rPr>
              <w:fldChar w:fldCharType="separate"/>
            </w:r>
            <w:r>
              <w:rPr>
                <w:noProof/>
                <w:webHidden/>
              </w:rPr>
              <w:t>25</w:t>
            </w:r>
            <w:r w:rsidR="007E2209">
              <w:rPr>
                <w:noProof/>
                <w:webHidden/>
              </w:rPr>
              <w:fldChar w:fldCharType="end"/>
            </w:r>
          </w:hyperlink>
        </w:p>
        <w:p w14:paraId="41E96931" w14:textId="6C5B85EA" w:rsidR="007E2209" w:rsidRDefault="007337A4">
          <w:pPr>
            <w:pStyle w:val="TOC2"/>
            <w:tabs>
              <w:tab w:val="left" w:pos="1440"/>
              <w:tab w:val="right" w:leader="dot" w:pos="9350"/>
            </w:tabs>
            <w:rPr>
              <w:rFonts w:eastAsiaTheme="minorEastAsia"/>
              <w:noProof/>
              <w:lang w:eastAsia="en-CA"/>
            </w:rPr>
          </w:pPr>
          <w:hyperlink w:anchor="_Toc106349565" w:history="1">
            <w:r w:rsidR="007E2209" w:rsidRPr="001F66B3">
              <w:rPr>
                <w:rStyle w:val="Hyperlink"/>
                <w:rFonts w:ascii="Arial" w:hAnsi="Arial" w:cs="Arial"/>
                <w:b/>
                <w:bCs/>
                <w:noProof/>
              </w:rPr>
              <w:t>10.1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_Toc106349565 \h </w:instrText>
            </w:r>
            <w:r w:rsidR="007E2209">
              <w:rPr>
                <w:noProof/>
                <w:webHidden/>
              </w:rPr>
            </w:r>
            <w:r w:rsidR="007E2209">
              <w:rPr>
                <w:noProof/>
                <w:webHidden/>
              </w:rPr>
              <w:fldChar w:fldCharType="separate"/>
            </w:r>
            <w:r>
              <w:rPr>
                <w:noProof/>
                <w:webHidden/>
              </w:rPr>
              <w:t>25</w:t>
            </w:r>
            <w:r w:rsidR="007E2209">
              <w:rPr>
                <w:noProof/>
                <w:webHidden/>
              </w:rPr>
              <w:fldChar w:fldCharType="end"/>
            </w:r>
          </w:hyperlink>
        </w:p>
        <w:p w14:paraId="327562EE" w14:textId="7E45C18D" w:rsidR="007E2209" w:rsidRDefault="007337A4">
          <w:pPr>
            <w:pStyle w:val="TOC2"/>
            <w:tabs>
              <w:tab w:val="left" w:pos="1440"/>
              <w:tab w:val="right" w:leader="dot" w:pos="9350"/>
            </w:tabs>
            <w:rPr>
              <w:rFonts w:eastAsiaTheme="minorEastAsia"/>
              <w:noProof/>
              <w:lang w:eastAsia="en-CA"/>
            </w:rPr>
          </w:pPr>
          <w:hyperlink w:anchor="_Toc106349566" w:history="1">
            <w:r w:rsidR="007E2209" w:rsidRPr="001F66B3">
              <w:rPr>
                <w:rStyle w:val="Hyperlink"/>
                <w:rFonts w:ascii="Arial" w:hAnsi="Arial" w:cs="Arial"/>
                <w:b/>
                <w:bCs/>
                <w:noProof/>
              </w:rPr>
              <w:t>10.2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_Toc106349566 \h </w:instrText>
            </w:r>
            <w:r w:rsidR="007E2209">
              <w:rPr>
                <w:noProof/>
                <w:webHidden/>
              </w:rPr>
            </w:r>
            <w:r w:rsidR="007E2209">
              <w:rPr>
                <w:noProof/>
                <w:webHidden/>
              </w:rPr>
              <w:fldChar w:fldCharType="separate"/>
            </w:r>
            <w:r>
              <w:rPr>
                <w:noProof/>
                <w:webHidden/>
              </w:rPr>
              <w:t>25</w:t>
            </w:r>
            <w:r w:rsidR="007E2209">
              <w:rPr>
                <w:noProof/>
                <w:webHidden/>
              </w:rPr>
              <w:fldChar w:fldCharType="end"/>
            </w:r>
          </w:hyperlink>
        </w:p>
        <w:p w14:paraId="5C610E0A" w14:textId="28BF2363" w:rsidR="007E2209" w:rsidRDefault="007337A4">
          <w:pPr>
            <w:pStyle w:val="TOC2"/>
            <w:tabs>
              <w:tab w:val="left" w:pos="1440"/>
              <w:tab w:val="right" w:leader="dot" w:pos="9350"/>
            </w:tabs>
            <w:rPr>
              <w:rFonts w:eastAsiaTheme="minorEastAsia"/>
              <w:noProof/>
              <w:lang w:eastAsia="en-CA"/>
            </w:rPr>
          </w:pPr>
          <w:hyperlink w:anchor="_Toc106349567" w:history="1">
            <w:r w:rsidR="007E2209" w:rsidRPr="001F66B3">
              <w:rPr>
                <w:rStyle w:val="Hyperlink"/>
                <w:rFonts w:ascii="Arial" w:hAnsi="Arial" w:cs="Arial"/>
                <w:b/>
                <w:bCs/>
                <w:noProof/>
              </w:rPr>
              <w:t>10.3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_Toc106349567 \h </w:instrText>
            </w:r>
            <w:r w:rsidR="007E2209">
              <w:rPr>
                <w:noProof/>
                <w:webHidden/>
              </w:rPr>
            </w:r>
            <w:r w:rsidR="007E2209">
              <w:rPr>
                <w:noProof/>
                <w:webHidden/>
              </w:rPr>
              <w:fldChar w:fldCharType="separate"/>
            </w:r>
            <w:r>
              <w:rPr>
                <w:noProof/>
                <w:webHidden/>
              </w:rPr>
              <w:t>25</w:t>
            </w:r>
            <w:r w:rsidR="007E2209">
              <w:rPr>
                <w:noProof/>
                <w:webHidden/>
              </w:rPr>
              <w:fldChar w:fldCharType="end"/>
            </w:r>
          </w:hyperlink>
        </w:p>
        <w:p w14:paraId="12647DB6" w14:textId="446C090E" w:rsidR="007E2209" w:rsidRDefault="007337A4">
          <w:pPr>
            <w:pStyle w:val="TOC2"/>
            <w:tabs>
              <w:tab w:val="left" w:pos="1440"/>
              <w:tab w:val="right" w:leader="dot" w:pos="9350"/>
            </w:tabs>
            <w:rPr>
              <w:rFonts w:eastAsiaTheme="minorEastAsia"/>
              <w:noProof/>
              <w:lang w:eastAsia="en-CA"/>
            </w:rPr>
          </w:pPr>
          <w:hyperlink w:anchor="_Toc106349568" w:history="1">
            <w:r w:rsidR="007E2209" w:rsidRPr="001F66B3">
              <w:rPr>
                <w:rStyle w:val="Hyperlink"/>
                <w:rFonts w:ascii="Arial" w:hAnsi="Arial" w:cs="Arial"/>
                <w:b/>
                <w:bCs/>
                <w:noProof/>
              </w:rPr>
              <w:t>10.4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_Toc106349568 \h </w:instrText>
            </w:r>
            <w:r w:rsidR="007E2209">
              <w:rPr>
                <w:noProof/>
                <w:webHidden/>
              </w:rPr>
            </w:r>
            <w:r w:rsidR="007E2209">
              <w:rPr>
                <w:noProof/>
                <w:webHidden/>
              </w:rPr>
              <w:fldChar w:fldCharType="separate"/>
            </w:r>
            <w:r>
              <w:rPr>
                <w:noProof/>
                <w:webHidden/>
              </w:rPr>
              <w:t>28</w:t>
            </w:r>
            <w:r w:rsidR="007E2209">
              <w:rPr>
                <w:noProof/>
                <w:webHidden/>
              </w:rPr>
              <w:fldChar w:fldCharType="end"/>
            </w:r>
          </w:hyperlink>
        </w:p>
        <w:p w14:paraId="34376E0F" w14:textId="5BE81AE9" w:rsidR="007E2209" w:rsidRDefault="007337A4">
          <w:pPr>
            <w:pStyle w:val="TOC1"/>
            <w:rPr>
              <w:rFonts w:asciiTheme="minorHAnsi" w:eastAsiaTheme="minorEastAsia" w:hAnsiTheme="minorHAnsi" w:cstheme="minorBidi"/>
              <w:noProof/>
              <w:szCs w:val="22"/>
              <w:lang w:eastAsia="en-CA"/>
            </w:rPr>
          </w:pPr>
          <w:hyperlink w:anchor="_Toc106349569" w:history="1">
            <w:r w:rsidR="007E2209" w:rsidRPr="001F66B3">
              <w:rPr>
                <w:rStyle w:val="Hyperlink"/>
                <w:rFonts w:cs="Arial"/>
                <w:b/>
                <w:bCs/>
                <w:noProof/>
              </w:rPr>
              <w:t>11</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CREATE DOCUMENTATION</w:t>
            </w:r>
            <w:r w:rsidR="007E2209">
              <w:rPr>
                <w:noProof/>
                <w:webHidden/>
              </w:rPr>
              <w:tab/>
            </w:r>
            <w:r w:rsidR="007E2209">
              <w:rPr>
                <w:noProof/>
                <w:webHidden/>
              </w:rPr>
              <w:fldChar w:fldCharType="begin"/>
            </w:r>
            <w:r w:rsidR="007E2209">
              <w:rPr>
                <w:noProof/>
                <w:webHidden/>
              </w:rPr>
              <w:instrText xml:space="preserve"> PAGEREF _Toc106349569 \h </w:instrText>
            </w:r>
            <w:r w:rsidR="007E2209">
              <w:rPr>
                <w:noProof/>
                <w:webHidden/>
              </w:rPr>
            </w:r>
            <w:r w:rsidR="007E2209">
              <w:rPr>
                <w:noProof/>
                <w:webHidden/>
              </w:rPr>
              <w:fldChar w:fldCharType="separate"/>
            </w:r>
            <w:r>
              <w:rPr>
                <w:noProof/>
                <w:webHidden/>
              </w:rPr>
              <w:t>29</w:t>
            </w:r>
            <w:r w:rsidR="007E2209">
              <w:rPr>
                <w:noProof/>
                <w:webHidden/>
              </w:rPr>
              <w:fldChar w:fldCharType="end"/>
            </w:r>
          </w:hyperlink>
        </w:p>
        <w:p w14:paraId="4D85FF1A" w14:textId="01CE4D5F" w:rsidR="007E2209" w:rsidRDefault="007337A4">
          <w:pPr>
            <w:pStyle w:val="TOC2"/>
            <w:tabs>
              <w:tab w:val="left" w:pos="1440"/>
              <w:tab w:val="right" w:leader="dot" w:pos="9350"/>
            </w:tabs>
            <w:rPr>
              <w:rFonts w:eastAsiaTheme="minorEastAsia"/>
              <w:noProof/>
              <w:lang w:eastAsia="en-CA"/>
            </w:rPr>
          </w:pPr>
          <w:hyperlink w:anchor="_Toc106349570" w:history="1">
            <w:r w:rsidR="007E2209" w:rsidRPr="001F66B3">
              <w:rPr>
                <w:rStyle w:val="Hyperlink"/>
                <w:rFonts w:ascii="Arial" w:hAnsi="Arial" w:cs="Arial"/>
                <w:b/>
                <w:bCs/>
                <w:noProof/>
              </w:rPr>
              <w:t>11.1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_Toc106349570 \h </w:instrText>
            </w:r>
            <w:r w:rsidR="007E2209">
              <w:rPr>
                <w:noProof/>
                <w:webHidden/>
              </w:rPr>
            </w:r>
            <w:r w:rsidR="007E2209">
              <w:rPr>
                <w:noProof/>
                <w:webHidden/>
              </w:rPr>
              <w:fldChar w:fldCharType="separate"/>
            </w:r>
            <w:r>
              <w:rPr>
                <w:noProof/>
                <w:webHidden/>
              </w:rPr>
              <w:t>29</w:t>
            </w:r>
            <w:r w:rsidR="007E2209">
              <w:rPr>
                <w:noProof/>
                <w:webHidden/>
              </w:rPr>
              <w:fldChar w:fldCharType="end"/>
            </w:r>
          </w:hyperlink>
        </w:p>
        <w:p w14:paraId="2898777E" w14:textId="2060028D" w:rsidR="007E2209" w:rsidRDefault="007337A4">
          <w:pPr>
            <w:pStyle w:val="TOC2"/>
            <w:tabs>
              <w:tab w:val="left" w:pos="1440"/>
              <w:tab w:val="right" w:leader="dot" w:pos="9350"/>
            </w:tabs>
            <w:rPr>
              <w:rFonts w:eastAsiaTheme="minorEastAsia"/>
              <w:noProof/>
              <w:lang w:eastAsia="en-CA"/>
            </w:rPr>
          </w:pPr>
          <w:hyperlink w:anchor="_Toc106349571" w:history="1">
            <w:r w:rsidR="007E2209" w:rsidRPr="001F66B3">
              <w:rPr>
                <w:rStyle w:val="Hyperlink"/>
                <w:rFonts w:ascii="Arial" w:hAnsi="Arial" w:cs="Arial"/>
                <w:b/>
                <w:bCs/>
                <w:noProof/>
              </w:rPr>
              <w:t>11.2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_Toc106349571 \h </w:instrText>
            </w:r>
            <w:r w:rsidR="007E2209">
              <w:rPr>
                <w:noProof/>
                <w:webHidden/>
              </w:rPr>
            </w:r>
            <w:r w:rsidR="007E2209">
              <w:rPr>
                <w:noProof/>
                <w:webHidden/>
              </w:rPr>
              <w:fldChar w:fldCharType="separate"/>
            </w:r>
            <w:r>
              <w:rPr>
                <w:noProof/>
                <w:webHidden/>
              </w:rPr>
              <w:t>29</w:t>
            </w:r>
            <w:r w:rsidR="007E2209">
              <w:rPr>
                <w:noProof/>
                <w:webHidden/>
              </w:rPr>
              <w:fldChar w:fldCharType="end"/>
            </w:r>
          </w:hyperlink>
        </w:p>
        <w:p w14:paraId="7C2CD797" w14:textId="4AF56A76" w:rsidR="007E2209" w:rsidRDefault="007337A4">
          <w:pPr>
            <w:pStyle w:val="TOC2"/>
            <w:tabs>
              <w:tab w:val="left" w:pos="1440"/>
              <w:tab w:val="right" w:leader="dot" w:pos="9350"/>
            </w:tabs>
            <w:rPr>
              <w:rFonts w:eastAsiaTheme="minorEastAsia"/>
              <w:noProof/>
              <w:lang w:eastAsia="en-CA"/>
            </w:rPr>
          </w:pPr>
          <w:hyperlink w:anchor="_Toc106349572" w:history="1">
            <w:r w:rsidR="007E2209" w:rsidRPr="001F66B3">
              <w:rPr>
                <w:rStyle w:val="Hyperlink"/>
                <w:rFonts w:ascii="Arial" w:hAnsi="Arial" w:cs="Arial"/>
                <w:b/>
                <w:bCs/>
                <w:noProof/>
              </w:rPr>
              <w:t>11.3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_Toc106349572 \h </w:instrText>
            </w:r>
            <w:r w:rsidR="007E2209">
              <w:rPr>
                <w:noProof/>
                <w:webHidden/>
              </w:rPr>
            </w:r>
            <w:r w:rsidR="007E2209">
              <w:rPr>
                <w:noProof/>
                <w:webHidden/>
              </w:rPr>
              <w:fldChar w:fldCharType="separate"/>
            </w:r>
            <w:r>
              <w:rPr>
                <w:noProof/>
                <w:webHidden/>
              </w:rPr>
              <w:t>29</w:t>
            </w:r>
            <w:r w:rsidR="007E2209">
              <w:rPr>
                <w:noProof/>
                <w:webHidden/>
              </w:rPr>
              <w:fldChar w:fldCharType="end"/>
            </w:r>
          </w:hyperlink>
        </w:p>
        <w:p w14:paraId="5F57AC3F" w14:textId="1CEBB8BB" w:rsidR="007E2209" w:rsidRDefault="007337A4">
          <w:pPr>
            <w:pStyle w:val="TOC2"/>
            <w:tabs>
              <w:tab w:val="left" w:pos="1440"/>
              <w:tab w:val="right" w:leader="dot" w:pos="9350"/>
            </w:tabs>
            <w:rPr>
              <w:rFonts w:eastAsiaTheme="minorEastAsia"/>
              <w:noProof/>
              <w:lang w:eastAsia="en-CA"/>
            </w:rPr>
          </w:pPr>
          <w:hyperlink w:anchor="_Toc106349573" w:history="1">
            <w:r w:rsidR="007E2209" w:rsidRPr="001F66B3">
              <w:rPr>
                <w:rStyle w:val="Hyperlink"/>
                <w:rFonts w:ascii="Arial" w:hAnsi="Arial" w:cs="Arial"/>
                <w:b/>
                <w:bCs/>
                <w:noProof/>
              </w:rPr>
              <w:t>11.4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_Toc106349573 \h </w:instrText>
            </w:r>
            <w:r w:rsidR="007E2209">
              <w:rPr>
                <w:noProof/>
                <w:webHidden/>
              </w:rPr>
            </w:r>
            <w:r w:rsidR="007E2209">
              <w:rPr>
                <w:noProof/>
                <w:webHidden/>
              </w:rPr>
              <w:fldChar w:fldCharType="separate"/>
            </w:r>
            <w:r>
              <w:rPr>
                <w:noProof/>
                <w:webHidden/>
              </w:rPr>
              <w:t>30</w:t>
            </w:r>
            <w:r w:rsidR="007E2209">
              <w:rPr>
                <w:noProof/>
                <w:webHidden/>
              </w:rPr>
              <w:fldChar w:fldCharType="end"/>
            </w:r>
          </w:hyperlink>
        </w:p>
        <w:p w14:paraId="4177D869" w14:textId="0A8B00D3" w:rsidR="007E2209" w:rsidRDefault="007337A4">
          <w:pPr>
            <w:pStyle w:val="TOC1"/>
            <w:rPr>
              <w:rFonts w:asciiTheme="minorHAnsi" w:eastAsiaTheme="minorEastAsia" w:hAnsiTheme="minorHAnsi" w:cstheme="minorBidi"/>
              <w:noProof/>
              <w:szCs w:val="22"/>
              <w:lang w:eastAsia="en-CA"/>
            </w:rPr>
          </w:pPr>
          <w:hyperlink w:anchor="_Toc106349574" w:history="1">
            <w:r w:rsidR="007E2209" w:rsidRPr="001F66B3">
              <w:rPr>
                <w:rStyle w:val="Hyperlink"/>
                <w:rFonts w:cs="Arial"/>
                <w:b/>
                <w:bCs/>
                <w:noProof/>
              </w:rPr>
              <w:t>12</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SEND FINAL DOCUMENTATION</w:t>
            </w:r>
            <w:r w:rsidR="007E2209">
              <w:rPr>
                <w:noProof/>
                <w:webHidden/>
              </w:rPr>
              <w:tab/>
            </w:r>
            <w:r w:rsidR="007E2209">
              <w:rPr>
                <w:noProof/>
                <w:webHidden/>
              </w:rPr>
              <w:fldChar w:fldCharType="begin"/>
            </w:r>
            <w:r w:rsidR="007E2209">
              <w:rPr>
                <w:noProof/>
                <w:webHidden/>
              </w:rPr>
              <w:instrText xml:space="preserve"> PAGEREF _Toc106349574 \h </w:instrText>
            </w:r>
            <w:r w:rsidR="007E2209">
              <w:rPr>
                <w:noProof/>
                <w:webHidden/>
              </w:rPr>
            </w:r>
            <w:r w:rsidR="007E2209">
              <w:rPr>
                <w:noProof/>
                <w:webHidden/>
              </w:rPr>
              <w:fldChar w:fldCharType="separate"/>
            </w:r>
            <w:r>
              <w:rPr>
                <w:noProof/>
                <w:webHidden/>
              </w:rPr>
              <w:t>30</w:t>
            </w:r>
            <w:r w:rsidR="007E2209">
              <w:rPr>
                <w:noProof/>
                <w:webHidden/>
              </w:rPr>
              <w:fldChar w:fldCharType="end"/>
            </w:r>
          </w:hyperlink>
        </w:p>
        <w:p w14:paraId="2DB600B9" w14:textId="76C21367" w:rsidR="007E2209" w:rsidRDefault="007337A4">
          <w:pPr>
            <w:pStyle w:val="TOC2"/>
            <w:tabs>
              <w:tab w:val="left" w:pos="1440"/>
              <w:tab w:val="right" w:leader="dot" w:pos="9350"/>
            </w:tabs>
            <w:rPr>
              <w:rFonts w:eastAsiaTheme="minorEastAsia"/>
              <w:noProof/>
              <w:lang w:eastAsia="en-CA"/>
            </w:rPr>
          </w:pPr>
          <w:hyperlink w:anchor="_Toc106349575" w:history="1">
            <w:r w:rsidR="007E2209" w:rsidRPr="001F66B3">
              <w:rPr>
                <w:rStyle w:val="Hyperlink"/>
                <w:rFonts w:ascii="Arial" w:hAnsi="Arial" w:cs="Arial"/>
                <w:b/>
                <w:bCs/>
                <w:noProof/>
              </w:rPr>
              <w:t>12.1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_Toc106349575 \h </w:instrText>
            </w:r>
            <w:r w:rsidR="007E2209">
              <w:rPr>
                <w:noProof/>
                <w:webHidden/>
              </w:rPr>
            </w:r>
            <w:r w:rsidR="007E2209">
              <w:rPr>
                <w:noProof/>
                <w:webHidden/>
              </w:rPr>
              <w:fldChar w:fldCharType="separate"/>
            </w:r>
            <w:r>
              <w:rPr>
                <w:noProof/>
                <w:webHidden/>
              </w:rPr>
              <w:t>30</w:t>
            </w:r>
            <w:r w:rsidR="007E2209">
              <w:rPr>
                <w:noProof/>
                <w:webHidden/>
              </w:rPr>
              <w:fldChar w:fldCharType="end"/>
            </w:r>
          </w:hyperlink>
        </w:p>
        <w:p w14:paraId="3A46851C" w14:textId="61663768" w:rsidR="007E2209" w:rsidRDefault="007337A4">
          <w:pPr>
            <w:pStyle w:val="TOC2"/>
            <w:tabs>
              <w:tab w:val="left" w:pos="1440"/>
              <w:tab w:val="right" w:leader="dot" w:pos="9350"/>
            </w:tabs>
            <w:rPr>
              <w:rFonts w:eastAsiaTheme="minorEastAsia"/>
              <w:noProof/>
              <w:lang w:eastAsia="en-CA"/>
            </w:rPr>
          </w:pPr>
          <w:hyperlink w:anchor="_Toc106349576" w:history="1">
            <w:r w:rsidR="007E2209" w:rsidRPr="001F66B3">
              <w:rPr>
                <w:rStyle w:val="Hyperlink"/>
                <w:rFonts w:ascii="Arial" w:hAnsi="Arial" w:cs="Arial"/>
                <w:b/>
                <w:bCs/>
                <w:noProof/>
              </w:rPr>
              <w:t>12.2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_Toc106349576 \h </w:instrText>
            </w:r>
            <w:r w:rsidR="007E2209">
              <w:rPr>
                <w:noProof/>
                <w:webHidden/>
              </w:rPr>
            </w:r>
            <w:r w:rsidR="007E2209">
              <w:rPr>
                <w:noProof/>
                <w:webHidden/>
              </w:rPr>
              <w:fldChar w:fldCharType="separate"/>
            </w:r>
            <w:r>
              <w:rPr>
                <w:noProof/>
                <w:webHidden/>
              </w:rPr>
              <w:t>30</w:t>
            </w:r>
            <w:r w:rsidR="007E2209">
              <w:rPr>
                <w:noProof/>
                <w:webHidden/>
              </w:rPr>
              <w:fldChar w:fldCharType="end"/>
            </w:r>
          </w:hyperlink>
        </w:p>
        <w:p w14:paraId="3E6D5D16" w14:textId="25CC4791" w:rsidR="007E2209" w:rsidRDefault="007337A4">
          <w:pPr>
            <w:pStyle w:val="TOC2"/>
            <w:tabs>
              <w:tab w:val="left" w:pos="1440"/>
              <w:tab w:val="right" w:leader="dot" w:pos="9350"/>
            </w:tabs>
            <w:rPr>
              <w:rFonts w:eastAsiaTheme="minorEastAsia"/>
              <w:noProof/>
              <w:lang w:eastAsia="en-CA"/>
            </w:rPr>
          </w:pPr>
          <w:hyperlink w:anchor="_Toc106349577" w:history="1">
            <w:r w:rsidR="007E2209" w:rsidRPr="001F66B3">
              <w:rPr>
                <w:rStyle w:val="Hyperlink"/>
                <w:rFonts w:ascii="Arial" w:hAnsi="Arial" w:cs="Arial"/>
                <w:b/>
                <w:bCs/>
                <w:noProof/>
              </w:rPr>
              <w:t>12.3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_Toc106349577 \h </w:instrText>
            </w:r>
            <w:r w:rsidR="007E2209">
              <w:rPr>
                <w:noProof/>
                <w:webHidden/>
              </w:rPr>
            </w:r>
            <w:r w:rsidR="007E2209">
              <w:rPr>
                <w:noProof/>
                <w:webHidden/>
              </w:rPr>
              <w:fldChar w:fldCharType="separate"/>
            </w:r>
            <w:r>
              <w:rPr>
                <w:noProof/>
                <w:webHidden/>
              </w:rPr>
              <w:t>30</w:t>
            </w:r>
            <w:r w:rsidR="007E2209">
              <w:rPr>
                <w:noProof/>
                <w:webHidden/>
              </w:rPr>
              <w:fldChar w:fldCharType="end"/>
            </w:r>
          </w:hyperlink>
        </w:p>
        <w:p w14:paraId="0498EDA3" w14:textId="0A443882" w:rsidR="007E2209" w:rsidRDefault="007337A4">
          <w:pPr>
            <w:pStyle w:val="TOC2"/>
            <w:tabs>
              <w:tab w:val="left" w:pos="1440"/>
              <w:tab w:val="right" w:leader="dot" w:pos="9350"/>
            </w:tabs>
            <w:rPr>
              <w:rFonts w:eastAsiaTheme="minorEastAsia"/>
              <w:noProof/>
              <w:lang w:eastAsia="en-CA"/>
            </w:rPr>
          </w:pPr>
          <w:hyperlink w:anchor="_Toc106349578" w:history="1">
            <w:r w:rsidR="007E2209" w:rsidRPr="001F66B3">
              <w:rPr>
                <w:rStyle w:val="Hyperlink"/>
                <w:rFonts w:ascii="Arial" w:hAnsi="Arial" w:cs="Arial"/>
                <w:b/>
                <w:bCs/>
                <w:noProof/>
              </w:rPr>
              <w:t>12.4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_Toc106349578 \h </w:instrText>
            </w:r>
            <w:r w:rsidR="007E2209">
              <w:rPr>
                <w:noProof/>
                <w:webHidden/>
              </w:rPr>
            </w:r>
            <w:r w:rsidR="007E2209">
              <w:rPr>
                <w:noProof/>
                <w:webHidden/>
              </w:rPr>
              <w:fldChar w:fldCharType="separate"/>
            </w:r>
            <w:r>
              <w:rPr>
                <w:noProof/>
                <w:webHidden/>
              </w:rPr>
              <w:t>30</w:t>
            </w:r>
            <w:r w:rsidR="007E2209">
              <w:rPr>
                <w:noProof/>
                <w:webHidden/>
              </w:rPr>
              <w:fldChar w:fldCharType="end"/>
            </w:r>
          </w:hyperlink>
        </w:p>
        <w:p w14:paraId="79E1351E" w14:textId="6FFF2B4B" w:rsidR="007E2209" w:rsidRDefault="007337A4">
          <w:pPr>
            <w:pStyle w:val="TOC1"/>
            <w:rPr>
              <w:rFonts w:asciiTheme="minorHAnsi" w:eastAsiaTheme="minorEastAsia" w:hAnsiTheme="minorHAnsi" w:cstheme="minorBidi"/>
              <w:noProof/>
              <w:szCs w:val="22"/>
              <w:lang w:eastAsia="en-CA"/>
            </w:rPr>
          </w:pPr>
          <w:hyperlink w:anchor="_Toc106349579" w:history="1">
            <w:r w:rsidR="007E2209" w:rsidRPr="001F66B3">
              <w:rPr>
                <w:rStyle w:val="Hyperlink"/>
                <w:rFonts w:cs="Arial"/>
                <w:b/>
                <w:bCs/>
                <w:noProof/>
              </w:rPr>
              <w:t>13</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REFERENCES</w:t>
            </w:r>
            <w:r w:rsidR="007E2209">
              <w:rPr>
                <w:noProof/>
                <w:webHidden/>
              </w:rPr>
              <w:tab/>
            </w:r>
            <w:r w:rsidR="007E2209">
              <w:rPr>
                <w:noProof/>
                <w:webHidden/>
              </w:rPr>
              <w:fldChar w:fldCharType="begin"/>
            </w:r>
            <w:r w:rsidR="007E2209">
              <w:rPr>
                <w:noProof/>
                <w:webHidden/>
              </w:rPr>
              <w:instrText xml:space="preserve"> PAGEREF _Toc106349579 \h </w:instrText>
            </w:r>
            <w:r w:rsidR="007E2209">
              <w:rPr>
                <w:noProof/>
                <w:webHidden/>
              </w:rPr>
            </w:r>
            <w:r w:rsidR="007E2209">
              <w:rPr>
                <w:noProof/>
                <w:webHidden/>
              </w:rPr>
              <w:fldChar w:fldCharType="separate"/>
            </w:r>
            <w:r>
              <w:rPr>
                <w:noProof/>
                <w:webHidden/>
              </w:rPr>
              <w:t>31</w:t>
            </w:r>
            <w:r w:rsidR="007E2209">
              <w:rPr>
                <w:noProof/>
                <w:webHidden/>
              </w:rPr>
              <w:fldChar w:fldCharType="end"/>
            </w:r>
          </w:hyperlink>
        </w:p>
        <w:p w14:paraId="36E9EB18" w14:textId="4FBFB4DC" w:rsidR="00146600" w:rsidRDefault="00146600">
          <w:r w:rsidRPr="00611EF8">
            <w:rPr>
              <w:rFonts w:ascii="Arial" w:hAnsi="Arial" w:cs="Arial"/>
              <w:noProof/>
            </w:rPr>
            <w:fldChar w:fldCharType="end"/>
          </w:r>
        </w:p>
      </w:sdtContent>
    </w:sdt>
    <w:p w14:paraId="4AE437F4" w14:textId="0C999A39" w:rsidR="00A0659F" w:rsidRDefault="00A0659F" w:rsidP="004D3909">
      <w:pPr>
        <w:rPr>
          <w:rFonts w:ascii="Arial" w:hAnsi="Arial" w:cs="Arial"/>
          <w:sz w:val="24"/>
          <w:szCs w:val="24"/>
        </w:rPr>
      </w:pPr>
    </w:p>
    <w:p w14:paraId="7BBE36EC" w14:textId="77777777" w:rsidR="00A0659F" w:rsidRDefault="00A0659F">
      <w:pPr>
        <w:rPr>
          <w:rFonts w:ascii="Arial" w:hAnsi="Arial" w:cs="Arial"/>
          <w:sz w:val="24"/>
          <w:szCs w:val="24"/>
        </w:rPr>
      </w:pPr>
      <w:r>
        <w:rPr>
          <w:rFonts w:ascii="Arial" w:hAnsi="Arial" w:cs="Arial"/>
          <w:sz w:val="24"/>
          <w:szCs w:val="24"/>
        </w:rPr>
        <w:br w:type="page"/>
      </w:r>
    </w:p>
    <w:p w14:paraId="4BDCD4F2" w14:textId="69679914" w:rsidR="000E5BE4" w:rsidRDefault="1BB8ADC1" w:rsidP="002978E8">
      <w:pPr>
        <w:pStyle w:val="Heading1"/>
        <w:numPr>
          <w:ilvl w:val="0"/>
          <w:numId w:val="1"/>
        </w:numPr>
        <w:spacing w:after="240"/>
        <w:rPr>
          <w:rFonts w:ascii="Arial" w:hAnsi="Arial" w:cs="Arial"/>
          <w:b/>
          <w:bCs/>
          <w:color w:val="auto"/>
          <w:sz w:val="24"/>
          <w:szCs w:val="24"/>
        </w:rPr>
      </w:pPr>
      <w:bookmarkStart w:id="0" w:name="_Toc106349526"/>
      <w:r w:rsidRPr="61570FF0">
        <w:rPr>
          <w:rFonts w:ascii="Arial" w:hAnsi="Arial" w:cs="Arial"/>
          <w:b/>
          <w:bCs/>
          <w:color w:val="auto"/>
          <w:sz w:val="24"/>
          <w:szCs w:val="24"/>
        </w:rPr>
        <w:lastRenderedPageBreak/>
        <w:t>I</w:t>
      </w:r>
      <w:r w:rsidR="6AAB7787" w:rsidRPr="61570FF0">
        <w:rPr>
          <w:rFonts w:ascii="Arial" w:hAnsi="Arial" w:cs="Arial"/>
          <w:b/>
          <w:bCs/>
          <w:color w:val="auto"/>
          <w:sz w:val="24"/>
          <w:szCs w:val="24"/>
        </w:rPr>
        <w:t>NTRODUCTION</w:t>
      </w:r>
      <w:bookmarkEnd w:id="0"/>
    </w:p>
    <w:p w14:paraId="38D881FF" w14:textId="3E9CC97A" w:rsidR="00C02F68" w:rsidRPr="00E25B79" w:rsidRDefault="00F10B88" w:rsidP="00C02F68">
      <w:pPr>
        <w:ind w:left="720"/>
        <w:jc w:val="both"/>
        <w:rPr>
          <w:rFonts w:ascii="Arial" w:hAnsi="Arial" w:cs="Arial"/>
        </w:rPr>
      </w:pPr>
      <w:r w:rsidRPr="00F10B88">
        <w:rPr>
          <w:rFonts w:ascii="Arial" w:hAnsi="Arial" w:cs="Arial"/>
        </w:rPr>
        <w:t xml:space="preserve">This standard provides the details related to the role of an Underground Facility Locator (“Locator”), in terms of planning for and conducting underground </w:t>
      </w:r>
      <w:r w:rsidR="00E03398">
        <w:rPr>
          <w:rFonts w:ascii="Arial" w:hAnsi="Arial" w:cs="Arial"/>
        </w:rPr>
        <w:t>facility</w:t>
      </w:r>
      <w:r w:rsidRPr="00F10B88">
        <w:rPr>
          <w:rFonts w:ascii="Arial" w:hAnsi="Arial" w:cs="Arial"/>
        </w:rPr>
        <w:t xml:space="preserve"> locating and marking in Canada. Areas of province-specific practices are noted and are beyond the scope of this document.</w:t>
      </w:r>
    </w:p>
    <w:p w14:paraId="64FFD306" w14:textId="1FEA14F4" w:rsidR="00DE404D" w:rsidRPr="00E25B79" w:rsidRDefault="00F10B88" w:rsidP="00DE404D">
      <w:pPr>
        <w:ind w:left="720"/>
        <w:jc w:val="both"/>
        <w:rPr>
          <w:rFonts w:ascii="Arial" w:hAnsi="Arial" w:cs="Arial"/>
        </w:rPr>
      </w:pPr>
      <w:r w:rsidRPr="00F10B88">
        <w:rPr>
          <w:rFonts w:ascii="Arial" w:hAnsi="Arial" w:cs="Arial"/>
        </w:rPr>
        <w:t xml:space="preserve">This document represents best practices based on the accumulated experience and consensus among the majority of CAPULC member companies for locating underground infrastructure and related tasks beyond those captured in regulation and current certification. </w:t>
      </w:r>
    </w:p>
    <w:p w14:paraId="16071043" w14:textId="773D48DC" w:rsidR="002E5D56" w:rsidRPr="00E25B79" w:rsidRDefault="00F10B88" w:rsidP="00C02F68">
      <w:pPr>
        <w:ind w:left="720"/>
        <w:jc w:val="both"/>
        <w:rPr>
          <w:rFonts w:ascii="Arial" w:hAnsi="Arial" w:cs="Arial"/>
        </w:rPr>
      </w:pPr>
      <w:r w:rsidRPr="00F10B88">
        <w:rPr>
          <w:rFonts w:ascii="Arial" w:hAnsi="Arial" w:cs="Arial"/>
        </w:rPr>
        <w:t>This document establishes a meaningful reference tool to enhance learning for a Locator and as a complement to the existing industry’s knowledge base and documentation (</w:t>
      </w:r>
      <w:r w:rsidR="00BE4983">
        <w:rPr>
          <w:rFonts w:ascii="Arial" w:hAnsi="Arial" w:cs="Arial"/>
        </w:rPr>
        <w:t xml:space="preserve">see </w:t>
      </w:r>
      <w:r w:rsidR="00EA2456">
        <w:rPr>
          <w:rFonts w:ascii="Arial" w:hAnsi="Arial" w:cs="Arial"/>
        </w:rPr>
        <w:t xml:space="preserve">Section </w:t>
      </w:r>
      <w:r w:rsidR="00EA2456">
        <w:rPr>
          <w:rFonts w:ascii="Arial" w:hAnsi="Arial" w:cs="Arial"/>
        </w:rPr>
        <w:fldChar w:fldCharType="begin"/>
      </w:r>
      <w:r w:rsidR="00EA2456">
        <w:rPr>
          <w:rFonts w:ascii="Arial" w:hAnsi="Arial" w:cs="Arial"/>
        </w:rPr>
        <w:instrText xml:space="preserve"> REF _Ref102116091 \r \h </w:instrText>
      </w:r>
      <w:r w:rsidR="00EA2456">
        <w:rPr>
          <w:rFonts w:ascii="Arial" w:hAnsi="Arial" w:cs="Arial"/>
        </w:rPr>
      </w:r>
      <w:r w:rsidR="00EA2456">
        <w:rPr>
          <w:rFonts w:ascii="Arial" w:hAnsi="Arial" w:cs="Arial"/>
        </w:rPr>
        <w:fldChar w:fldCharType="separate"/>
      </w:r>
      <w:r w:rsidR="007337A4">
        <w:rPr>
          <w:rFonts w:ascii="Arial" w:hAnsi="Arial" w:cs="Arial"/>
        </w:rPr>
        <w:t>13</w:t>
      </w:r>
      <w:r w:rsidR="00EA2456">
        <w:rPr>
          <w:rFonts w:ascii="Arial" w:hAnsi="Arial" w:cs="Arial"/>
        </w:rPr>
        <w:fldChar w:fldCharType="end"/>
      </w:r>
      <w:r w:rsidR="00061405">
        <w:rPr>
          <w:rFonts w:ascii="Arial" w:hAnsi="Arial" w:cs="Arial"/>
        </w:rPr>
        <w:t>)</w:t>
      </w:r>
      <w:r w:rsidR="00EA2456">
        <w:rPr>
          <w:rFonts w:ascii="Arial" w:hAnsi="Arial" w:cs="Arial"/>
        </w:rPr>
        <w:t>.</w:t>
      </w:r>
    </w:p>
    <w:p w14:paraId="71E22619" w14:textId="7DCDBACE" w:rsidR="000E5BE4" w:rsidRPr="009A49AD" w:rsidRDefault="528C5872" w:rsidP="002978E8">
      <w:pPr>
        <w:pStyle w:val="Heading1"/>
        <w:numPr>
          <w:ilvl w:val="0"/>
          <w:numId w:val="1"/>
        </w:numPr>
        <w:spacing w:after="240"/>
        <w:rPr>
          <w:rFonts w:ascii="Arial" w:hAnsi="Arial" w:cs="Arial"/>
          <w:b/>
          <w:bCs/>
          <w:color w:val="auto"/>
          <w:sz w:val="24"/>
          <w:szCs w:val="24"/>
        </w:rPr>
      </w:pPr>
      <w:bookmarkStart w:id="1" w:name="_Toc106349527"/>
      <w:r w:rsidRPr="61570FF0">
        <w:rPr>
          <w:rFonts w:ascii="Arial" w:hAnsi="Arial" w:cs="Arial"/>
          <w:b/>
          <w:bCs/>
          <w:color w:val="auto"/>
          <w:sz w:val="24"/>
          <w:szCs w:val="24"/>
        </w:rPr>
        <w:t>PURPOSE</w:t>
      </w:r>
      <w:bookmarkEnd w:id="1"/>
    </w:p>
    <w:p w14:paraId="7EACF70B" w14:textId="7789AD83" w:rsidR="000E5BE4" w:rsidRPr="000E5BE4" w:rsidRDefault="00F10B88" w:rsidP="0099559A">
      <w:pPr>
        <w:ind w:left="720"/>
        <w:jc w:val="both"/>
        <w:rPr>
          <w:rFonts w:ascii="Arial" w:hAnsi="Arial" w:cs="Arial"/>
          <w:sz w:val="24"/>
          <w:szCs w:val="24"/>
        </w:rPr>
      </w:pPr>
      <w:r w:rsidRPr="00F10B88">
        <w:rPr>
          <w:rFonts w:ascii="Arial" w:hAnsi="Arial" w:cs="Arial"/>
        </w:rPr>
        <w:t xml:space="preserve">The purpose of this document is to provide Locators with the necessary background and context regarding best practices for underground facility locating, beyond existing Canadian regulation. This document is not intended to be used in lieu of formal training, certification, regulation, or </w:t>
      </w:r>
      <w:r w:rsidR="00747FC8">
        <w:rPr>
          <w:rFonts w:ascii="Arial" w:hAnsi="Arial" w:cs="Arial"/>
        </w:rPr>
        <w:t>c</w:t>
      </w:r>
      <w:r w:rsidRPr="00F10B88">
        <w:rPr>
          <w:rFonts w:ascii="Arial" w:hAnsi="Arial" w:cs="Arial"/>
        </w:rPr>
        <w:t>ompany-specific practices (which may vary based on individual circumstances); rather it is intended to provide complementary guidance to available sources of information.</w:t>
      </w:r>
    </w:p>
    <w:p w14:paraId="5753D821" w14:textId="6363CCAE" w:rsidR="000E5BE4" w:rsidRPr="009A49AD" w:rsidRDefault="007A703F" w:rsidP="002978E8">
      <w:pPr>
        <w:pStyle w:val="Heading1"/>
        <w:numPr>
          <w:ilvl w:val="0"/>
          <w:numId w:val="1"/>
        </w:numPr>
        <w:spacing w:after="240"/>
        <w:rPr>
          <w:rFonts w:ascii="Arial" w:hAnsi="Arial" w:cs="Arial"/>
          <w:b/>
          <w:bCs/>
          <w:color w:val="auto"/>
          <w:sz w:val="24"/>
          <w:szCs w:val="24"/>
        </w:rPr>
      </w:pPr>
      <w:bookmarkStart w:id="2" w:name="_Toc106349528"/>
      <w:r w:rsidRPr="009A49AD">
        <w:rPr>
          <w:rFonts w:ascii="Arial" w:hAnsi="Arial" w:cs="Arial"/>
          <w:b/>
          <w:bCs/>
          <w:color w:val="auto"/>
          <w:sz w:val="24"/>
          <w:szCs w:val="24"/>
        </w:rPr>
        <w:t>SCOPE</w:t>
      </w:r>
      <w:bookmarkEnd w:id="2"/>
    </w:p>
    <w:p w14:paraId="3E4DAD0D" w14:textId="63083B4D" w:rsidR="000E5BE4" w:rsidRPr="00CE772D" w:rsidRDefault="00F10B88" w:rsidP="00CE772D">
      <w:pPr>
        <w:ind w:left="720"/>
        <w:jc w:val="both"/>
        <w:rPr>
          <w:rFonts w:ascii="Arial" w:hAnsi="Arial" w:cs="Arial"/>
        </w:rPr>
      </w:pPr>
      <w:r w:rsidRPr="00F10B88">
        <w:rPr>
          <w:rFonts w:ascii="Arial" w:hAnsi="Arial" w:cs="Arial"/>
        </w:rPr>
        <w:t xml:space="preserve">The scope of this document is limited to best practices for locating and marking underground infrastructure (e.g., </w:t>
      </w:r>
      <w:r w:rsidR="001627EA" w:rsidRPr="001627EA">
        <w:rPr>
          <w:rFonts w:ascii="Arial" w:hAnsi="Arial" w:cs="Arial"/>
        </w:rPr>
        <w:t xml:space="preserve">electric power, lighting, </w:t>
      </w:r>
      <w:proofErr w:type="gramStart"/>
      <w:r w:rsidR="001627EA" w:rsidRPr="001627EA">
        <w:rPr>
          <w:rFonts w:ascii="Arial" w:hAnsi="Arial" w:cs="Arial"/>
        </w:rPr>
        <w:t>communication</w:t>
      </w:r>
      <w:proofErr w:type="gramEnd"/>
      <w:r w:rsidR="001627EA" w:rsidRPr="001627EA">
        <w:rPr>
          <w:rFonts w:ascii="Arial" w:hAnsi="Arial" w:cs="Arial"/>
        </w:rPr>
        <w:t xml:space="preserve"> and alarm</w:t>
      </w:r>
      <w:r w:rsidR="00AF5012">
        <w:rPr>
          <w:rFonts w:ascii="Arial" w:hAnsi="Arial" w:cs="Arial"/>
        </w:rPr>
        <w:t> </w:t>
      </w:r>
      <w:r w:rsidR="001627EA" w:rsidRPr="001627EA">
        <w:rPr>
          <w:rFonts w:ascii="Arial" w:hAnsi="Arial" w:cs="Arial"/>
        </w:rPr>
        <w:t>cables; gas, oil, water, and sewer pipes</w:t>
      </w:r>
      <w:r w:rsidRPr="00F10B88">
        <w:rPr>
          <w:rFonts w:ascii="Arial" w:hAnsi="Arial" w:cs="Arial"/>
        </w:rPr>
        <w:t xml:space="preserve">). The document encompasses the entire process, from handling requests for underground facility locating, processing information, executing underground facility locating and marking work, to reporting guidelines for Locators. </w:t>
      </w:r>
      <w:r w:rsidR="002B00AE">
        <w:rPr>
          <w:rFonts w:ascii="Arial" w:hAnsi="Arial" w:cs="Arial"/>
        </w:rPr>
        <w:t>Additional r</w:t>
      </w:r>
      <w:r w:rsidRPr="00F10B88">
        <w:rPr>
          <w:rFonts w:ascii="Arial" w:hAnsi="Arial" w:cs="Arial"/>
        </w:rPr>
        <w:t xml:space="preserve">elevant (federal) industry regulations and best practices </w:t>
      </w:r>
      <w:r w:rsidR="002B00AE">
        <w:rPr>
          <w:rFonts w:ascii="Arial" w:hAnsi="Arial" w:cs="Arial"/>
        </w:rPr>
        <w:t>can be found</w:t>
      </w:r>
      <w:r w:rsidRPr="00F10B88">
        <w:rPr>
          <w:rFonts w:ascii="Arial" w:hAnsi="Arial" w:cs="Arial"/>
        </w:rPr>
        <w:t xml:space="preserve"> </w:t>
      </w:r>
      <w:r w:rsidR="009B54EE">
        <w:rPr>
          <w:rFonts w:ascii="Arial" w:hAnsi="Arial" w:cs="Arial"/>
        </w:rPr>
        <w:t xml:space="preserve">in Section </w:t>
      </w:r>
      <w:r w:rsidR="009B54EE">
        <w:rPr>
          <w:rFonts w:ascii="Arial" w:hAnsi="Arial" w:cs="Arial"/>
        </w:rPr>
        <w:fldChar w:fldCharType="begin"/>
      </w:r>
      <w:r w:rsidR="009B54EE">
        <w:rPr>
          <w:rFonts w:ascii="Arial" w:hAnsi="Arial" w:cs="Arial"/>
        </w:rPr>
        <w:instrText xml:space="preserve"> REF _Ref104534354 \r \h </w:instrText>
      </w:r>
      <w:r w:rsidR="009B54EE">
        <w:rPr>
          <w:rFonts w:ascii="Arial" w:hAnsi="Arial" w:cs="Arial"/>
        </w:rPr>
      </w:r>
      <w:r w:rsidR="009B54EE">
        <w:rPr>
          <w:rFonts w:ascii="Arial" w:hAnsi="Arial" w:cs="Arial"/>
        </w:rPr>
        <w:fldChar w:fldCharType="separate"/>
      </w:r>
      <w:r w:rsidR="007337A4">
        <w:rPr>
          <w:rFonts w:ascii="Arial" w:hAnsi="Arial" w:cs="Arial"/>
        </w:rPr>
        <w:t>13</w:t>
      </w:r>
      <w:r w:rsidR="009B54EE">
        <w:rPr>
          <w:rFonts w:ascii="Arial" w:hAnsi="Arial" w:cs="Arial"/>
        </w:rPr>
        <w:fldChar w:fldCharType="end"/>
      </w:r>
      <w:r w:rsidRPr="00F10B88">
        <w:rPr>
          <w:rFonts w:ascii="Arial" w:hAnsi="Arial" w:cs="Arial"/>
        </w:rPr>
        <w:t>.</w:t>
      </w:r>
    </w:p>
    <w:p w14:paraId="39172942" w14:textId="47D96B4D" w:rsidR="00D76936" w:rsidRPr="00E548CE" w:rsidRDefault="00475B59" w:rsidP="002978E8">
      <w:pPr>
        <w:pStyle w:val="Heading1"/>
        <w:numPr>
          <w:ilvl w:val="0"/>
          <w:numId w:val="1"/>
        </w:numPr>
        <w:spacing w:after="240"/>
        <w:rPr>
          <w:rFonts w:ascii="Arial" w:hAnsi="Arial" w:cs="Arial"/>
          <w:b/>
          <w:bCs/>
          <w:color w:val="auto"/>
          <w:sz w:val="24"/>
          <w:szCs w:val="24"/>
        </w:rPr>
      </w:pPr>
      <w:bookmarkStart w:id="3" w:name="_Toc106349529"/>
      <w:r w:rsidRPr="00E548CE">
        <w:rPr>
          <w:rFonts w:ascii="Arial" w:hAnsi="Arial" w:cs="Arial"/>
          <w:b/>
          <w:bCs/>
          <w:color w:val="auto"/>
          <w:sz w:val="24"/>
          <w:szCs w:val="24"/>
        </w:rPr>
        <w:t>REVISION TO THIS DOCUMENT</w:t>
      </w:r>
      <w:bookmarkEnd w:id="3"/>
    </w:p>
    <w:p w14:paraId="3C008154" w14:textId="45263E62" w:rsidR="005234EB" w:rsidRDefault="00475B59" w:rsidP="00DB6581">
      <w:pPr>
        <w:ind w:left="720"/>
        <w:jc w:val="both"/>
        <w:rPr>
          <w:rFonts w:ascii="Arial" w:hAnsi="Arial" w:cs="Arial"/>
        </w:rPr>
      </w:pPr>
      <w:r w:rsidRPr="005234EB">
        <w:rPr>
          <w:rFonts w:ascii="Arial" w:hAnsi="Arial" w:cs="Arial"/>
        </w:rPr>
        <w:t>This document will be reviewed periodically (as per existing CAPULC</w:t>
      </w:r>
      <w:r w:rsidR="005E480E" w:rsidRPr="005234EB">
        <w:rPr>
          <w:rFonts w:ascii="Arial" w:hAnsi="Arial" w:cs="Arial"/>
        </w:rPr>
        <w:t xml:space="preserve"> practices</w:t>
      </w:r>
      <w:r w:rsidR="00C66A96">
        <w:rPr>
          <w:rFonts w:ascii="Arial" w:hAnsi="Arial" w:cs="Arial"/>
        </w:rPr>
        <w:t xml:space="preserve"> or as dir</w:t>
      </w:r>
      <w:r w:rsidR="000D2F74">
        <w:rPr>
          <w:rFonts w:ascii="Arial" w:hAnsi="Arial" w:cs="Arial"/>
        </w:rPr>
        <w:t>ected by the Board</w:t>
      </w:r>
      <w:r w:rsidR="005E480E" w:rsidRPr="005234EB">
        <w:rPr>
          <w:rFonts w:ascii="Arial" w:hAnsi="Arial" w:cs="Arial"/>
        </w:rPr>
        <w:t xml:space="preserve">) to ensure the content within </w:t>
      </w:r>
      <w:r w:rsidR="005234EB" w:rsidRPr="005234EB">
        <w:rPr>
          <w:rFonts w:ascii="Arial" w:hAnsi="Arial" w:cs="Arial"/>
        </w:rPr>
        <w:t>remains relevant and accurate.</w:t>
      </w:r>
      <w:r w:rsidR="007352C9">
        <w:rPr>
          <w:rFonts w:ascii="Arial" w:hAnsi="Arial" w:cs="Arial"/>
        </w:rPr>
        <w:t xml:space="preserve"> </w:t>
      </w:r>
      <w:r w:rsidR="005234EB" w:rsidRPr="005234EB">
        <w:rPr>
          <w:rFonts w:ascii="Arial" w:hAnsi="Arial" w:cs="Arial"/>
        </w:rPr>
        <w:t>However, it remains the responsibility of the user to ensure that the most current version of documents (e.g., standards) are referenced, where appropriate.</w:t>
      </w:r>
    </w:p>
    <w:p w14:paraId="434ABE86" w14:textId="77777777" w:rsidR="003B64C1" w:rsidRPr="003B64C1" w:rsidRDefault="003B64C1" w:rsidP="007C0050">
      <w:pPr>
        <w:rPr>
          <w:rFonts w:ascii="Arial" w:hAnsi="Arial" w:cs="Arial"/>
        </w:rPr>
      </w:pPr>
    </w:p>
    <w:p w14:paraId="1D49BC0C" w14:textId="77777777" w:rsidR="003B64C1" w:rsidRPr="00930911" w:rsidRDefault="003B64C1" w:rsidP="007C0050">
      <w:pPr>
        <w:rPr>
          <w:rFonts w:ascii="Arial" w:hAnsi="Arial" w:cs="Arial"/>
        </w:rPr>
      </w:pPr>
    </w:p>
    <w:p w14:paraId="57892B3B" w14:textId="379C92A4" w:rsidR="00D76936" w:rsidRPr="00E548CE" w:rsidRDefault="02A91154" w:rsidP="002978E8">
      <w:pPr>
        <w:pStyle w:val="Heading1"/>
        <w:numPr>
          <w:ilvl w:val="0"/>
          <w:numId w:val="1"/>
        </w:numPr>
        <w:spacing w:after="240"/>
        <w:rPr>
          <w:rFonts w:ascii="Arial" w:hAnsi="Arial" w:cs="Arial"/>
          <w:b/>
          <w:bCs/>
          <w:color w:val="auto"/>
          <w:sz w:val="24"/>
          <w:szCs w:val="24"/>
        </w:rPr>
      </w:pPr>
      <w:bookmarkStart w:id="4" w:name="_Toc106349530"/>
      <w:r w:rsidRPr="61570FF0">
        <w:rPr>
          <w:rFonts w:ascii="Arial" w:hAnsi="Arial" w:cs="Arial"/>
          <w:b/>
          <w:bCs/>
          <w:color w:val="auto"/>
          <w:sz w:val="24"/>
          <w:szCs w:val="24"/>
        </w:rPr>
        <w:lastRenderedPageBreak/>
        <w:t>HOW TO USE THIS DOCUMENT</w:t>
      </w:r>
      <w:bookmarkEnd w:id="4"/>
    </w:p>
    <w:p w14:paraId="5E121649" w14:textId="6D2C3600" w:rsidR="003B7475" w:rsidRDefault="00A37C58" w:rsidP="00DB6581">
      <w:pPr>
        <w:ind w:left="720"/>
        <w:jc w:val="both"/>
        <w:rPr>
          <w:rFonts w:ascii="Arial" w:hAnsi="Arial" w:cs="Arial"/>
        </w:rPr>
      </w:pPr>
      <w:r>
        <w:rPr>
          <w:rFonts w:ascii="Arial" w:hAnsi="Arial" w:cs="Arial"/>
        </w:rPr>
        <w:t>To facilitate</w:t>
      </w:r>
      <w:r w:rsidR="00DB6581" w:rsidRPr="00DB6581" w:rsidDel="00A37C58">
        <w:rPr>
          <w:rFonts w:ascii="Arial" w:hAnsi="Arial" w:cs="Arial"/>
        </w:rPr>
        <w:t xml:space="preserve"> </w:t>
      </w:r>
      <w:r w:rsidR="00DB6581" w:rsidRPr="00DB6581">
        <w:rPr>
          <w:rFonts w:ascii="Arial" w:hAnsi="Arial" w:cs="Arial"/>
        </w:rPr>
        <w:t xml:space="preserve">practicality and ease of use, this document is organized to reflect the typical </w:t>
      </w:r>
      <w:r w:rsidR="00354148">
        <w:rPr>
          <w:rFonts w:ascii="Arial" w:hAnsi="Arial" w:cs="Arial"/>
        </w:rPr>
        <w:t>locating and marking</w:t>
      </w:r>
      <w:r w:rsidR="00DB6581" w:rsidRPr="00DB6581">
        <w:rPr>
          <w:rFonts w:ascii="Arial" w:hAnsi="Arial" w:cs="Arial"/>
        </w:rPr>
        <w:t xml:space="preserve"> process for </w:t>
      </w:r>
      <w:r w:rsidR="00354148">
        <w:rPr>
          <w:rFonts w:ascii="Arial" w:hAnsi="Arial" w:cs="Arial"/>
        </w:rPr>
        <w:t>underground facilities</w:t>
      </w:r>
      <w:r w:rsidR="003214FD">
        <w:rPr>
          <w:rFonts w:ascii="Arial" w:hAnsi="Arial" w:cs="Arial"/>
        </w:rPr>
        <w:t xml:space="preserve"> and infrastructure</w:t>
      </w:r>
      <w:r w:rsidR="00DB6581" w:rsidRPr="00DB6581">
        <w:rPr>
          <w:rFonts w:ascii="Arial" w:hAnsi="Arial" w:cs="Arial"/>
        </w:rPr>
        <w:t xml:space="preserve">. Foundational information common to all aspects of </w:t>
      </w:r>
      <w:r w:rsidR="002C5F3F">
        <w:rPr>
          <w:rFonts w:ascii="Arial" w:hAnsi="Arial" w:cs="Arial"/>
        </w:rPr>
        <w:t>facility locating and marking</w:t>
      </w:r>
      <w:r w:rsidR="00DB6581" w:rsidRPr="00DB6581">
        <w:rPr>
          <w:rFonts w:ascii="Arial" w:hAnsi="Arial" w:cs="Arial"/>
        </w:rPr>
        <w:t xml:space="preserve"> is presented first, followed by </w:t>
      </w:r>
      <w:r w:rsidR="00AD7325">
        <w:rPr>
          <w:rFonts w:ascii="Arial" w:hAnsi="Arial" w:cs="Arial"/>
        </w:rPr>
        <w:t>sections</w:t>
      </w:r>
      <w:r w:rsidR="00DB6581" w:rsidRPr="00DB6581">
        <w:rPr>
          <w:rFonts w:ascii="Arial" w:hAnsi="Arial" w:cs="Arial"/>
        </w:rPr>
        <w:t xml:space="preserve"> specific to each </w:t>
      </w:r>
      <w:r w:rsidR="005C360E">
        <w:rPr>
          <w:rFonts w:ascii="Arial" w:hAnsi="Arial" w:cs="Arial"/>
        </w:rPr>
        <w:t>step</w:t>
      </w:r>
      <w:r w:rsidR="00DB6581" w:rsidRPr="00DB6581">
        <w:rPr>
          <w:rFonts w:ascii="Arial" w:hAnsi="Arial" w:cs="Arial"/>
        </w:rPr>
        <w:t xml:space="preserve"> of </w:t>
      </w:r>
      <w:r w:rsidR="008A05BD">
        <w:rPr>
          <w:rFonts w:ascii="Arial" w:hAnsi="Arial" w:cs="Arial"/>
        </w:rPr>
        <w:t>underground facility locating</w:t>
      </w:r>
      <w:r w:rsidR="00AD7325">
        <w:rPr>
          <w:rFonts w:ascii="Arial" w:hAnsi="Arial" w:cs="Arial"/>
        </w:rPr>
        <w:t xml:space="preserve"> and marking</w:t>
      </w:r>
      <w:r w:rsidR="00DB6581" w:rsidRPr="00DB6581">
        <w:rPr>
          <w:rFonts w:ascii="Arial" w:hAnsi="Arial" w:cs="Arial"/>
        </w:rPr>
        <w:t xml:space="preserve">. Within each </w:t>
      </w:r>
      <w:r w:rsidR="00AD7325">
        <w:rPr>
          <w:rFonts w:ascii="Arial" w:hAnsi="Arial" w:cs="Arial"/>
        </w:rPr>
        <w:t>section</w:t>
      </w:r>
      <w:r w:rsidR="00DB6581" w:rsidRPr="00DB6581">
        <w:rPr>
          <w:rFonts w:ascii="Arial" w:hAnsi="Arial" w:cs="Arial"/>
        </w:rPr>
        <w:t>, f</w:t>
      </w:r>
      <w:r w:rsidR="00AD7325">
        <w:rPr>
          <w:rFonts w:ascii="Arial" w:hAnsi="Arial" w:cs="Arial"/>
        </w:rPr>
        <w:t>our</w:t>
      </w:r>
      <w:r w:rsidR="00DB6581" w:rsidRPr="00DB6581">
        <w:rPr>
          <w:rFonts w:ascii="Arial" w:hAnsi="Arial" w:cs="Arial"/>
        </w:rPr>
        <w:t xml:space="preserve"> main headings are used consistently:</w:t>
      </w:r>
    </w:p>
    <w:p w14:paraId="76EDE6DA" w14:textId="761D2DEC" w:rsidR="003B7475" w:rsidRPr="00633F20" w:rsidRDefault="00DB6581" w:rsidP="002978E8">
      <w:pPr>
        <w:pStyle w:val="ListParagraph"/>
        <w:numPr>
          <w:ilvl w:val="0"/>
          <w:numId w:val="4"/>
        </w:numPr>
        <w:jc w:val="both"/>
        <w:rPr>
          <w:rFonts w:ascii="Arial" w:hAnsi="Arial" w:cs="Arial"/>
        </w:rPr>
      </w:pPr>
      <w:r w:rsidRPr="008138EA">
        <w:rPr>
          <w:rFonts w:ascii="Arial" w:hAnsi="Arial" w:cs="Arial"/>
          <w:b/>
          <w:bCs/>
        </w:rPr>
        <w:t>Overview</w:t>
      </w:r>
      <w:r w:rsidR="00AE24BE">
        <w:rPr>
          <w:rFonts w:ascii="Arial" w:hAnsi="Arial" w:cs="Arial"/>
        </w:rPr>
        <w:t>: A</w:t>
      </w:r>
      <w:r w:rsidRPr="00633F20">
        <w:rPr>
          <w:rFonts w:ascii="Arial" w:hAnsi="Arial" w:cs="Arial"/>
        </w:rPr>
        <w:t xml:space="preserve"> brief description of the </w:t>
      </w:r>
      <w:r w:rsidR="004C479B">
        <w:rPr>
          <w:rFonts w:ascii="Arial" w:hAnsi="Arial" w:cs="Arial"/>
        </w:rPr>
        <w:t>process</w:t>
      </w:r>
      <w:r w:rsidRPr="00633F20">
        <w:rPr>
          <w:rFonts w:ascii="Arial" w:hAnsi="Arial" w:cs="Arial"/>
        </w:rPr>
        <w:t xml:space="preserve"> </w:t>
      </w:r>
      <w:proofErr w:type="gramStart"/>
      <w:r w:rsidR="005C360E">
        <w:rPr>
          <w:rFonts w:ascii="Arial" w:hAnsi="Arial" w:cs="Arial"/>
        </w:rPr>
        <w:t>step</w:t>
      </w:r>
      <w:r w:rsidR="009A6298">
        <w:rPr>
          <w:rFonts w:ascii="Arial" w:hAnsi="Arial" w:cs="Arial"/>
        </w:rPr>
        <w:t>;</w:t>
      </w:r>
      <w:proofErr w:type="gramEnd"/>
    </w:p>
    <w:p w14:paraId="1FBE2E76" w14:textId="3A399E1F" w:rsidR="003B7475" w:rsidRPr="00633F20" w:rsidRDefault="00DB6581" w:rsidP="002978E8">
      <w:pPr>
        <w:pStyle w:val="ListParagraph"/>
        <w:numPr>
          <w:ilvl w:val="0"/>
          <w:numId w:val="4"/>
        </w:numPr>
        <w:jc w:val="both"/>
        <w:rPr>
          <w:rFonts w:ascii="Arial" w:hAnsi="Arial" w:cs="Arial"/>
        </w:rPr>
      </w:pPr>
      <w:r w:rsidRPr="008138EA">
        <w:rPr>
          <w:rFonts w:ascii="Arial" w:hAnsi="Arial" w:cs="Arial"/>
          <w:b/>
          <w:bCs/>
        </w:rPr>
        <w:t>Inputs</w:t>
      </w:r>
      <w:r w:rsidR="00AE24BE">
        <w:rPr>
          <w:rFonts w:ascii="Arial" w:hAnsi="Arial" w:cs="Arial"/>
        </w:rPr>
        <w:t>: D</w:t>
      </w:r>
      <w:r w:rsidRPr="00633F20">
        <w:rPr>
          <w:rFonts w:ascii="Arial" w:hAnsi="Arial" w:cs="Arial"/>
        </w:rPr>
        <w:t xml:space="preserve">etailed information regarding typical </w:t>
      </w:r>
      <w:r w:rsidR="008166F8">
        <w:rPr>
          <w:rFonts w:ascii="Arial" w:hAnsi="Arial" w:cs="Arial"/>
        </w:rPr>
        <w:t>inputs</w:t>
      </w:r>
      <w:r w:rsidR="008166F8" w:rsidRPr="00633F20">
        <w:rPr>
          <w:rFonts w:ascii="Arial" w:hAnsi="Arial" w:cs="Arial"/>
        </w:rPr>
        <w:t xml:space="preserve"> </w:t>
      </w:r>
      <w:r w:rsidRPr="00633F20">
        <w:rPr>
          <w:rFonts w:ascii="Arial" w:hAnsi="Arial" w:cs="Arial"/>
        </w:rPr>
        <w:t xml:space="preserve">the </w:t>
      </w:r>
      <w:r w:rsidR="000B5F80">
        <w:rPr>
          <w:rFonts w:ascii="Arial" w:hAnsi="Arial" w:cs="Arial"/>
        </w:rPr>
        <w:t>Locator</w:t>
      </w:r>
      <w:r w:rsidRPr="00633F20">
        <w:rPr>
          <w:rFonts w:ascii="Arial" w:hAnsi="Arial" w:cs="Arial"/>
        </w:rPr>
        <w:t xml:space="preserve"> </w:t>
      </w:r>
      <w:r w:rsidR="00FC115B">
        <w:rPr>
          <w:rFonts w:ascii="Arial" w:hAnsi="Arial" w:cs="Arial"/>
        </w:rPr>
        <w:t>may</w:t>
      </w:r>
      <w:r w:rsidRPr="00633F20">
        <w:rPr>
          <w:rFonts w:ascii="Arial" w:hAnsi="Arial" w:cs="Arial"/>
        </w:rPr>
        <w:t xml:space="preserve"> </w:t>
      </w:r>
      <w:proofErr w:type="gramStart"/>
      <w:r w:rsidRPr="00633F20">
        <w:rPr>
          <w:rFonts w:ascii="Arial" w:hAnsi="Arial" w:cs="Arial"/>
        </w:rPr>
        <w:t>require</w:t>
      </w:r>
      <w:r w:rsidR="00F3640B">
        <w:rPr>
          <w:rFonts w:ascii="Arial" w:hAnsi="Arial" w:cs="Arial"/>
        </w:rPr>
        <w:t>;</w:t>
      </w:r>
      <w:proofErr w:type="gramEnd"/>
      <w:r w:rsidRPr="00633F20">
        <w:rPr>
          <w:rFonts w:ascii="Arial" w:hAnsi="Arial" w:cs="Arial"/>
        </w:rPr>
        <w:t xml:space="preserve"> </w:t>
      </w:r>
    </w:p>
    <w:p w14:paraId="5E0922AE" w14:textId="3E5C820E" w:rsidR="003B7475" w:rsidRPr="00633F20" w:rsidRDefault="00DB6581" w:rsidP="002978E8">
      <w:pPr>
        <w:pStyle w:val="ListParagraph"/>
        <w:numPr>
          <w:ilvl w:val="0"/>
          <w:numId w:val="4"/>
        </w:numPr>
        <w:jc w:val="both"/>
        <w:rPr>
          <w:rFonts w:ascii="Arial" w:hAnsi="Arial" w:cs="Arial"/>
        </w:rPr>
      </w:pPr>
      <w:r w:rsidRPr="008138EA">
        <w:rPr>
          <w:rFonts w:ascii="Arial" w:hAnsi="Arial" w:cs="Arial"/>
          <w:b/>
          <w:bCs/>
        </w:rPr>
        <w:t>Execution</w:t>
      </w:r>
      <w:r w:rsidR="00946606">
        <w:rPr>
          <w:rFonts w:ascii="Arial" w:hAnsi="Arial" w:cs="Arial"/>
        </w:rPr>
        <w:t>: D</w:t>
      </w:r>
      <w:r w:rsidRPr="00633F20">
        <w:rPr>
          <w:rFonts w:ascii="Arial" w:hAnsi="Arial" w:cs="Arial"/>
        </w:rPr>
        <w:t xml:space="preserve">etailed information regarding items the </w:t>
      </w:r>
      <w:r w:rsidR="000B5F80">
        <w:rPr>
          <w:rFonts w:ascii="Arial" w:hAnsi="Arial" w:cs="Arial"/>
        </w:rPr>
        <w:t>Locator</w:t>
      </w:r>
      <w:r w:rsidRPr="00633F20">
        <w:rPr>
          <w:rFonts w:ascii="Arial" w:hAnsi="Arial" w:cs="Arial"/>
        </w:rPr>
        <w:t xml:space="preserve"> should typically watch for</w:t>
      </w:r>
      <w:r w:rsidR="003E6F33">
        <w:rPr>
          <w:rFonts w:ascii="Arial" w:hAnsi="Arial" w:cs="Arial"/>
        </w:rPr>
        <w:t>.</w:t>
      </w:r>
      <w:r w:rsidRPr="00633F20">
        <w:rPr>
          <w:rFonts w:ascii="Arial" w:hAnsi="Arial" w:cs="Arial"/>
        </w:rPr>
        <w:t xml:space="preserve"> </w:t>
      </w:r>
      <w:r w:rsidR="003E6F33">
        <w:rPr>
          <w:rFonts w:ascii="Arial" w:hAnsi="Arial" w:cs="Arial"/>
        </w:rPr>
        <w:t>F</w:t>
      </w:r>
      <w:r w:rsidR="003E6F33" w:rsidRPr="00633F20">
        <w:rPr>
          <w:rFonts w:ascii="Arial" w:hAnsi="Arial" w:cs="Arial"/>
        </w:rPr>
        <w:t>or</w:t>
      </w:r>
      <w:r w:rsidRPr="00633F20">
        <w:rPr>
          <w:rFonts w:ascii="Arial" w:hAnsi="Arial" w:cs="Arial"/>
        </w:rPr>
        <w:t xml:space="preserve"> ease of use, items are </w:t>
      </w:r>
      <w:r w:rsidR="00611903">
        <w:rPr>
          <w:rFonts w:ascii="Arial" w:hAnsi="Arial" w:cs="Arial"/>
        </w:rPr>
        <w:t>consistently</w:t>
      </w:r>
      <w:r w:rsidR="00611903" w:rsidRPr="00633F20">
        <w:rPr>
          <w:rFonts w:ascii="Arial" w:hAnsi="Arial" w:cs="Arial"/>
        </w:rPr>
        <w:t xml:space="preserve"> </w:t>
      </w:r>
      <w:r w:rsidRPr="00633F20">
        <w:rPr>
          <w:rFonts w:ascii="Arial" w:hAnsi="Arial" w:cs="Arial"/>
        </w:rPr>
        <w:t>formulated as actions using verbs such as</w:t>
      </w:r>
      <w:r w:rsidR="001E39E5">
        <w:rPr>
          <w:rFonts w:ascii="Arial" w:hAnsi="Arial" w:cs="Arial"/>
        </w:rPr>
        <w:t xml:space="preserve"> </w:t>
      </w:r>
      <w:r w:rsidRPr="00633F20">
        <w:rPr>
          <w:rFonts w:ascii="Arial" w:hAnsi="Arial" w:cs="Arial"/>
        </w:rPr>
        <w:t xml:space="preserve">ensure, monitor, confirm, </w:t>
      </w:r>
      <w:r w:rsidR="001E39E5">
        <w:rPr>
          <w:rFonts w:ascii="Arial" w:hAnsi="Arial" w:cs="Arial"/>
        </w:rPr>
        <w:t xml:space="preserve">and </w:t>
      </w:r>
      <w:r w:rsidRPr="00633F20">
        <w:rPr>
          <w:rFonts w:ascii="Arial" w:hAnsi="Arial" w:cs="Arial"/>
        </w:rPr>
        <w:t>check</w:t>
      </w:r>
      <w:r w:rsidR="001E39E5">
        <w:rPr>
          <w:rFonts w:ascii="Arial" w:hAnsi="Arial" w:cs="Arial"/>
        </w:rPr>
        <w:t>;</w:t>
      </w:r>
      <w:r w:rsidR="00AE24BE">
        <w:rPr>
          <w:rFonts w:ascii="Arial" w:hAnsi="Arial" w:cs="Arial"/>
        </w:rPr>
        <w:t xml:space="preserve"> and</w:t>
      </w:r>
    </w:p>
    <w:p w14:paraId="1F8467CC" w14:textId="4F73E553" w:rsidR="003B7475" w:rsidRPr="00633F20" w:rsidRDefault="00DB6581" w:rsidP="002978E8">
      <w:pPr>
        <w:pStyle w:val="ListParagraph"/>
        <w:numPr>
          <w:ilvl w:val="0"/>
          <w:numId w:val="4"/>
        </w:numPr>
        <w:jc w:val="both"/>
        <w:rPr>
          <w:rFonts w:ascii="Arial" w:hAnsi="Arial" w:cs="Arial"/>
        </w:rPr>
      </w:pPr>
      <w:r w:rsidRPr="008138EA">
        <w:rPr>
          <w:rFonts w:ascii="Arial" w:hAnsi="Arial" w:cs="Arial"/>
          <w:b/>
          <w:bCs/>
        </w:rPr>
        <w:t>Outputs</w:t>
      </w:r>
      <w:r w:rsidR="00946606">
        <w:rPr>
          <w:rFonts w:ascii="Arial" w:hAnsi="Arial" w:cs="Arial"/>
        </w:rPr>
        <w:t>: D</w:t>
      </w:r>
      <w:r w:rsidRPr="00633F20">
        <w:rPr>
          <w:rFonts w:ascii="Arial" w:hAnsi="Arial" w:cs="Arial"/>
        </w:rPr>
        <w:t xml:space="preserve">etailed information listing typical </w:t>
      </w:r>
      <w:r w:rsidR="0056477D">
        <w:rPr>
          <w:rFonts w:ascii="Arial" w:hAnsi="Arial" w:cs="Arial"/>
        </w:rPr>
        <w:t xml:space="preserve">items </w:t>
      </w:r>
      <w:r w:rsidR="00F37B5E">
        <w:rPr>
          <w:rFonts w:ascii="Arial" w:hAnsi="Arial" w:cs="Arial"/>
        </w:rPr>
        <w:t>or records of activities</w:t>
      </w:r>
      <w:r w:rsidR="00B72952">
        <w:rPr>
          <w:rFonts w:ascii="Arial" w:hAnsi="Arial" w:cs="Arial"/>
        </w:rPr>
        <w:t xml:space="preserve"> </w:t>
      </w:r>
      <w:r w:rsidRPr="00633F20">
        <w:rPr>
          <w:rFonts w:ascii="Arial" w:hAnsi="Arial" w:cs="Arial"/>
        </w:rPr>
        <w:t xml:space="preserve">the </w:t>
      </w:r>
      <w:r w:rsidR="000B5F80">
        <w:rPr>
          <w:rFonts w:ascii="Arial" w:hAnsi="Arial" w:cs="Arial"/>
        </w:rPr>
        <w:t>Locator</w:t>
      </w:r>
      <w:r w:rsidRPr="00633F20">
        <w:rPr>
          <w:rFonts w:ascii="Arial" w:hAnsi="Arial" w:cs="Arial"/>
        </w:rPr>
        <w:t xml:space="preserve"> </w:t>
      </w:r>
      <w:r w:rsidR="00FC115B">
        <w:rPr>
          <w:rFonts w:ascii="Arial" w:hAnsi="Arial" w:cs="Arial"/>
        </w:rPr>
        <w:t>may</w:t>
      </w:r>
      <w:r w:rsidRPr="00633F20">
        <w:rPr>
          <w:rFonts w:ascii="Arial" w:hAnsi="Arial" w:cs="Arial"/>
        </w:rPr>
        <w:t xml:space="preserve"> be required to produce for the </w:t>
      </w:r>
      <w:r w:rsidR="000B5F80">
        <w:rPr>
          <w:rFonts w:ascii="Arial" w:hAnsi="Arial" w:cs="Arial"/>
        </w:rPr>
        <w:t>Requestor</w:t>
      </w:r>
      <w:r w:rsidR="00AE24BE">
        <w:rPr>
          <w:rFonts w:ascii="Arial" w:hAnsi="Arial" w:cs="Arial"/>
        </w:rPr>
        <w:t>.</w:t>
      </w:r>
    </w:p>
    <w:p w14:paraId="358EB6E1" w14:textId="11A25751" w:rsidR="00633F20" w:rsidRDefault="00DB6581" w:rsidP="00DB6581">
      <w:pPr>
        <w:ind w:left="720"/>
        <w:jc w:val="both"/>
        <w:rPr>
          <w:rFonts w:ascii="Arial" w:hAnsi="Arial" w:cs="Arial"/>
        </w:rPr>
      </w:pPr>
      <w:r w:rsidRPr="00DB6581">
        <w:rPr>
          <w:rFonts w:ascii="Arial" w:hAnsi="Arial" w:cs="Arial"/>
        </w:rPr>
        <w:t xml:space="preserve">The “Inputs” </w:t>
      </w:r>
      <w:r w:rsidR="00762316">
        <w:rPr>
          <w:rFonts w:ascii="Arial" w:hAnsi="Arial" w:cs="Arial"/>
        </w:rPr>
        <w:t>sub</w:t>
      </w:r>
      <w:r w:rsidRPr="00DB6581">
        <w:rPr>
          <w:rFonts w:ascii="Arial" w:hAnsi="Arial" w:cs="Arial"/>
        </w:rPr>
        <w:t xml:space="preserve">section within each </w:t>
      </w:r>
      <w:r w:rsidR="00C41E6D">
        <w:rPr>
          <w:rFonts w:ascii="Arial" w:hAnsi="Arial" w:cs="Arial"/>
        </w:rPr>
        <w:t>section</w:t>
      </w:r>
      <w:r w:rsidRPr="00DB6581">
        <w:rPr>
          <w:rFonts w:ascii="Arial" w:hAnsi="Arial" w:cs="Arial"/>
        </w:rPr>
        <w:t xml:space="preserve"> is intended to clearly identify the types of documents, specifications, and other information the </w:t>
      </w:r>
      <w:r w:rsidR="00BE5FC5">
        <w:rPr>
          <w:rFonts w:ascii="Arial" w:hAnsi="Arial" w:cs="Arial"/>
        </w:rPr>
        <w:t>Locator</w:t>
      </w:r>
      <w:r w:rsidRPr="00DB6581">
        <w:rPr>
          <w:rFonts w:ascii="Arial" w:hAnsi="Arial" w:cs="Arial"/>
        </w:rPr>
        <w:t xml:space="preserve"> </w:t>
      </w:r>
      <w:r w:rsidR="00FC115B">
        <w:rPr>
          <w:rFonts w:ascii="Arial" w:hAnsi="Arial" w:cs="Arial"/>
        </w:rPr>
        <w:t>may</w:t>
      </w:r>
      <w:r w:rsidR="00FC115B" w:rsidRPr="00DB6581">
        <w:rPr>
          <w:rFonts w:ascii="Arial" w:hAnsi="Arial" w:cs="Arial"/>
        </w:rPr>
        <w:t xml:space="preserve"> </w:t>
      </w:r>
      <w:r w:rsidRPr="00DB6581">
        <w:rPr>
          <w:rFonts w:ascii="Arial" w:hAnsi="Arial" w:cs="Arial"/>
        </w:rPr>
        <w:t xml:space="preserve">need to </w:t>
      </w:r>
      <w:r w:rsidR="00EC3CAA">
        <w:rPr>
          <w:rFonts w:ascii="Arial" w:hAnsi="Arial" w:cs="Arial"/>
        </w:rPr>
        <w:t xml:space="preserve">gather and </w:t>
      </w:r>
      <w:r w:rsidRPr="00DB6581">
        <w:rPr>
          <w:rFonts w:ascii="Arial" w:hAnsi="Arial" w:cs="Arial"/>
        </w:rPr>
        <w:t xml:space="preserve">reference in that </w:t>
      </w:r>
      <w:r w:rsidR="00BE5FC5">
        <w:rPr>
          <w:rFonts w:ascii="Arial" w:hAnsi="Arial" w:cs="Arial"/>
        </w:rPr>
        <w:t>st</w:t>
      </w:r>
      <w:r w:rsidR="005C360E">
        <w:rPr>
          <w:rFonts w:ascii="Arial" w:hAnsi="Arial" w:cs="Arial"/>
        </w:rPr>
        <w:t>ep</w:t>
      </w:r>
      <w:r w:rsidRPr="00DB6581">
        <w:rPr>
          <w:rFonts w:ascii="Arial" w:hAnsi="Arial" w:cs="Arial"/>
        </w:rPr>
        <w:t xml:space="preserve"> of </w:t>
      </w:r>
      <w:r w:rsidR="003C1884">
        <w:rPr>
          <w:rFonts w:ascii="Arial" w:hAnsi="Arial" w:cs="Arial"/>
        </w:rPr>
        <w:t xml:space="preserve">the </w:t>
      </w:r>
      <w:r w:rsidR="00E6347C">
        <w:rPr>
          <w:rFonts w:ascii="Arial" w:hAnsi="Arial" w:cs="Arial"/>
        </w:rPr>
        <w:t>process</w:t>
      </w:r>
      <w:r w:rsidR="00E6347C" w:rsidRPr="00DB6581">
        <w:rPr>
          <w:rFonts w:ascii="Arial" w:hAnsi="Arial" w:cs="Arial"/>
        </w:rPr>
        <w:t>.</w:t>
      </w:r>
      <w:r w:rsidRPr="00DB6581">
        <w:rPr>
          <w:rFonts w:ascii="Arial" w:hAnsi="Arial" w:cs="Arial"/>
        </w:rPr>
        <w:t xml:space="preserve"> The “Execution” </w:t>
      </w:r>
      <w:r w:rsidR="003C1884">
        <w:rPr>
          <w:rFonts w:ascii="Arial" w:hAnsi="Arial" w:cs="Arial"/>
        </w:rPr>
        <w:t>sub</w:t>
      </w:r>
      <w:r w:rsidRPr="00DB6581">
        <w:rPr>
          <w:rFonts w:ascii="Arial" w:hAnsi="Arial" w:cs="Arial"/>
        </w:rPr>
        <w:t xml:space="preserve">section within each </w:t>
      </w:r>
      <w:r w:rsidR="003C1884">
        <w:rPr>
          <w:rFonts w:ascii="Arial" w:hAnsi="Arial" w:cs="Arial"/>
        </w:rPr>
        <w:t>section</w:t>
      </w:r>
      <w:r w:rsidRPr="00DB6581">
        <w:rPr>
          <w:rFonts w:ascii="Arial" w:hAnsi="Arial" w:cs="Arial"/>
        </w:rPr>
        <w:t xml:space="preserve"> provides detailed checklists, often grouped by major </w:t>
      </w:r>
      <w:r w:rsidR="003C1884">
        <w:rPr>
          <w:rFonts w:ascii="Arial" w:hAnsi="Arial" w:cs="Arial"/>
        </w:rPr>
        <w:t>activities</w:t>
      </w:r>
      <w:r w:rsidRPr="00DB6581">
        <w:rPr>
          <w:rFonts w:ascii="Arial" w:hAnsi="Arial" w:cs="Arial"/>
        </w:rPr>
        <w:t xml:space="preserve">, identifying critical items that </w:t>
      </w:r>
      <w:r w:rsidR="00FE24C7">
        <w:rPr>
          <w:rFonts w:ascii="Arial" w:hAnsi="Arial" w:cs="Arial"/>
        </w:rPr>
        <w:t>Locators</w:t>
      </w:r>
      <w:r w:rsidRPr="00DB6581">
        <w:rPr>
          <w:rFonts w:ascii="Arial" w:hAnsi="Arial" w:cs="Arial"/>
        </w:rPr>
        <w:t xml:space="preserve"> should monitor in </w:t>
      </w:r>
      <w:r w:rsidR="004D4245">
        <w:rPr>
          <w:rFonts w:ascii="Arial" w:hAnsi="Arial" w:cs="Arial"/>
        </w:rPr>
        <w:t>each</w:t>
      </w:r>
      <w:r w:rsidR="004D4245" w:rsidRPr="00DB6581">
        <w:rPr>
          <w:rFonts w:ascii="Arial" w:hAnsi="Arial" w:cs="Arial"/>
        </w:rPr>
        <w:t xml:space="preserve"> </w:t>
      </w:r>
      <w:r w:rsidR="00FE24C7">
        <w:rPr>
          <w:rFonts w:ascii="Arial" w:hAnsi="Arial" w:cs="Arial"/>
        </w:rPr>
        <w:t>step</w:t>
      </w:r>
      <w:r w:rsidRPr="00DB6581">
        <w:rPr>
          <w:rFonts w:ascii="Arial" w:hAnsi="Arial" w:cs="Arial"/>
        </w:rPr>
        <w:t xml:space="preserve">. Finally, the “Output” </w:t>
      </w:r>
      <w:r w:rsidR="00FE24C7">
        <w:rPr>
          <w:rFonts w:ascii="Arial" w:hAnsi="Arial" w:cs="Arial"/>
        </w:rPr>
        <w:t>sub</w:t>
      </w:r>
      <w:r w:rsidRPr="00DB6581">
        <w:rPr>
          <w:rFonts w:ascii="Arial" w:hAnsi="Arial" w:cs="Arial"/>
        </w:rPr>
        <w:t xml:space="preserve">section within each </w:t>
      </w:r>
      <w:r w:rsidR="00FE24C7">
        <w:rPr>
          <w:rFonts w:ascii="Arial" w:hAnsi="Arial" w:cs="Arial"/>
        </w:rPr>
        <w:t>section</w:t>
      </w:r>
      <w:r w:rsidRPr="00DB6581">
        <w:rPr>
          <w:rFonts w:ascii="Arial" w:hAnsi="Arial" w:cs="Arial"/>
        </w:rPr>
        <w:t xml:space="preserve"> articulates items that the </w:t>
      </w:r>
      <w:r w:rsidR="00FE24C7">
        <w:rPr>
          <w:rFonts w:ascii="Arial" w:hAnsi="Arial" w:cs="Arial"/>
        </w:rPr>
        <w:t>Locator</w:t>
      </w:r>
      <w:r w:rsidRPr="00DB6581">
        <w:rPr>
          <w:rFonts w:ascii="Arial" w:hAnsi="Arial" w:cs="Arial"/>
        </w:rPr>
        <w:t xml:space="preserve"> is expected to produce or report on as it relates to that </w:t>
      </w:r>
      <w:r w:rsidR="00372F37" w:rsidRPr="00DB6581">
        <w:rPr>
          <w:rFonts w:ascii="Arial" w:hAnsi="Arial" w:cs="Arial"/>
        </w:rPr>
        <w:t>step</w:t>
      </w:r>
      <w:r w:rsidRPr="00DB6581">
        <w:rPr>
          <w:rFonts w:ascii="Arial" w:hAnsi="Arial" w:cs="Arial"/>
        </w:rPr>
        <w:t xml:space="preserve"> of the </w:t>
      </w:r>
      <w:r w:rsidR="00892E0E">
        <w:rPr>
          <w:rFonts w:ascii="Arial" w:hAnsi="Arial" w:cs="Arial"/>
        </w:rPr>
        <w:t>process</w:t>
      </w:r>
      <w:r w:rsidRPr="00DB6581">
        <w:rPr>
          <w:rFonts w:ascii="Arial" w:hAnsi="Arial" w:cs="Arial"/>
        </w:rPr>
        <w:t xml:space="preserve">. </w:t>
      </w:r>
    </w:p>
    <w:p w14:paraId="3F0AB14D" w14:textId="53425508" w:rsidR="00D76936" w:rsidRPr="00DB6581" w:rsidRDefault="00DB6581" w:rsidP="00DB6581">
      <w:pPr>
        <w:ind w:left="720"/>
        <w:jc w:val="both"/>
        <w:rPr>
          <w:rFonts w:ascii="Arial" w:hAnsi="Arial" w:cs="Arial"/>
        </w:rPr>
      </w:pPr>
      <w:r w:rsidRPr="00DB6581">
        <w:rPr>
          <w:rFonts w:ascii="Arial" w:hAnsi="Arial" w:cs="Arial"/>
        </w:rPr>
        <w:t xml:space="preserve">The use of the word “ensure” throughout this document is intended to convey that </w:t>
      </w:r>
      <w:r w:rsidR="00892E0E">
        <w:rPr>
          <w:rFonts w:ascii="Arial" w:hAnsi="Arial" w:cs="Arial"/>
        </w:rPr>
        <w:t>Locator</w:t>
      </w:r>
      <w:r w:rsidRPr="00DB6581">
        <w:rPr>
          <w:rFonts w:ascii="Arial" w:hAnsi="Arial" w:cs="Arial"/>
        </w:rPr>
        <w:t xml:space="preserve">s </w:t>
      </w:r>
      <w:r w:rsidR="00EE5472">
        <w:rPr>
          <w:rFonts w:ascii="Arial" w:hAnsi="Arial" w:cs="Arial"/>
        </w:rPr>
        <w:t>make certain</w:t>
      </w:r>
      <w:r w:rsidRPr="00DB6581">
        <w:rPr>
          <w:rFonts w:ascii="Arial" w:hAnsi="Arial" w:cs="Arial"/>
        </w:rPr>
        <w:t xml:space="preserve"> that the </w:t>
      </w:r>
      <w:r w:rsidR="00FE3D4A">
        <w:rPr>
          <w:rFonts w:ascii="Arial" w:hAnsi="Arial" w:cs="Arial"/>
        </w:rPr>
        <w:t xml:space="preserve">locating and </w:t>
      </w:r>
      <w:r w:rsidR="00287BE7">
        <w:rPr>
          <w:rFonts w:ascii="Arial" w:hAnsi="Arial" w:cs="Arial"/>
        </w:rPr>
        <w:t>marking work has been properly conducted</w:t>
      </w:r>
      <w:r w:rsidRPr="00DB6581">
        <w:rPr>
          <w:rFonts w:ascii="Arial" w:hAnsi="Arial" w:cs="Arial"/>
        </w:rPr>
        <w:t xml:space="preserve"> through observing, monitoring, assessing, evaluating, verifying, deciding, resolving, reporting, and documenting to </w:t>
      </w:r>
      <w:r w:rsidR="009D1D34" w:rsidRPr="00DB6581">
        <w:rPr>
          <w:rFonts w:ascii="Arial" w:hAnsi="Arial" w:cs="Arial"/>
        </w:rPr>
        <w:t>confirm</w:t>
      </w:r>
      <w:r w:rsidRPr="00DB6581">
        <w:rPr>
          <w:rFonts w:ascii="Arial" w:hAnsi="Arial" w:cs="Arial"/>
        </w:rPr>
        <w:t xml:space="preserve"> that the </w:t>
      </w:r>
      <w:r w:rsidR="00AA64E3">
        <w:rPr>
          <w:rFonts w:ascii="Arial" w:hAnsi="Arial" w:cs="Arial"/>
        </w:rPr>
        <w:t>locate</w:t>
      </w:r>
      <w:r w:rsidRPr="00DB6581">
        <w:rPr>
          <w:rFonts w:ascii="Arial" w:hAnsi="Arial" w:cs="Arial"/>
        </w:rPr>
        <w:t xml:space="preserve"> requirements are met.</w:t>
      </w:r>
    </w:p>
    <w:p w14:paraId="729A274D" w14:textId="77777777" w:rsidR="00D31C1F" w:rsidRDefault="00D31C1F" w:rsidP="002978E8">
      <w:pPr>
        <w:pStyle w:val="Heading1"/>
        <w:numPr>
          <w:ilvl w:val="0"/>
          <w:numId w:val="1"/>
        </w:numPr>
        <w:spacing w:after="240"/>
        <w:rPr>
          <w:rFonts w:ascii="Arial" w:hAnsi="Arial" w:cs="Arial"/>
          <w:b/>
          <w:bCs/>
          <w:color w:val="auto"/>
          <w:sz w:val="24"/>
          <w:szCs w:val="24"/>
        </w:rPr>
      </w:pPr>
      <w:bookmarkStart w:id="5" w:name="_Toc106349531"/>
      <w:r w:rsidRPr="056A895B">
        <w:rPr>
          <w:rFonts w:ascii="Arial" w:hAnsi="Arial" w:cs="Arial"/>
          <w:b/>
          <w:bCs/>
          <w:color w:val="auto"/>
          <w:sz w:val="24"/>
          <w:szCs w:val="24"/>
        </w:rPr>
        <w:t>TERMS, DEFINITIONS, ACRONYMS, AND ABBREVIATIONS</w:t>
      </w:r>
      <w:bookmarkEnd w:id="5"/>
    </w:p>
    <w:p w14:paraId="606BBA49" w14:textId="73633880" w:rsidR="00E563F0" w:rsidRPr="00E563F0" w:rsidRDefault="00CD3BAE" w:rsidP="00CD3BAE">
      <w:pPr>
        <w:pStyle w:val="Caption"/>
      </w:pPr>
      <w:r>
        <w:t xml:space="preserve">Table </w:t>
      </w:r>
      <w:r>
        <w:fldChar w:fldCharType="begin"/>
      </w:r>
      <w:r>
        <w:instrText>SEQ Table \* ARABIC</w:instrText>
      </w:r>
      <w:r>
        <w:fldChar w:fldCharType="separate"/>
      </w:r>
      <w:r w:rsidR="007337A4">
        <w:rPr>
          <w:noProof/>
        </w:rPr>
        <w:t>1</w:t>
      </w:r>
      <w:r>
        <w:fldChar w:fldCharType="end"/>
      </w:r>
      <w:r>
        <w:t>: Terms and Definitions</w:t>
      </w:r>
    </w:p>
    <w:tbl>
      <w:tblPr>
        <w:tblStyle w:val="TableGrid"/>
        <w:tblW w:w="0" w:type="auto"/>
        <w:jc w:val="center"/>
        <w:tblLayout w:type="fixed"/>
        <w:tblLook w:val="04A0" w:firstRow="1" w:lastRow="0" w:firstColumn="1" w:lastColumn="0" w:noHBand="0" w:noVBand="1"/>
      </w:tblPr>
      <w:tblGrid>
        <w:gridCol w:w="1838"/>
        <w:gridCol w:w="6093"/>
      </w:tblGrid>
      <w:tr w:rsidR="00E41134" w14:paraId="2E15DFF4" w14:textId="77777777" w:rsidTr="61570FF0">
        <w:trPr>
          <w:cnfStyle w:val="100000000000" w:firstRow="1" w:lastRow="0" w:firstColumn="0" w:lastColumn="0" w:oddVBand="0" w:evenVBand="0" w:oddHBand="0" w:evenHBand="0" w:firstRowFirstColumn="0" w:firstRowLastColumn="0" w:lastRowFirstColumn="0" w:lastRowLastColumn="0"/>
          <w:trHeight w:val="413"/>
          <w:tblHeader/>
          <w:jc w:val="center"/>
        </w:trPr>
        <w:tc>
          <w:tcPr>
            <w:tcW w:w="1838" w:type="dxa"/>
          </w:tcPr>
          <w:p w14:paraId="41704104" w14:textId="3D00E376" w:rsidR="00E41134" w:rsidRDefault="00E41134" w:rsidP="00732D0D">
            <w:r w:rsidRPr="00C43FF6">
              <w:rPr>
                <w:rFonts w:cs="Arial"/>
                <w:bCs/>
                <w:sz w:val="22"/>
                <w:szCs w:val="22"/>
              </w:rPr>
              <w:t>Term</w:t>
            </w:r>
          </w:p>
        </w:tc>
        <w:tc>
          <w:tcPr>
            <w:tcW w:w="6093" w:type="dxa"/>
          </w:tcPr>
          <w:p w14:paraId="0A7B0FB2" w14:textId="7794C5A5" w:rsidR="00E41134" w:rsidRDefault="00E41134" w:rsidP="00732D0D">
            <w:r w:rsidRPr="00C43FF6">
              <w:rPr>
                <w:rFonts w:cs="Arial"/>
                <w:bCs/>
                <w:sz w:val="22"/>
                <w:szCs w:val="22"/>
              </w:rPr>
              <w:t>Definition</w:t>
            </w:r>
          </w:p>
        </w:tc>
      </w:tr>
      <w:tr w:rsidR="00630530" w14:paraId="6A67446B" w14:textId="77777777" w:rsidTr="61570FF0">
        <w:trPr>
          <w:trHeight w:val="683"/>
          <w:jc w:val="center"/>
        </w:trPr>
        <w:tc>
          <w:tcPr>
            <w:tcW w:w="1838" w:type="dxa"/>
          </w:tcPr>
          <w:p w14:paraId="74C79231" w14:textId="517B242B" w:rsidR="00630530" w:rsidRPr="005D5FF3" w:rsidRDefault="00630530" w:rsidP="00630530">
            <w:pPr>
              <w:rPr>
                <w:rFonts w:cs="Arial"/>
              </w:rPr>
            </w:pPr>
            <w:r w:rsidRPr="005D5FF3">
              <w:rPr>
                <w:rFonts w:cs="Arial"/>
                <w:sz w:val="22"/>
                <w:szCs w:val="22"/>
              </w:rPr>
              <w:t>Active Locating</w:t>
            </w:r>
          </w:p>
        </w:tc>
        <w:tc>
          <w:tcPr>
            <w:tcW w:w="6093" w:type="dxa"/>
          </w:tcPr>
          <w:p w14:paraId="27405771" w14:textId="51A87FB2" w:rsidR="00630530" w:rsidRPr="005D5FF3" w:rsidRDefault="00B802EA" w:rsidP="00630530">
            <w:pPr>
              <w:rPr>
                <w:rFonts w:cs="Arial"/>
              </w:rPr>
            </w:pPr>
            <w:r>
              <w:rPr>
                <w:rFonts w:cs="Arial"/>
                <w:sz w:val="22"/>
                <w:szCs w:val="22"/>
              </w:rPr>
              <w:t xml:space="preserve">A method </w:t>
            </w:r>
            <w:r w:rsidR="007F7FBF">
              <w:rPr>
                <w:rFonts w:cs="Arial"/>
                <w:sz w:val="22"/>
                <w:szCs w:val="22"/>
              </w:rPr>
              <w:t>of l</w:t>
            </w:r>
            <w:r w:rsidR="00097396" w:rsidRPr="005D5FF3">
              <w:rPr>
                <w:rFonts w:cs="Arial"/>
                <w:sz w:val="22"/>
                <w:szCs w:val="22"/>
              </w:rPr>
              <w:t xml:space="preserve">ocating an underground facility by means of </w:t>
            </w:r>
            <w:r w:rsidR="00277BE5">
              <w:rPr>
                <w:rFonts w:cs="Arial"/>
                <w:sz w:val="22"/>
                <w:szCs w:val="22"/>
              </w:rPr>
              <w:t>signals (</w:t>
            </w:r>
            <w:r w:rsidR="00900982">
              <w:rPr>
                <w:rFonts w:cs="Arial"/>
                <w:sz w:val="22"/>
                <w:szCs w:val="22"/>
              </w:rPr>
              <w:t xml:space="preserve">i.e., </w:t>
            </w:r>
            <w:r w:rsidR="0069562F">
              <w:rPr>
                <w:rFonts w:cs="Arial"/>
                <w:sz w:val="22"/>
                <w:szCs w:val="22"/>
              </w:rPr>
              <w:t>frequencies</w:t>
            </w:r>
            <w:r w:rsidR="00277BE5">
              <w:rPr>
                <w:rFonts w:cs="Arial"/>
                <w:sz w:val="22"/>
                <w:szCs w:val="22"/>
              </w:rPr>
              <w:t>)</w:t>
            </w:r>
            <w:r w:rsidR="00097396" w:rsidRPr="005D5FF3">
              <w:rPr>
                <w:rFonts w:cs="Arial"/>
                <w:sz w:val="22"/>
                <w:szCs w:val="22"/>
              </w:rPr>
              <w:t xml:space="preserve"> generated </w:t>
            </w:r>
            <w:r w:rsidR="00AC539E" w:rsidRPr="005D5FF3">
              <w:rPr>
                <w:rFonts w:cs="Arial"/>
                <w:sz w:val="22"/>
                <w:szCs w:val="22"/>
              </w:rPr>
              <w:t>by the transmitter.</w:t>
            </w:r>
          </w:p>
        </w:tc>
      </w:tr>
      <w:tr w:rsidR="00495D2D" w14:paraId="47C5332A" w14:textId="77777777" w:rsidTr="61570FF0">
        <w:trPr>
          <w:cnfStyle w:val="000000010000" w:firstRow="0" w:lastRow="0" w:firstColumn="0" w:lastColumn="0" w:oddVBand="0" w:evenVBand="0" w:oddHBand="0" w:evenHBand="1" w:firstRowFirstColumn="0" w:firstRowLastColumn="0" w:lastRowFirstColumn="0" w:lastRowLastColumn="0"/>
          <w:trHeight w:val="1007"/>
          <w:jc w:val="center"/>
        </w:trPr>
        <w:tc>
          <w:tcPr>
            <w:tcW w:w="1838" w:type="dxa"/>
          </w:tcPr>
          <w:p w14:paraId="42E3DD51" w14:textId="3FD04792" w:rsidR="00495D2D" w:rsidRPr="001441CE" w:rsidRDefault="356FBD02" w:rsidP="00630530">
            <w:pPr>
              <w:rPr>
                <w:rFonts w:cs="Arial"/>
                <w:sz w:val="22"/>
                <w:szCs w:val="22"/>
              </w:rPr>
            </w:pPr>
            <w:r w:rsidRPr="61570FF0">
              <w:rPr>
                <w:rFonts w:cs="Arial"/>
                <w:sz w:val="22"/>
                <w:szCs w:val="22"/>
              </w:rPr>
              <w:t>Competency</w:t>
            </w:r>
          </w:p>
        </w:tc>
        <w:tc>
          <w:tcPr>
            <w:tcW w:w="6093" w:type="dxa"/>
          </w:tcPr>
          <w:p w14:paraId="3AAE321C" w14:textId="0F916FB5" w:rsidR="00495D2D" w:rsidRPr="001441CE" w:rsidRDefault="0032627B" w:rsidP="00630530">
            <w:pPr>
              <w:rPr>
                <w:rFonts w:cs="Arial"/>
                <w:sz w:val="22"/>
                <w:szCs w:val="22"/>
              </w:rPr>
            </w:pPr>
            <w:r w:rsidRPr="001441CE">
              <w:rPr>
                <w:rFonts w:cs="Arial"/>
                <w:sz w:val="22"/>
                <w:szCs w:val="22"/>
              </w:rPr>
              <w:t>An individual's proficiency in undertaking a specific function or set of tasks as characterized by four major components: theoretical knowledge, skill, experience</w:t>
            </w:r>
            <w:r w:rsidR="00DE3CFA" w:rsidRPr="001441CE">
              <w:rPr>
                <w:rFonts w:cs="Arial"/>
                <w:sz w:val="22"/>
                <w:szCs w:val="22"/>
              </w:rPr>
              <w:t>,</w:t>
            </w:r>
            <w:r w:rsidRPr="001441CE">
              <w:rPr>
                <w:rFonts w:cs="Arial"/>
                <w:sz w:val="22"/>
                <w:szCs w:val="22"/>
              </w:rPr>
              <w:t xml:space="preserve"> and behaviour.</w:t>
            </w:r>
          </w:p>
        </w:tc>
      </w:tr>
      <w:tr w:rsidR="00630530" w14:paraId="5FB8A07A" w14:textId="77777777" w:rsidTr="61570FF0">
        <w:trPr>
          <w:trHeight w:val="1430"/>
          <w:jc w:val="center"/>
        </w:trPr>
        <w:tc>
          <w:tcPr>
            <w:tcW w:w="1838" w:type="dxa"/>
          </w:tcPr>
          <w:p w14:paraId="5165357F" w14:textId="2C6B72A1" w:rsidR="00630530" w:rsidRPr="005D5FF3" w:rsidRDefault="00630530" w:rsidP="00630530">
            <w:pPr>
              <w:rPr>
                <w:rFonts w:cs="Arial"/>
              </w:rPr>
            </w:pPr>
            <w:r w:rsidRPr="005D5FF3">
              <w:rPr>
                <w:rFonts w:cs="Arial"/>
                <w:sz w:val="22"/>
                <w:szCs w:val="22"/>
              </w:rPr>
              <w:t>Conductive Locating</w:t>
            </w:r>
          </w:p>
        </w:tc>
        <w:tc>
          <w:tcPr>
            <w:tcW w:w="6093" w:type="dxa"/>
          </w:tcPr>
          <w:p w14:paraId="32C236AF" w14:textId="24E8E8E2" w:rsidR="00630530" w:rsidRPr="005D5FF3" w:rsidRDefault="008E256A" w:rsidP="00630530">
            <w:pPr>
              <w:rPr>
                <w:rFonts w:cs="Arial"/>
                <w:sz w:val="22"/>
                <w:szCs w:val="22"/>
              </w:rPr>
            </w:pPr>
            <w:r>
              <w:rPr>
                <w:rFonts w:cs="Arial"/>
                <w:sz w:val="22"/>
                <w:szCs w:val="22"/>
              </w:rPr>
              <w:t xml:space="preserve">A method </w:t>
            </w:r>
            <w:r w:rsidR="006E648F">
              <w:rPr>
                <w:rFonts w:cs="Arial"/>
                <w:sz w:val="22"/>
                <w:szCs w:val="22"/>
              </w:rPr>
              <w:t>of c</w:t>
            </w:r>
            <w:r w:rsidR="005769A4" w:rsidRPr="005D5FF3">
              <w:rPr>
                <w:rFonts w:cs="Arial"/>
                <w:sz w:val="22"/>
                <w:szCs w:val="22"/>
              </w:rPr>
              <w:t xml:space="preserve">reating an electromagnetic field with </w:t>
            </w:r>
            <w:r w:rsidR="00073829">
              <w:rPr>
                <w:rFonts w:cs="Arial"/>
                <w:sz w:val="22"/>
                <w:szCs w:val="22"/>
              </w:rPr>
              <w:t>a</w:t>
            </w:r>
            <w:r w:rsidR="00F676DB" w:rsidRPr="005D5FF3">
              <w:rPr>
                <w:rFonts w:cs="Arial"/>
                <w:sz w:val="22"/>
                <w:szCs w:val="22"/>
              </w:rPr>
              <w:t xml:space="preserve"> transmitter </w:t>
            </w:r>
            <w:r w:rsidR="00830274" w:rsidRPr="005D5FF3">
              <w:rPr>
                <w:rFonts w:cs="Arial"/>
                <w:sz w:val="22"/>
                <w:szCs w:val="22"/>
              </w:rPr>
              <w:t>by employing a metal-to-metal connection between the transmitter and the pipe or cable</w:t>
            </w:r>
            <w:r w:rsidR="00BA69F3">
              <w:rPr>
                <w:rFonts w:cs="Arial"/>
                <w:sz w:val="22"/>
                <w:szCs w:val="22"/>
              </w:rPr>
              <w:t xml:space="preserve"> </w:t>
            </w:r>
            <w:r w:rsidR="002E15DB" w:rsidRPr="005D5FF3">
              <w:rPr>
                <w:rFonts w:cs="Arial"/>
                <w:sz w:val="22"/>
                <w:szCs w:val="22"/>
              </w:rPr>
              <w:t>to determine the location of metallic buried infrastructure</w:t>
            </w:r>
            <w:r w:rsidR="00830274" w:rsidRPr="005D5FF3">
              <w:rPr>
                <w:rFonts w:cs="Arial"/>
                <w:sz w:val="22"/>
                <w:szCs w:val="22"/>
              </w:rPr>
              <w:t>.</w:t>
            </w:r>
            <w:r w:rsidR="00666F2D" w:rsidRPr="005D5FF3">
              <w:rPr>
                <w:rFonts w:cs="Arial"/>
                <w:sz w:val="22"/>
                <w:szCs w:val="22"/>
              </w:rPr>
              <w:t xml:space="preserve"> Also known as “Direct Connect”</w:t>
            </w:r>
            <w:r w:rsidR="002E15DB" w:rsidRPr="005D5FF3">
              <w:rPr>
                <w:rFonts w:cs="Arial"/>
                <w:sz w:val="22"/>
                <w:szCs w:val="22"/>
              </w:rPr>
              <w:t xml:space="preserve"> </w:t>
            </w:r>
          </w:p>
        </w:tc>
      </w:tr>
      <w:tr w:rsidR="003E208C" w14:paraId="7EA3143E" w14:textId="77777777" w:rsidTr="61570FF0">
        <w:trPr>
          <w:cnfStyle w:val="000000010000" w:firstRow="0" w:lastRow="0" w:firstColumn="0" w:lastColumn="0" w:oddVBand="0" w:evenVBand="0" w:oddHBand="0" w:evenHBand="1" w:firstRowFirstColumn="0" w:firstRowLastColumn="0" w:lastRowFirstColumn="0" w:lastRowLastColumn="0"/>
          <w:trHeight w:val="377"/>
          <w:jc w:val="center"/>
        </w:trPr>
        <w:tc>
          <w:tcPr>
            <w:tcW w:w="1838" w:type="dxa"/>
          </w:tcPr>
          <w:p w14:paraId="3B9D8151" w14:textId="7F5E5A68" w:rsidR="003E208C" w:rsidRPr="00732D0D" w:rsidRDefault="003E208C" w:rsidP="00630530">
            <w:pPr>
              <w:rPr>
                <w:rFonts w:cs="Arial"/>
                <w:sz w:val="22"/>
                <w:szCs w:val="22"/>
              </w:rPr>
            </w:pPr>
            <w:r w:rsidRPr="00732D0D">
              <w:rPr>
                <w:rFonts w:cs="Arial"/>
                <w:sz w:val="22"/>
                <w:szCs w:val="22"/>
              </w:rPr>
              <w:t>Conductive Material</w:t>
            </w:r>
          </w:p>
        </w:tc>
        <w:tc>
          <w:tcPr>
            <w:tcW w:w="6093" w:type="dxa"/>
          </w:tcPr>
          <w:p w14:paraId="2476DA57" w14:textId="20D49542" w:rsidR="003E208C" w:rsidRPr="00732D0D" w:rsidRDefault="00281BD9" w:rsidP="00630530">
            <w:pPr>
              <w:rPr>
                <w:rFonts w:cs="Arial"/>
                <w:sz w:val="22"/>
                <w:szCs w:val="22"/>
              </w:rPr>
            </w:pPr>
            <w:r w:rsidRPr="00732D0D">
              <w:rPr>
                <w:rFonts w:cs="Arial"/>
                <w:sz w:val="22"/>
                <w:szCs w:val="22"/>
              </w:rPr>
              <w:t>A material that allows the flow of electric curre</w:t>
            </w:r>
            <w:r w:rsidR="004343D3" w:rsidRPr="00732D0D">
              <w:rPr>
                <w:rFonts w:cs="Arial"/>
                <w:sz w:val="22"/>
                <w:szCs w:val="22"/>
              </w:rPr>
              <w:t>nt</w:t>
            </w:r>
            <w:r w:rsidR="00B21A78" w:rsidRPr="00732D0D">
              <w:rPr>
                <w:rFonts w:cs="Arial"/>
                <w:sz w:val="22"/>
                <w:szCs w:val="22"/>
              </w:rPr>
              <w:t>.</w:t>
            </w:r>
          </w:p>
        </w:tc>
      </w:tr>
      <w:tr w:rsidR="00C95246" w14:paraId="2304AFF3" w14:textId="77777777" w:rsidTr="61570FF0">
        <w:trPr>
          <w:trHeight w:val="908"/>
          <w:jc w:val="center"/>
        </w:trPr>
        <w:tc>
          <w:tcPr>
            <w:tcW w:w="1838" w:type="dxa"/>
          </w:tcPr>
          <w:p w14:paraId="28F69AE7" w14:textId="315EAC16" w:rsidR="00C95246" w:rsidRPr="00CC45D6" w:rsidRDefault="00C95246" w:rsidP="00630530">
            <w:pPr>
              <w:rPr>
                <w:rFonts w:cs="Arial"/>
                <w:sz w:val="22"/>
                <w:szCs w:val="22"/>
              </w:rPr>
            </w:pPr>
            <w:r w:rsidRPr="00942273">
              <w:rPr>
                <w:rFonts w:eastAsia="Arial" w:cs="Arial"/>
                <w:sz w:val="22"/>
                <w:szCs w:val="22"/>
              </w:rPr>
              <w:lastRenderedPageBreak/>
              <w:t>Electromagnetic</w:t>
            </w:r>
            <w:r w:rsidRPr="00CC45D6">
              <w:rPr>
                <w:rFonts w:eastAsia="Arial" w:cs="Arial"/>
                <w:sz w:val="22"/>
                <w:szCs w:val="22"/>
              </w:rPr>
              <w:t xml:space="preserve"> Locator</w:t>
            </w:r>
          </w:p>
        </w:tc>
        <w:tc>
          <w:tcPr>
            <w:tcW w:w="6093" w:type="dxa"/>
          </w:tcPr>
          <w:p w14:paraId="17A15348" w14:textId="44E04A58" w:rsidR="00C95246" w:rsidRPr="00CC45D6" w:rsidRDefault="00F10B88" w:rsidP="00630530">
            <w:pPr>
              <w:rPr>
                <w:rFonts w:cs="Arial"/>
                <w:sz w:val="22"/>
                <w:szCs w:val="22"/>
              </w:rPr>
            </w:pPr>
            <w:r w:rsidRPr="00F10B88">
              <w:rPr>
                <w:rFonts w:cs="Arial"/>
                <w:sz w:val="22"/>
                <w:szCs w:val="22"/>
              </w:rPr>
              <w:t xml:space="preserve">Equipment used for </w:t>
            </w:r>
            <w:r w:rsidR="00747FC8" w:rsidRPr="00747FC8">
              <w:rPr>
                <w:rFonts w:cs="Arial"/>
                <w:sz w:val="22"/>
                <w:szCs w:val="22"/>
              </w:rPr>
              <w:t xml:space="preserve">detecting </w:t>
            </w:r>
            <w:r w:rsidR="00641019">
              <w:rPr>
                <w:rFonts w:cs="Arial"/>
                <w:sz w:val="22"/>
                <w:szCs w:val="22"/>
              </w:rPr>
              <w:t xml:space="preserve">conductive </w:t>
            </w:r>
            <w:r w:rsidR="005D6E97">
              <w:rPr>
                <w:rFonts w:cs="Arial"/>
                <w:sz w:val="22"/>
                <w:szCs w:val="22"/>
              </w:rPr>
              <w:t>underground</w:t>
            </w:r>
            <w:r w:rsidR="00747FC8" w:rsidRPr="00747FC8">
              <w:rPr>
                <w:rFonts w:cs="Arial"/>
                <w:sz w:val="22"/>
                <w:szCs w:val="22"/>
              </w:rPr>
              <w:t xml:space="preserve"> facilities (e.g., pipes and cables)</w:t>
            </w:r>
            <w:r w:rsidRPr="00F10B88">
              <w:rPr>
                <w:rFonts w:cs="Arial"/>
                <w:sz w:val="22"/>
                <w:szCs w:val="22"/>
              </w:rPr>
              <w:t>.</w:t>
            </w:r>
          </w:p>
        </w:tc>
      </w:tr>
      <w:tr w:rsidR="000A4C0D" w14:paraId="6670E3F8" w14:textId="77777777" w:rsidTr="61570FF0">
        <w:trPr>
          <w:cnfStyle w:val="000000010000" w:firstRow="0" w:lastRow="0" w:firstColumn="0" w:lastColumn="0" w:oddVBand="0" w:evenVBand="0" w:oddHBand="0" w:evenHBand="1" w:firstRowFirstColumn="0" w:firstRowLastColumn="0" w:lastRowFirstColumn="0" w:lastRowLastColumn="0"/>
          <w:trHeight w:val="377"/>
          <w:jc w:val="center"/>
        </w:trPr>
        <w:tc>
          <w:tcPr>
            <w:tcW w:w="1838" w:type="dxa"/>
          </w:tcPr>
          <w:p w14:paraId="172BF349" w14:textId="610B12EA" w:rsidR="000A4C0D" w:rsidRPr="00732D0D" w:rsidRDefault="000A4C0D" w:rsidP="00630530">
            <w:pPr>
              <w:rPr>
                <w:rFonts w:cs="Arial"/>
                <w:sz w:val="22"/>
                <w:szCs w:val="22"/>
              </w:rPr>
            </w:pPr>
            <w:r w:rsidRPr="00732D0D">
              <w:rPr>
                <w:rFonts w:cs="Arial"/>
                <w:sz w:val="22"/>
                <w:szCs w:val="22"/>
              </w:rPr>
              <w:t>Electronic Marker</w:t>
            </w:r>
          </w:p>
        </w:tc>
        <w:tc>
          <w:tcPr>
            <w:tcW w:w="6093" w:type="dxa"/>
          </w:tcPr>
          <w:p w14:paraId="0C20EEAC" w14:textId="785996C1" w:rsidR="007379AB" w:rsidRPr="00732D0D" w:rsidRDefault="00A16EA7" w:rsidP="007379AB">
            <w:pPr>
              <w:rPr>
                <w:rFonts w:cs="Arial"/>
                <w:sz w:val="22"/>
                <w:szCs w:val="22"/>
              </w:rPr>
            </w:pPr>
            <w:r>
              <w:rPr>
                <w:rFonts w:cs="Arial"/>
                <w:sz w:val="22"/>
                <w:szCs w:val="22"/>
              </w:rPr>
              <w:t xml:space="preserve">An electromagnetic device used to establish the location for underground infrastructure. </w:t>
            </w:r>
            <w:r w:rsidR="00BE1167">
              <w:rPr>
                <w:rFonts w:cs="Arial"/>
                <w:sz w:val="22"/>
                <w:szCs w:val="22"/>
              </w:rPr>
              <w:t>See</w:t>
            </w:r>
            <w:r>
              <w:rPr>
                <w:rFonts w:cs="Arial"/>
                <w:sz w:val="22"/>
                <w:szCs w:val="22"/>
              </w:rPr>
              <w:t xml:space="preserve"> also</w:t>
            </w:r>
            <w:r w:rsidR="00BE1167">
              <w:rPr>
                <w:rFonts w:cs="Arial"/>
                <w:sz w:val="22"/>
                <w:szCs w:val="22"/>
              </w:rPr>
              <w:t xml:space="preserve"> </w:t>
            </w:r>
            <w:r w:rsidR="00BE1167" w:rsidRPr="00BE1167">
              <w:rPr>
                <w:rFonts w:cs="Arial"/>
                <w:i/>
                <w:iCs/>
                <w:sz w:val="22"/>
                <w:szCs w:val="22"/>
              </w:rPr>
              <w:t>Marker Ball</w:t>
            </w:r>
            <w:r w:rsidR="00974A47">
              <w:rPr>
                <w:rFonts w:cs="Arial"/>
                <w:i/>
                <w:iCs/>
                <w:sz w:val="22"/>
                <w:szCs w:val="22"/>
              </w:rPr>
              <w:t>.</w:t>
            </w:r>
          </w:p>
        </w:tc>
      </w:tr>
      <w:tr w:rsidR="002C396C" w14:paraId="0059E847" w14:textId="77777777" w:rsidTr="61570FF0">
        <w:trPr>
          <w:jc w:val="center"/>
        </w:trPr>
        <w:tc>
          <w:tcPr>
            <w:tcW w:w="1838" w:type="dxa"/>
          </w:tcPr>
          <w:p w14:paraId="11B39CEB" w14:textId="6B5396E2" w:rsidR="002C396C" w:rsidRPr="00284682" w:rsidRDefault="002C396C" w:rsidP="00630530">
            <w:pPr>
              <w:rPr>
                <w:rFonts w:cs="Arial"/>
                <w:sz w:val="22"/>
                <w:szCs w:val="22"/>
              </w:rPr>
            </w:pPr>
            <w:r w:rsidRPr="00284682">
              <w:rPr>
                <w:rFonts w:cs="Arial"/>
                <w:sz w:val="22"/>
                <w:szCs w:val="22"/>
              </w:rPr>
              <w:t>Inductive Clamp</w:t>
            </w:r>
          </w:p>
        </w:tc>
        <w:tc>
          <w:tcPr>
            <w:tcW w:w="6093" w:type="dxa"/>
          </w:tcPr>
          <w:p w14:paraId="3297B079" w14:textId="1EB147C5" w:rsidR="00732D0D" w:rsidRPr="00284682" w:rsidRDefault="002C396C" w:rsidP="002C396C">
            <w:pPr>
              <w:rPr>
                <w:rFonts w:cs="Arial"/>
                <w:sz w:val="22"/>
                <w:szCs w:val="22"/>
              </w:rPr>
            </w:pPr>
            <w:r w:rsidRPr="00284682">
              <w:rPr>
                <w:rFonts w:cs="Arial"/>
                <w:sz w:val="22"/>
                <w:szCs w:val="22"/>
              </w:rPr>
              <w:t xml:space="preserve">A device with an internal coil to clamp around an individual conductor, designed to induce a signal onto a conductor without making electrical connection or direct contact with </w:t>
            </w:r>
            <w:r w:rsidR="00A874BC">
              <w:rPr>
                <w:rFonts w:cs="Arial"/>
                <w:sz w:val="22"/>
                <w:szCs w:val="22"/>
              </w:rPr>
              <w:t>the</w:t>
            </w:r>
            <w:r w:rsidR="00002FDC">
              <w:rPr>
                <w:rFonts w:cs="Arial"/>
                <w:sz w:val="22"/>
                <w:szCs w:val="22"/>
              </w:rPr>
              <w:t xml:space="preserve"> </w:t>
            </w:r>
            <w:r w:rsidR="00EB67E5" w:rsidRPr="00284682">
              <w:rPr>
                <w:rFonts w:cs="Arial"/>
                <w:sz w:val="22"/>
                <w:szCs w:val="22"/>
              </w:rPr>
              <w:t>said</w:t>
            </w:r>
            <w:r w:rsidRPr="00284682">
              <w:rPr>
                <w:rFonts w:cs="Arial"/>
                <w:sz w:val="22"/>
                <w:szCs w:val="22"/>
              </w:rPr>
              <w:t xml:space="preserve"> conductor.</w:t>
            </w:r>
          </w:p>
        </w:tc>
      </w:tr>
      <w:tr w:rsidR="00630530" w14:paraId="4A72BE18" w14:textId="77777777" w:rsidTr="61570FF0">
        <w:trPr>
          <w:cnfStyle w:val="000000010000" w:firstRow="0" w:lastRow="0" w:firstColumn="0" w:lastColumn="0" w:oddVBand="0" w:evenVBand="0" w:oddHBand="0" w:evenHBand="1" w:firstRowFirstColumn="0" w:firstRowLastColumn="0" w:lastRowFirstColumn="0" w:lastRowLastColumn="0"/>
          <w:trHeight w:val="1817"/>
          <w:jc w:val="center"/>
        </w:trPr>
        <w:tc>
          <w:tcPr>
            <w:tcW w:w="1838" w:type="dxa"/>
          </w:tcPr>
          <w:p w14:paraId="39E2B2AB" w14:textId="7491264A" w:rsidR="00630530" w:rsidRPr="00732D0D" w:rsidRDefault="00630530" w:rsidP="00630530">
            <w:pPr>
              <w:rPr>
                <w:rFonts w:cs="Arial"/>
                <w:sz w:val="22"/>
                <w:szCs w:val="22"/>
              </w:rPr>
            </w:pPr>
            <w:r w:rsidRPr="00732D0D">
              <w:rPr>
                <w:rFonts w:cs="Arial"/>
                <w:sz w:val="22"/>
                <w:szCs w:val="22"/>
              </w:rPr>
              <w:t>Inductive Locating</w:t>
            </w:r>
          </w:p>
        </w:tc>
        <w:tc>
          <w:tcPr>
            <w:tcW w:w="6093" w:type="dxa"/>
          </w:tcPr>
          <w:p w14:paraId="48ED1606" w14:textId="4E65C7B0" w:rsidR="00630530" w:rsidRPr="00732D0D" w:rsidRDefault="00F10B88" w:rsidP="00630530">
            <w:pPr>
              <w:rPr>
                <w:rFonts w:cs="Arial"/>
                <w:sz w:val="22"/>
                <w:szCs w:val="22"/>
              </w:rPr>
            </w:pPr>
            <w:r w:rsidRPr="00F10B88">
              <w:rPr>
                <w:rFonts w:cs="Arial"/>
                <w:sz w:val="22"/>
                <w:szCs w:val="22"/>
              </w:rPr>
              <w:t>A method of applying a</w:t>
            </w:r>
            <w:r w:rsidR="00987762">
              <w:rPr>
                <w:rFonts w:cs="Arial"/>
                <w:sz w:val="22"/>
                <w:szCs w:val="22"/>
              </w:rPr>
              <w:t>n</w:t>
            </w:r>
            <w:r w:rsidRPr="00F10B88">
              <w:rPr>
                <w:rFonts w:cs="Arial"/>
                <w:sz w:val="22"/>
                <w:szCs w:val="22"/>
              </w:rPr>
              <w:t xml:space="preserve"> electromagnetic field from the transmitter onto a facility without a direct connection. The electromagnetic field is applied to the target facility by means of an inductive antenna in the transmitter. The transmitter is placed near the facility and the electromagnetic field is induced onto the facility to determine its underground location.</w:t>
            </w:r>
          </w:p>
        </w:tc>
      </w:tr>
      <w:tr w:rsidR="000418F2" w14:paraId="70D619AC" w14:textId="77777777" w:rsidTr="61570FF0">
        <w:trPr>
          <w:trHeight w:val="620"/>
          <w:jc w:val="center"/>
        </w:trPr>
        <w:tc>
          <w:tcPr>
            <w:tcW w:w="1838" w:type="dxa"/>
          </w:tcPr>
          <w:p w14:paraId="5E3E8AB0" w14:textId="38099D5F" w:rsidR="000418F2" w:rsidRPr="00732D0D" w:rsidRDefault="6A76F644" w:rsidP="00630530">
            <w:pPr>
              <w:rPr>
                <w:rFonts w:cs="Arial"/>
                <w:sz w:val="22"/>
                <w:szCs w:val="22"/>
              </w:rPr>
            </w:pPr>
            <w:r w:rsidRPr="61570FF0">
              <w:rPr>
                <w:rFonts w:cs="Arial"/>
                <w:sz w:val="22"/>
                <w:szCs w:val="22"/>
              </w:rPr>
              <w:t>Locate Report</w:t>
            </w:r>
          </w:p>
        </w:tc>
        <w:tc>
          <w:tcPr>
            <w:tcW w:w="6093" w:type="dxa"/>
          </w:tcPr>
          <w:p w14:paraId="205B7CF9" w14:textId="6148B4FA" w:rsidR="000418F2" w:rsidRPr="00732D0D" w:rsidRDefault="00972035" w:rsidP="00630530">
            <w:pPr>
              <w:rPr>
                <w:rFonts w:cs="Arial"/>
                <w:sz w:val="22"/>
                <w:szCs w:val="22"/>
              </w:rPr>
            </w:pPr>
            <w:r w:rsidRPr="00732D0D">
              <w:rPr>
                <w:rFonts w:cs="Arial"/>
                <w:sz w:val="22"/>
                <w:szCs w:val="22"/>
              </w:rPr>
              <w:t xml:space="preserve">The </w:t>
            </w:r>
            <w:r w:rsidR="00FA7D9F" w:rsidRPr="00732D0D">
              <w:rPr>
                <w:rFonts w:cs="Arial"/>
                <w:sz w:val="22"/>
                <w:szCs w:val="22"/>
              </w:rPr>
              <w:t>output</w:t>
            </w:r>
            <w:r w:rsidRPr="00732D0D">
              <w:rPr>
                <w:rFonts w:cs="Arial"/>
                <w:sz w:val="22"/>
                <w:szCs w:val="22"/>
              </w:rPr>
              <w:t xml:space="preserve"> of the </w:t>
            </w:r>
            <w:r w:rsidR="000753DB">
              <w:rPr>
                <w:rFonts w:cs="Arial"/>
                <w:sz w:val="22"/>
                <w:szCs w:val="22"/>
              </w:rPr>
              <w:t>“C</w:t>
            </w:r>
            <w:r w:rsidR="000F1819" w:rsidRPr="00732D0D">
              <w:rPr>
                <w:rFonts w:cs="Arial"/>
                <w:sz w:val="22"/>
                <w:szCs w:val="22"/>
              </w:rPr>
              <w:t xml:space="preserve">reate </w:t>
            </w:r>
            <w:r w:rsidR="000753DB">
              <w:rPr>
                <w:rFonts w:cs="Arial"/>
                <w:sz w:val="22"/>
                <w:szCs w:val="22"/>
              </w:rPr>
              <w:t>D</w:t>
            </w:r>
            <w:r w:rsidR="000F1819" w:rsidRPr="00732D0D">
              <w:rPr>
                <w:rFonts w:cs="Arial"/>
                <w:sz w:val="22"/>
                <w:szCs w:val="22"/>
              </w:rPr>
              <w:t>ocumentation</w:t>
            </w:r>
            <w:r w:rsidR="000753DB">
              <w:rPr>
                <w:rFonts w:cs="Arial"/>
                <w:sz w:val="22"/>
                <w:szCs w:val="22"/>
              </w:rPr>
              <w:t>”</w:t>
            </w:r>
            <w:r w:rsidRPr="00732D0D">
              <w:rPr>
                <w:rFonts w:cs="Arial"/>
                <w:sz w:val="22"/>
                <w:szCs w:val="22"/>
              </w:rPr>
              <w:t xml:space="preserve"> step</w:t>
            </w:r>
            <w:r w:rsidR="00732D0D">
              <w:rPr>
                <w:rFonts w:cs="Arial"/>
                <w:sz w:val="22"/>
                <w:szCs w:val="22"/>
              </w:rPr>
              <w:t>.</w:t>
            </w:r>
            <w:r w:rsidR="000417CC">
              <w:t xml:space="preserve"> </w:t>
            </w:r>
            <w:r w:rsidR="000417CC" w:rsidRPr="000417CC">
              <w:rPr>
                <w:rFonts w:cs="Arial"/>
                <w:sz w:val="22"/>
                <w:szCs w:val="22"/>
              </w:rPr>
              <w:t xml:space="preserve">Alternatively known as </w:t>
            </w:r>
            <w:r w:rsidR="004E2C41">
              <w:rPr>
                <w:rFonts w:cs="Arial"/>
                <w:sz w:val="22"/>
                <w:szCs w:val="22"/>
              </w:rPr>
              <w:t xml:space="preserve">a </w:t>
            </w:r>
            <w:r w:rsidR="000417CC" w:rsidRPr="000417CC">
              <w:rPr>
                <w:rFonts w:cs="Arial"/>
                <w:sz w:val="22"/>
                <w:szCs w:val="22"/>
              </w:rPr>
              <w:t>Locate Sheet</w:t>
            </w:r>
            <w:r w:rsidR="004E2C41">
              <w:rPr>
                <w:rFonts w:cs="Arial"/>
                <w:sz w:val="22"/>
                <w:szCs w:val="22"/>
              </w:rPr>
              <w:t>.</w:t>
            </w:r>
          </w:p>
        </w:tc>
      </w:tr>
      <w:tr w:rsidR="00B35061" w14:paraId="438D1BC1" w14:textId="77777777" w:rsidTr="61570FF0">
        <w:trPr>
          <w:cnfStyle w:val="000000010000" w:firstRow="0" w:lastRow="0" w:firstColumn="0" w:lastColumn="0" w:oddVBand="0" w:evenVBand="0" w:oddHBand="0" w:evenHBand="1" w:firstRowFirstColumn="0" w:firstRowLastColumn="0" w:lastRowFirstColumn="0" w:lastRowLastColumn="0"/>
          <w:trHeight w:val="647"/>
          <w:jc w:val="center"/>
        </w:trPr>
        <w:tc>
          <w:tcPr>
            <w:tcW w:w="1838" w:type="dxa"/>
          </w:tcPr>
          <w:p w14:paraId="4B5B2A32" w14:textId="082C7CC1" w:rsidR="00B35061" w:rsidRPr="00732D0D" w:rsidRDefault="00B35061" w:rsidP="00B35061">
            <w:pPr>
              <w:rPr>
                <w:rFonts w:cs="Arial"/>
                <w:sz w:val="22"/>
                <w:szCs w:val="22"/>
              </w:rPr>
            </w:pPr>
            <w:r w:rsidRPr="00732D0D">
              <w:rPr>
                <w:rFonts w:cs="Arial"/>
                <w:sz w:val="22"/>
                <w:szCs w:val="22"/>
              </w:rPr>
              <w:t>Locator</w:t>
            </w:r>
          </w:p>
        </w:tc>
        <w:tc>
          <w:tcPr>
            <w:tcW w:w="6093" w:type="dxa"/>
          </w:tcPr>
          <w:p w14:paraId="036E8FBE" w14:textId="0D773AD3" w:rsidR="00B35061" w:rsidRPr="00732D0D" w:rsidRDefault="00D05D35" w:rsidP="00B35061">
            <w:pPr>
              <w:rPr>
                <w:rFonts w:cs="Arial"/>
                <w:sz w:val="22"/>
                <w:szCs w:val="22"/>
              </w:rPr>
            </w:pPr>
            <w:r>
              <w:rPr>
                <w:rFonts w:cs="Arial"/>
                <w:sz w:val="22"/>
                <w:szCs w:val="22"/>
              </w:rPr>
              <w:t>An i</w:t>
            </w:r>
            <w:r w:rsidR="00002FDC">
              <w:rPr>
                <w:rFonts w:cs="Arial"/>
                <w:sz w:val="22"/>
                <w:szCs w:val="22"/>
              </w:rPr>
              <w:t>ndividual</w:t>
            </w:r>
            <w:r w:rsidR="00F10B88" w:rsidRPr="00F10B88">
              <w:rPr>
                <w:rFonts w:cs="Arial"/>
                <w:sz w:val="22"/>
                <w:szCs w:val="22"/>
              </w:rPr>
              <w:t xml:space="preserve"> tasked with </w:t>
            </w:r>
            <w:r w:rsidR="009D16AE">
              <w:rPr>
                <w:rFonts w:cs="Arial"/>
                <w:sz w:val="22"/>
                <w:szCs w:val="22"/>
              </w:rPr>
              <w:t>detecting</w:t>
            </w:r>
            <w:r w:rsidR="00F10B88" w:rsidRPr="00F10B88">
              <w:rPr>
                <w:rFonts w:cs="Arial"/>
                <w:sz w:val="22"/>
                <w:szCs w:val="22"/>
              </w:rPr>
              <w:t xml:space="preserve"> infrastructure buried beneath the ground using specialized equipment.</w:t>
            </w:r>
          </w:p>
        </w:tc>
      </w:tr>
      <w:tr w:rsidR="007379AB" w14:paraId="049188DB" w14:textId="77777777" w:rsidTr="61570FF0">
        <w:trPr>
          <w:trHeight w:val="638"/>
          <w:jc w:val="center"/>
        </w:trPr>
        <w:tc>
          <w:tcPr>
            <w:tcW w:w="1838" w:type="dxa"/>
          </w:tcPr>
          <w:p w14:paraId="6A397FE1" w14:textId="3B7B7BBC" w:rsidR="007379AB" w:rsidRPr="00FD5E24" w:rsidRDefault="007379AB" w:rsidP="00B35061">
            <w:pPr>
              <w:rPr>
                <w:rFonts w:cs="Arial"/>
                <w:sz w:val="22"/>
                <w:szCs w:val="22"/>
              </w:rPr>
            </w:pPr>
            <w:r w:rsidRPr="00FD5E24">
              <w:rPr>
                <w:rFonts w:cs="Arial"/>
                <w:sz w:val="22"/>
                <w:szCs w:val="22"/>
              </w:rPr>
              <w:t>Marker Ball</w:t>
            </w:r>
          </w:p>
        </w:tc>
        <w:tc>
          <w:tcPr>
            <w:tcW w:w="6093" w:type="dxa"/>
          </w:tcPr>
          <w:p w14:paraId="3AEBD685" w14:textId="2F079710" w:rsidR="007379AB" w:rsidRPr="00FD5E24" w:rsidRDefault="007379AB" w:rsidP="00B35061">
            <w:pPr>
              <w:rPr>
                <w:rFonts w:cs="Arial"/>
                <w:sz w:val="22"/>
                <w:szCs w:val="22"/>
              </w:rPr>
            </w:pPr>
            <w:r w:rsidRPr="00FD5E24">
              <w:rPr>
                <w:rFonts w:cs="Arial"/>
                <w:sz w:val="22"/>
                <w:szCs w:val="22"/>
              </w:rPr>
              <w:t>A</w:t>
            </w:r>
            <w:r w:rsidR="00A16EA7">
              <w:rPr>
                <w:rFonts w:cs="Arial"/>
                <w:sz w:val="22"/>
                <w:szCs w:val="22"/>
              </w:rPr>
              <w:t xml:space="preserve"> specific type of</w:t>
            </w:r>
            <w:r w:rsidR="00A93E3D" w:rsidRPr="00FD5E24">
              <w:rPr>
                <w:rFonts w:cs="Arial"/>
                <w:sz w:val="22"/>
                <w:szCs w:val="22"/>
              </w:rPr>
              <w:t xml:space="preserve"> </w:t>
            </w:r>
            <w:r w:rsidR="00A16EA7">
              <w:rPr>
                <w:rFonts w:cs="Arial"/>
                <w:sz w:val="22"/>
                <w:szCs w:val="22"/>
              </w:rPr>
              <w:t xml:space="preserve">electronic marker (i.e., </w:t>
            </w:r>
            <w:r w:rsidR="00A93E3D" w:rsidRPr="00FD5E24">
              <w:rPr>
                <w:rFonts w:cs="Arial"/>
                <w:sz w:val="22"/>
                <w:szCs w:val="22"/>
              </w:rPr>
              <w:t>with a coil tuned to a specific frequency</w:t>
            </w:r>
            <w:r w:rsidR="00A16EA7">
              <w:rPr>
                <w:rFonts w:cs="Arial"/>
                <w:sz w:val="22"/>
                <w:szCs w:val="22"/>
              </w:rPr>
              <w:t>).</w:t>
            </w:r>
            <w:r w:rsidR="00A93E3D" w:rsidRPr="00FD5E24">
              <w:rPr>
                <w:rFonts w:cs="Arial"/>
                <w:sz w:val="22"/>
                <w:szCs w:val="22"/>
              </w:rPr>
              <w:t xml:space="preserve"> </w:t>
            </w:r>
          </w:p>
        </w:tc>
      </w:tr>
      <w:tr w:rsidR="00B35061" w14:paraId="02E7D240" w14:textId="77777777" w:rsidTr="61570FF0">
        <w:trPr>
          <w:cnfStyle w:val="000000010000" w:firstRow="0" w:lastRow="0" w:firstColumn="0" w:lastColumn="0" w:oddVBand="0" w:evenVBand="0" w:oddHBand="0" w:evenHBand="1" w:firstRowFirstColumn="0" w:firstRowLastColumn="0" w:lastRowFirstColumn="0" w:lastRowLastColumn="0"/>
          <w:trHeight w:val="647"/>
          <w:jc w:val="center"/>
        </w:trPr>
        <w:tc>
          <w:tcPr>
            <w:tcW w:w="1838" w:type="dxa"/>
          </w:tcPr>
          <w:p w14:paraId="2F34C082" w14:textId="2A517A9B" w:rsidR="00B35061" w:rsidRPr="00732D0D" w:rsidRDefault="00B35061" w:rsidP="00B35061">
            <w:pPr>
              <w:rPr>
                <w:rFonts w:cs="Arial"/>
                <w:sz w:val="22"/>
                <w:szCs w:val="22"/>
              </w:rPr>
            </w:pPr>
            <w:r w:rsidRPr="00732D0D">
              <w:rPr>
                <w:rFonts w:cs="Arial"/>
                <w:sz w:val="22"/>
                <w:szCs w:val="22"/>
              </w:rPr>
              <w:t>Passive Locating</w:t>
            </w:r>
          </w:p>
        </w:tc>
        <w:tc>
          <w:tcPr>
            <w:tcW w:w="6093" w:type="dxa"/>
          </w:tcPr>
          <w:p w14:paraId="15CA09D4" w14:textId="32256935" w:rsidR="00B35061" w:rsidRPr="00732D0D" w:rsidRDefault="00B35061" w:rsidP="00B35061">
            <w:pPr>
              <w:rPr>
                <w:rFonts w:cs="Arial"/>
                <w:sz w:val="22"/>
                <w:szCs w:val="22"/>
              </w:rPr>
            </w:pPr>
            <w:r w:rsidRPr="00732D0D">
              <w:rPr>
                <w:rFonts w:cs="Arial"/>
                <w:sz w:val="22"/>
                <w:szCs w:val="22"/>
              </w:rPr>
              <w:t>A method of locating metallic buried infrastructure where an electromagnetic field is not actively generated.</w:t>
            </w:r>
          </w:p>
        </w:tc>
      </w:tr>
      <w:tr w:rsidR="00B35061" w14:paraId="75A93222" w14:textId="77777777" w:rsidTr="61570FF0">
        <w:trPr>
          <w:trHeight w:val="1070"/>
          <w:jc w:val="center"/>
        </w:trPr>
        <w:tc>
          <w:tcPr>
            <w:tcW w:w="1838" w:type="dxa"/>
          </w:tcPr>
          <w:p w14:paraId="4D29D9D3" w14:textId="4036A936" w:rsidR="00B35061" w:rsidRPr="007F4F5E" w:rsidRDefault="353304AD" w:rsidP="00B35061">
            <w:pPr>
              <w:rPr>
                <w:rFonts w:cs="Arial"/>
                <w:sz w:val="22"/>
                <w:szCs w:val="22"/>
              </w:rPr>
            </w:pPr>
            <w:r w:rsidRPr="61570FF0">
              <w:rPr>
                <w:rFonts w:cs="Arial"/>
                <w:sz w:val="22"/>
                <w:szCs w:val="22"/>
              </w:rPr>
              <w:t>Private Locate Request</w:t>
            </w:r>
          </w:p>
        </w:tc>
        <w:tc>
          <w:tcPr>
            <w:tcW w:w="6093" w:type="dxa"/>
          </w:tcPr>
          <w:p w14:paraId="59964A31" w14:textId="6443BE78" w:rsidR="00B35061" w:rsidRPr="007F4F5E" w:rsidRDefault="00F10B88" w:rsidP="00B35061">
            <w:pPr>
              <w:rPr>
                <w:rFonts w:cs="Arial"/>
                <w:sz w:val="22"/>
                <w:szCs w:val="22"/>
              </w:rPr>
            </w:pPr>
            <w:r w:rsidRPr="007F4F5E">
              <w:rPr>
                <w:rFonts w:cs="Arial"/>
                <w:sz w:val="22"/>
                <w:szCs w:val="22"/>
              </w:rPr>
              <w:t xml:space="preserve">A request received directly from a Requestor (i.e., without going through any centralized notification </w:t>
            </w:r>
            <w:r w:rsidR="00AB533F">
              <w:rPr>
                <w:rFonts w:cs="Arial"/>
                <w:sz w:val="22"/>
                <w:szCs w:val="22"/>
              </w:rPr>
              <w:t>service</w:t>
            </w:r>
            <w:r w:rsidRPr="007F4F5E">
              <w:rPr>
                <w:rFonts w:cs="Arial"/>
                <w:sz w:val="22"/>
                <w:szCs w:val="22"/>
              </w:rPr>
              <w:t xml:space="preserve">, such as One Call) to </w:t>
            </w:r>
            <w:r w:rsidR="00137E84">
              <w:rPr>
                <w:rFonts w:cs="Arial"/>
                <w:sz w:val="22"/>
                <w:szCs w:val="22"/>
              </w:rPr>
              <w:t>detect</w:t>
            </w:r>
            <w:r w:rsidRPr="007F4F5E">
              <w:rPr>
                <w:rFonts w:cs="Arial"/>
                <w:sz w:val="22"/>
                <w:szCs w:val="22"/>
              </w:rPr>
              <w:t xml:space="preserve"> </w:t>
            </w:r>
            <w:r w:rsidR="00AB533F" w:rsidRPr="00AB533F">
              <w:rPr>
                <w:rFonts w:cs="Arial"/>
                <w:sz w:val="22"/>
                <w:szCs w:val="22"/>
              </w:rPr>
              <w:t>potential underground facilities in an area</w:t>
            </w:r>
            <w:r w:rsidR="00AB533F">
              <w:rPr>
                <w:rFonts w:cs="Arial"/>
                <w:sz w:val="22"/>
                <w:szCs w:val="22"/>
              </w:rPr>
              <w:t xml:space="preserve">. </w:t>
            </w:r>
          </w:p>
        </w:tc>
      </w:tr>
      <w:tr w:rsidR="00B35061" w14:paraId="55D8AC99" w14:textId="77777777" w:rsidTr="61570FF0">
        <w:trPr>
          <w:cnfStyle w:val="000000010000" w:firstRow="0" w:lastRow="0" w:firstColumn="0" w:lastColumn="0" w:oddVBand="0" w:evenVBand="0" w:oddHBand="0" w:evenHBand="1" w:firstRowFirstColumn="0" w:firstRowLastColumn="0" w:lastRowFirstColumn="0" w:lastRowLastColumn="0"/>
          <w:trHeight w:val="800"/>
          <w:jc w:val="center"/>
        </w:trPr>
        <w:tc>
          <w:tcPr>
            <w:tcW w:w="1838" w:type="dxa"/>
          </w:tcPr>
          <w:p w14:paraId="3450294A" w14:textId="0CA03B2F" w:rsidR="00B35061" w:rsidRPr="00E0344B" w:rsidRDefault="353304AD" w:rsidP="00B35061">
            <w:pPr>
              <w:rPr>
                <w:rFonts w:cs="Arial"/>
                <w:sz w:val="22"/>
                <w:szCs w:val="22"/>
              </w:rPr>
            </w:pPr>
            <w:r w:rsidRPr="61570FF0">
              <w:rPr>
                <w:rFonts w:cs="Arial"/>
                <w:sz w:val="22"/>
                <w:szCs w:val="22"/>
              </w:rPr>
              <w:t>Public Locate Request</w:t>
            </w:r>
          </w:p>
        </w:tc>
        <w:tc>
          <w:tcPr>
            <w:tcW w:w="6093" w:type="dxa"/>
          </w:tcPr>
          <w:p w14:paraId="024CC2C5" w14:textId="5E8F5E7F" w:rsidR="00B35061" w:rsidRPr="00E0344B" w:rsidRDefault="00147F2B" w:rsidP="00B35061">
            <w:pPr>
              <w:rPr>
                <w:rFonts w:cs="Arial"/>
                <w:sz w:val="22"/>
                <w:szCs w:val="22"/>
              </w:rPr>
            </w:pPr>
            <w:r w:rsidRPr="00E0344B">
              <w:rPr>
                <w:rFonts w:cs="Arial"/>
                <w:sz w:val="22"/>
                <w:szCs w:val="22"/>
              </w:rPr>
              <w:t xml:space="preserve">A request </w:t>
            </w:r>
            <w:r w:rsidR="000A5C63" w:rsidRPr="00E0344B">
              <w:rPr>
                <w:rFonts w:cs="Arial"/>
                <w:sz w:val="22"/>
                <w:szCs w:val="22"/>
              </w:rPr>
              <w:t>typically managed by a centralized notification s</w:t>
            </w:r>
            <w:r w:rsidR="006F791C">
              <w:rPr>
                <w:rFonts w:cs="Arial"/>
                <w:sz w:val="22"/>
                <w:szCs w:val="22"/>
              </w:rPr>
              <w:t>ervice</w:t>
            </w:r>
            <w:r w:rsidR="000A5C63" w:rsidRPr="00E0344B">
              <w:rPr>
                <w:rFonts w:cs="Arial"/>
                <w:sz w:val="22"/>
                <w:szCs w:val="22"/>
              </w:rPr>
              <w:t xml:space="preserve"> (e.g., One Call) </w:t>
            </w:r>
            <w:r w:rsidR="00F52F6B" w:rsidRPr="00E0344B">
              <w:rPr>
                <w:rFonts w:cs="Arial"/>
                <w:sz w:val="22"/>
                <w:szCs w:val="22"/>
              </w:rPr>
              <w:t>to</w:t>
            </w:r>
            <w:r w:rsidR="00BE4D3E" w:rsidRPr="00E0344B">
              <w:rPr>
                <w:rFonts w:cs="Arial"/>
                <w:sz w:val="22"/>
                <w:szCs w:val="22"/>
              </w:rPr>
              <w:t xml:space="preserve"> detect</w:t>
            </w:r>
            <w:r w:rsidR="002904AF" w:rsidRPr="00E0344B">
              <w:rPr>
                <w:rFonts w:cs="Arial"/>
                <w:sz w:val="22"/>
                <w:szCs w:val="22"/>
              </w:rPr>
              <w:t xml:space="preserve"> </w:t>
            </w:r>
            <w:r w:rsidR="00FC22ED" w:rsidRPr="00AB533F">
              <w:rPr>
                <w:rFonts w:cs="Arial"/>
                <w:sz w:val="22"/>
                <w:szCs w:val="22"/>
              </w:rPr>
              <w:t>potential underground facilities in an area</w:t>
            </w:r>
            <w:r w:rsidR="000465C4">
              <w:rPr>
                <w:rFonts w:cs="Arial"/>
                <w:sz w:val="22"/>
                <w:szCs w:val="22"/>
              </w:rPr>
              <w:t xml:space="preserve">. </w:t>
            </w:r>
          </w:p>
        </w:tc>
      </w:tr>
      <w:tr w:rsidR="00B35061" w14:paraId="34340DFA" w14:textId="77777777" w:rsidTr="61570FF0">
        <w:trPr>
          <w:trHeight w:val="890"/>
          <w:jc w:val="center"/>
        </w:trPr>
        <w:tc>
          <w:tcPr>
            <w:tcW w:w="1838" w:type="dxa"/>
          </w:tcPr>
          <w:p w14:paraId="183D67A3" w14:textId="4742E4C0" w:rsidR="00B35061" w:rsidRPr="00732D0D" w:rsidRDefault="353304AD" w:rsidP="00B35061">
            <w:pPr>
              <w:rPr>
                <w:rFonts w:cs="Arial"/>
                <w:sz w:val="22"/>
                <w:szCs w:val="22"/>
              </w:rPr>
            </w:pPr>
            <w:r w:rsidRPr="61570FF0">
              <w:rPr>
                <w:rFonts w:cs="Arial"/>
                <w:sz w:val="22"/>
                <w:szCs w:val="22"/>
              </w:rPr>
              <w:t>Requestor</w:t>
            </w:r>
          </w:p>
        </w:tc>
        <w:tc>
          <w:tcPr>
            <w:tcW w:w="6093" w:type="dxa"/>
          </w:tcPr>
          <w:p w14:paraId="06BDA372" w14:textId="637EF4FE" w:rsidR="00B35061" w:rsidRPr="00732D0D" w:rsidRDefault="004C654F" w:rsidP="00F7239E">
            <w:pPr>
              <w:rPr>
                <w:rFonts w:cs="Arial"/>
                <w:sz w:val="22"/>
                <w:szCs w:val="22"/>
              </w:rPr>
            </w:pPr>
            <w:r>
              <w:rPr>
                <w:rFonts w:cs="Arial"/>
                <w:sz w:val="22"/>
                <w:szCs w:val="22"/>
              </w:rPr>
              <w:t>An i</w:t>
            </w:r>
            <w:r w:rsidR="00B35061" w:rsidRPr="00732D0D">
              <w:rPr>
                <w:rFonts w:cs="Arial"/>
                <w:sz w:val="22"/>
                <w:szCs w:val="22"/>
              </w:rPr>
              <w:t xml:space="preserve">ndividual or entity proposing or intending to disturb the ground and requiring further information regarding underground infrastructure in </w:t>
            </w:r>
            <w:r w:rsidR="00885628">
              <w:rPr>
                <w:rFonts w:cs="Arial"/>
                <w:sz w:val="22"/>
                <w:szCs w:val="22"/>
              </w:rPr>
              <w:t>the</w:t>
            </w:r>
            <w:r w:rsidR="00B35061" w:rsidRPr="00732D0D">
              <w:rPr>
                <w:rFonts w:cs="Arial"/>
                <w:sz w:val="22"/>
                <w:szCs w:val="22"/>
              </w:rPr>
              <w:t xml:space="preserve"> area.</w:t>
            </w:r>
          </w:p>
        </w:tc>
      </w:tr>
      <w:tr w:rsidR="003C0504" w14:paraId="596B1145" w14:textId="77777777" w:rsidTr="61570FF0">
        <w:trPr>
          <w:cnfStyle w:val="000000010000" w:firstRow="0" w:lastRow="0" w:firstColumn="0" w:lastColumn="0" w:oddVBand="0" w:evenVBand="0" w:oddHBand="0" w:evenHBand="1" w:firstRowFirstColumn="0" w:firstRowLastColumn="0" w:lastRowFirstColumn="0" w:lastRowLastColumn="0"/>
          <w:trHeight w:val="593"/>
          <w:jc w:val="center"/>
        </w:trPr>
        <w:tc>
          <w:tcPr>
            <w:tcW w:w="1838" w:type="dxa"/>
          </w:tcPr>
          <w:p w14:paraId="7200FCE9" w14:textId="2B9EE39F" w:rsidR="003C0504" w:rsidRPr="008534AC" w:rsidRDefault="003C0504" w:rsidP="00B35061">
            <w:pPr>
              <w:rPr>
                <w:rFonts w:cs="Arial"/>
                <w:sz w:val="22"/>
                <w:szCs w:val="22"/>
              </w:rPr>
            </w:pPr>
            <w:r w:rsidRPr="008534AC">
              <w:rPr>
                <w:rFonts w:cs="Arial"/>
                <w:sz w:val="22"/>
                <w:szCs w:val="22"/>
              </w:rPr>
              <w:t>Transmitter</w:t>
            </w:r>
          </w:p>
        </w:tc>
        <w:tc>
          <w:tcPr>
            <w:tcW w:w="6093" w:type="dxa"/>
          </w:tcPr>
          <w:p w14:paraId="2AF378B9" w14:textId="19EE8E84" w:rsidR="003C0504" w:rsidRPr="008534AC" w:rsidRDefault="00942273" w:rsidP="00B35061">
            <w:pPr>
              <w:rPr>
                <w:rFonts w:cs="Arial"/>
                <w:sz w:val="22"/>
                <w:szCs w:val="22"/>
              </w:rPr>
            </w:pPr>
            <w:r w:rsidRPr="008534AC">
              <w:rPr>
                <w:rFonts w:cs="Arial"/>
                <w:sz w:val="22"/>
                <w:szCs w:val="22"/>
              </w:rPr>
              <w:t>A piece of e</w:t>
            </w:r>
            <w:r w:rsidR="00BA572F" w:rsidRPr="008534AC">
              <w:rPr>
                <w:rFonts w:cs="Arial"/>
                <w:sz w:val="22"/>
                <w:szCs w:val="22"/>
              </w:rPr>
              <w:t xml:space="preserve">quipment used to generate and transmit </w:t>
            </w:r>
            <w:r w:rsidR="00B7656E" w:rsidRPr="008534AC">
              <w:rPr>
                <w:rFonts w:cs="Arial"/>
                <w:sz w:val="22"/>
                <w:szCs w:val="22"/>
              </w:rPr>
              <w:t xml:space="preserve">electromagnetic </w:t>
            </w:r>
            <w:r w:rsidR="00BA572F" w:rsidRPr="008534AC">
              <w:rPr>
                <w:rFonts w:cs="Arial"/>
                <w:sz w:val="22"/>
                <w:szCs w:val="22"/>
              </w:rPr>
              <w:t>signal</w:t>
            </w:r>
            <w:r w:rsidR="000465C4">
              <w:rPr>
                <w:rFonts w:cs="Arial"/>
                <w:sz w:val="22"/>
                <w:szCs w:val="22"/>
              </w:rPr>
              <w:t>s</w:t>
            </w:r>
            <w:r w:rsidR="00AC46C6" w:rsidRPr="008534AC">
              <w:rPr>
                <w:rFonts w:cs="Arial"/>
                <w:sz w:val="22"/>
                <w:szCs w:val="22"/>
              </w:rPr>
              <w:t xml:space="preserve"> or field</w:t>
            </w:r>
            <w:r w:rsidR="000465C4">
              <w:rPr>
                <w:rFonts w:cs="Arial"/>
                <w:sz w:val="22"/>
                <w:szCs w:val="22"/>
              </w:rPr>
              <w:t>s</w:t>
            </w:r>
            <w:r w:rsidR="00BA572F" w:rsidRPr="008534AC">
              <w:rPr>
                <w:rFonts w:cs="Arial"/>
                <w:sz w:val="22"/>
                <w:szCs w:val="22"/>
              </w:rPr>
              <w:t xml:space="preserve"> </w:t>
            </w:r>
            <w:r w:rsidR="0035520A">
              <w:rPr>
                <w:rFonts w:cs="Arial"/>
                <w:sz w:val="22"/>
                <w:szCs w:val="22"/>
              </w:rPr>
              <w:t>to</w:t>
            </w:r>
            <w:r w:rsidR="0035520A" w:rsidRPr="008534AC">
              <w:rPr>
                <w:rFonts w:cs="Arial"/>
                <w:sz w:val="22"/>
                <w:szCs w:val="22"/>
              </w:rPr>
              <w:t xml:space="preserve"> </w:t>
            </w:r>
            <w:r w:rsidR="000D6A47" w:rsidRPr="008534AC">
              <w:rPr>
                <w:rFonts w:cs="Arial"/>
                <w:sz w:val="22"/>
                <w:szCs w:val="22"/>
              </w:rPr>
              <w:t>detect</w:t>
            </w:r>
            <w:r w:rsidR="005153E5">
              <w:rPr>
                <w:rFonts w:cs="Arial"/>
                <w:sz w:val="22"/>
                <w:szCs w:val="22"/>
              </w:rPr>
              <w:t xml:space="preserve"> </w:t>
            </w:r>
            <w:r w:rsidR="000E663F" w:rsidRPr="008534AC">
              <w:rPr>
                <w:rFonts w:cs="Arial"/>
                <w:sz w:val="22"/>
                <w:szCs w:val="22"/>
              </w:rPr>
              <w:t>underground facilities</w:t>
            </w:r>
            <w:r w:rsidR="00F7239E" w:rsidRPr="008534AC">
              <w:rPr>
                <w:rFonts w:cs="Arial"/>
                <w:sz w:val="22"/>
                <w:szCs w:val="22"/>
              </w:rPr>
              <w:t>.</w:t>
            </w:r>
          </w:p>
        </w:tc>
      </w:tr>
      <w:tr w:rsidR="00893830" w14:paraId="7188D353" w14:textId="77777777" w:rsidTr="61570FF0">
        <w:trPr>
          <w:trHeight w:val="890"/>
          <w:jc w:val="center"/>
        </w:trPr>
        <w:tc>
          <w:tcPr>
            <w:tcW w:w="1838" w:type="dxa"/>
          </w:tcPr>
          <w:p w14:paraId="710D23B3" w14:textId="596EDCC9" w:rsidR="00893830" w:rsidRPr="00732D0D" w:rsidRDefault="00893830" w:rsidP="00B35061">
            <w:pPr>
              <w:rPr>
                <w:rFonts w:cs="Arial"/>
                <w:sz w:val="22"/>
                <w:szCs w:val="22"/>
              </w:rPr>
            </w:pPr>
            <w:r w:rsidRPr="00732D0D">
              <w:rPr>
                <w:rFonts w:cs="Arial"/>
                <w:sz w:val="22"/>
                <w:szCs w:val="22"/>
              </w:rPr>
              <w:t>Underground Facility</w:t>
            </w:r>
          </w:p>
        </w:tc>
        <w:tc>
          <w:tcPr>
            <w:tcW w:w="6093" w:type="dxa"/>
          </w:tcPr>
          <w:p w14:paraId="201F72EE" w14:textId="47DE3106" w:rsidR="00893830" w:rsidRPr="00732D0D" w:rsidRDefault="00F10B88" w:rsidP="00B35061">
            <w:pPr>
              <w:rPr>
                <w:rFonts w:cs="Arial"/>
                <w:sz w:val="22"/>
                <w:szCs w:val="22"/>
              </w:rPr>
            </w:pPr>
            <w:r w:rsidRPr="00F10B88">
              <w:rPr>
                <w:rFonts w:cs="Arial"/>
                <w:sz w:val="22"/>
                <w:szCs w:val="22"/>
              </w:rPr>
              <w:t>Specific buried assets such as pipe</w:t>
            </w:r>
            <w:r w:rsidR="00695F7A">
              <w:rPr>
                <w:rFonts w:cs="Arial"/>
                <w:sz w:val="22"/>
                <w:szCs w:val="22"/>
              </w:rPr>
              <w:t>s,</w:t>
            </w:r>
            <w:r w:rsidRPr="00F10B88">
              <w:rPr>
                <w:rFonts w:cs="Arial"/>
                <w:sz w:val="22"/>
                <w:szCs w:val="22"/>
              </w:rPr>
              <w:t xml:space="preserve"> cables, wires, ducts, conduits, </w:t>
            </w:r>
            <w:r w:rsidR="00695F7A">
              <w:rPr>
                <w:rFonts w:cs="Arial"/>
                <w:sz w:val="22"/>
                <w:szCs w:val="22"/>
              </w:rPr>
              <w:t>and</w:t>
            </w:r>
            <w:r w:rsidRPr="00F10B88">
              <w:rPr>
                <w:rFonts w:cs="Arial"/>
                <w:sz w:val="22"/>
                <w:szCs w:val="22"/>
              </w:rPr>
              <w:t xml:space="preserve"> tanks</w:t>
            </w:r>
            <w:r w:rsidR="00695F7A">
              <w:rPr>
                <w:rFonts w:cs="Arial"/>
                <w:sz w:val="22"/>
                <w:szCs w:val="22"/>
              </w:rPr>
              <w:t xml:space="preserve"> </w:t>
            </w:r>
            <w:r w:rsidRPr="00F10B88">
              <w:rPr>
                <w:rFonts w:cs="Arial"/>
                <w:sz w:val="22"/>
                <w:szCs w:val="22"/>
              </w:rPr>
              <w:t>used in connection with utility services.</w:t>
            </w:r>
          </w:p>
        </w:tc>
      </w:tr>
      <w:tr w:rsidR="00B35061" w14:paraId="710A9363" w14:textId="77777777" w:rsidTr="61570FF0">
        <w:trPr>
          <w:cnfStyle w:val="000000010000" w:firstRow="0" w:lastRow="0" w:firstColumn="0" w:lastColumn="0" w:oddVBand="0" w:evenVBand="0" w:oddHBand="0" w:evenHBand="1" w:firstRowFirstColumn="0" w:firstRowLastColumn="0" w:lastRowFirstColumn="0" w:lastRowLastColumn="0"/>
          <w:trHeight w:val="890"/>
          <w:jc w:val="center"/>
        </w:trPr>
        <w:tc>
          <w:tcPr>
            <w:tcW w:w="1838" w:type="dxa"/>
          </w:tcPr>
          <w:p w14:paraId="5F9CB402" w14:textId="6B27D5DA" w:rsidR="00B35061" w:rsidRPr="00732D0D" w:rsidRDefault="00F10B88" w:rsidP="00B35061">
            <w:pPr>
              <w:rPr>
                <w:rFonts w:cs="Arial"/>
                <w:sz w:val="22"/>
                <w:szCs w:val="22"/>
              </w:rPr>
            </w:pPr>
            <w:r w:rsidRPr="00F10B88">
              <w:rPr>
                <w:rFonts w:cs="Arial"/>
                <w:sz w:val="22"/>
                <w:szCs w:val="22"/>
              </w:rPr>
              <w:t>Underground Infrastructure</w:t>
            </w:r>
          </w:p>
        </w:tc>
        <w:tc>
          <w:tcPr>
            <w:tcW w:w="6093" w:type="dxa"/>
          </w:tcPr>
          <w:p w14:paraId="19B287A5" w14:textId="38075BE8" w:rsidR="00B35061" w:rsidRPr="00732D0D" w:rsidRDefault="00695F7A" w:rsidP="00B35061">
            <w:pPr>
              <w:rPr>
                <w:rFonts w:cs="Arial"/>
                <w:sz w:val="22"/>
                <w:szCs w:val="22"/>
              </w:rPr>
            </w:pPr>
            <w:r>
              <w:rPr>
                <w:rFonts w:cs="Arial"/>
                <w:sz w:val="22"/>
                <w:szCs w:val="22"/>
              </w:rPr>
              <w:t xml:space="preserve">The entirety of cables, lines, pipes, conduits, or </w:t>
            </w:r>
            <w:r w:rsidR="00DB6DF9">
              <w:rPr>
                <w:rFonts w:cs="Arial"/>
                <w:sz w:val="22"/>
                <w:szCs w:val="22"/>
              </w:rPr>
              <w:t>structures used to gather, store, or convey products or services.</w:t>
            </w:r>
          </w:p>
        </w:tc>
      </w:tr>
    </w:tbl>
    <w:p w14:paraId="35A49A75" w14:textId="0B72C018" w:rsidR="00C310A2" w:rsidRPr="00C310A2" w:rsidRDefault="7934F316" w:rsidP="002978E8">
      <w:pPr>
        <w:pStyle w:val="Heading1"/>
        <w:numPr>
          <w:ilvl w:val="0"/>
          <w:numId w:val="1"/>
        </w:numPr>
        <w:spacing w:after="240"/>
        <w:rPr>
          <w:rFonts w:ascii="Arial" w:hAnsi="Arial" w:cs="Arial"/>
          <w:b/>
          <w:bCs/>
          <w:color w:val="auto"/>
          <w:sz w:val="24"/>
          <w:szCs w:val="24"/>
        </w:rPr>
      </w:pPr>
      <w:bookmarkStart w:id="6" w:name="_Toc106349532"/>
      <w:r w:rsidRPr="61570FF0">
        <w:rPr>
          <w:rFonts w:ascii="Arial" w:hAnsi="Arial" w:cs="Arial"/>
          <w:b/>
          <w:bCs/>
          <w:color w:val="auto"/>
          <w:sz w:val="24"/>
          <w:szCs w:val="24"/>
        </w:rPr>
        <w:lastRenderedPageBreak/>
        <w:t>FOUNDATIONAL INFORMATION</w:t>
      </w:r>
      <w:bookmarkEnd w:id="6"/>
    </w:p>
    <w:p w14:paraId="1CF67E48" w14:textId="10638A15" w:rsidR="005D6FE0" w:rsidRDefault="005C5F24" w:rsidP="00D31AD2">
      <w:pPr>
        <w:ind w:left="720"/>
        <w:jc w:val="both"/>
        <w:rPr>
          <w:rFonts w:ascii="Arial" w:hAnsi="Arial" w:cs="Arial"/>
        </w:rPr>
      </w:pPr>
      <w:r w:rsidRPr="005C5F24">
        <w:rPr>
          <w:rFonts w:ascii="Arial" w:hAnsi="Arial" w:cs="Arial"/>
        </w:rPr>
        <w:t xml:space="preserve">The items covered in this section are those that are relevant through all steps of the underground facility locating and marking process (see </w:t>
      </w:r>
      <w:r w:rsidR="007E2209">
        <w:rPr>
          <w:rFonts w:ascii="Arial" w:hAnsi="Arial" w:cs="Arial"/>
        </w:rPr>
        <w:fldChar w:fldCharType="begin"/>
      </w:r>
      <w:r w:rsidR="007E2209">
        <w:rPr>
          <w:rFonts w:ascii="Arial" w:hAnsi="Arial" w:cs="Arial"/>
        </w:rPr>
        <w:instrText xml:space="preserve"> REF _Ref106349580 \h  \* MERGEFORMAT </w:instrText>
      </w:r>
      <w:r w:rsidR="007E2209">
        <w:rPr>
          <w:rFonts w:ascii="Arial" w:hAnsi="Arial" w:cs="Arial"/>
        </w:rPr>
      </w:r>
      <w:r w:rsidR="007E2209">
        <w:rPr>
          <w:rFonts w:ascii="Arial" w:hAnsi="Arial" w:cs="Arial"/>
        </w:rPr>
        <w:fldChar w:fldCharType="separate"/>
      </w:r>
      <w:r w:rsidR="007337A4" w:rsidRPr="007337A4">
        <w:rPr>
          <w:rFonts w:ascii="Arial" w:hAnsi="Arial" w:cs="Arial"/>
        </w:rPr>
        <w:t>Figure 1</w:t>
      </w:r>
      <w:r w:rsidR="007E2209">
        <w:rPr>
          <w:rFonts w:ascii="Arial" w:hAnsi="Arial" w:cs="Arial"/>
        </w:rPr>
        <w:fldChar w:fldCharType="end"/>
      </w:r>
      <w:r w:rsidRPr="005C5F24">
        <w:rPr>
          <w:rFonts w:ascii="Arial" w:hAnsi="Arial" w:cs="Arial"/>
        </w:rPr>
        <w:t>). As such, any specific content in other sections of this publication is intended to be used in conjunction with the information provided within this section.</w:t>
      </w:r>
    </w:p>
    <w:p w14:paraId="1012D041" w14:textId="77777777" w:rsidR="00CD2110" w:rsidRDefault="00CD2110" w:rsidP="00CD2110">
      <w:pPr>
        <w:spacing w:before="240"/>
        <w:ind w:left="720"/>
        <w:jc w:val="both"/>
        <w:rPr>
          <w:rFonts w:ascii="Arial" w:hAnsi="Arial" w:cs="Arial"/>
        </w:rPr>
      </w:pPr>
      <w:r>
        <w:rPr>
          <w:noProof/>
        </w:rPr>
        <w:drawing>
          <wp:inline distT="0" distB="0" distL="0" distR="0" wp14:anchorId="7BC264F6" wp14:editId="299B7660">
            <wp:extent cx="5514975" cy="590515"/>
            <wp:effectExtent l="0" t="0" r="0" b="635"/>
            <wp:docPr id="1" name="Picture 1"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chat or text message&#10;&#10;Description automatically generated"/>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14975" cy="590515"/>
                    </a:xfrm>
                    <a:prstGeom prst="rect">
                      <a:avLst/>
                    </a:prstGeom>
                  </pic:spPr>
                </pic:pic>
              </a:graphicData>
            </a:graphic>
          </wp:inline>
        </w:drawing>
      </w:r>
    </w:p>
    <w:p w14:paraId="0EC9EA9A" w14:textId="2664857D" w:rsidR="006C33F3" w:rsidRDefault="006C33F3" w:rsidP="006C33F3">
      <w:pPr>
        <w:pStyle w:val="Caption"/>
      </w:pPr>
      <w:bookmarkStart w:id="7" w:name="_Ref106349580"/>
      <w:r>
        <w:t xml:space="preserve">Figure </w:t>
      </w:r>
      <w:r>
        <w:fldChar w:fldCharType="begin"/>
      </w:r>
      <w:r>
        <w:instrText>SEQ Figure \* ARABIC</w:instrText>
      </w:r>
      <w:r>
        <w:fldChar w:fldCharType="separate"/>
      </w:r>
      <w:r w:rsidR="007337A4">
        <w:rPr>
          <w:noProof/>
        </w:rPr>
        <w:t>1</w:t>
      </w:r>
      <w:r>
        <w:fldChar w:fldCharType="end"/>
      </w:r>
      <w:bookmarkEnd w:id="7"/>
      <w:r>
        <w:t>: Typical Facility Locating and Marking Process</w:t>
      </w:r>
    </w:p>
    <w:p w14:paraId="58873A60" w14:textId="3415ACB2" w:rsidR="005C5F24" w:rsidRPr="005C5F24" w:rsidRDefault="00F10B88" w:rsidP="00E84243">
      <w:pPr>
        <w:spacing w:before="240" w:after="0"/>
        <w:ind w:left="720"/>
        <w:jc w:val="both"/>
        <w:rPr>
          <w:rFonts w:ascii="Arial" w:hAnsi="Arial" w:cs="Arial"/>
        </w:rPr>
      </w:pPr>
      <w:r w:rsidRPr="00F10B88">
        <w:rPr>
          <w:rFonts w:ascii="Arial" w:hAnsi="Arial" w:cs="Arial"/>
        </w:rPr>
        <w:t xml:space="preserve">The typical underground facility locating and marking process also forms the basis for information presented in the remainder of the document; the process can be summarized as follows: based on the locate request, the Locator searches for and identifies buried infrastructure with a defined physical location, reports on search findings, and </w:t>
      </w:r>
      <w:r w:rsidR="006121FC">
        <w:rPr>
          <w:rFonts w:ascii="Arial" w:hAnsi="Arial" w:cs="Arial"/>
        </w:rPr>
        <w:t xml:space="preserve">may </w:t>
      </w:r>
      <w:r w:rsidRPr="00F10B88">
        <w:rPr>
          <w:rFonts w:ascii="Arial" w:hAnsi="Arial" w:cs="Arial"/>
        </w:rPr>
        <w:t xml:space="preserve">provide guidance to any party planning to conduct ground disturbance in the defined location. The Locator abides by Landowner and site access requirements, conducts, and monitors underground facility locating and marking activities in accordance with federal, provincial and/or municipal codes and standards; regulatory requirements; </w:t>
      </w:r>
      <w:r w:rsidR="001627EA">
        <w:rPr>
          <w:rFonts w:ascii="Arial" w:hAnsi="Arial" w:cs="Arial"/>
        </w:rPr>
        <w:t>c</w:t>
      </w:r>
      <w:r w:rsidRPr="00F10B88">
        <w:rPr>
          <w:rFonts w:ascii="Arial" w:hAnsi="Arial" w:cs="Arial"/>
        </w:rPr>
        <w:t xml:space="preserve">ompany-specific safety and environmental requirements, drawings, plans, and specifications; as well as the terms of the locating contract or agreement. The Locator may also support other </w:t>
      </w:r>
      <w:r w:rsidR="00076435">
        <w:rPr>
          <w:rFonts w:ascii="Arial" w:hAnsi="Arial" w:cs="Arial"/>
        </w:rPr>
        <w:t>damage prevention</w:t>
      </w:r>
      <w:r w:rsidRPr="00F10B88">
        <w:rPr>
          <w:rFonts w:ascii="Arial" w:hAnsi="Arial" w:cs="Arial"/>
        </w:rPr>
        <w:t xml:space="preserve"> activities, if required. </w:t>
      </w:r>
    </w:p>
    <w:p w14:paraId="3DB43406" w14:textId="77777777" w:rsidR="00DF3444" w:rsidRPr="00DF3444" w:rsidRDefault="00DF3444" w:rsidP="00DF3444">
      <w:pPr>
        <w:spacing w:after="0"/>
      </w:pPr>
    </w:p>
    <w:p w14:paraId="2B3FBFE9" w14:textId="298AAC94" w:rsidR="00474693" w:rsidRDefault="39FAEE43" w:rsidP="00623C63">
      <w:pPr>
        <w:pStyle w:val="Heading2"/>
        <w:spacing w:after="240"/>
        <w:ind w:left="720"/>
        <w:rPr>
          <w:rFonts w:ascii="Arial" w:hAnsi="Arial" w:cs="Arial"/>
          <w:b/>
          <w:bCs/>
          <w:color w:val="auto"/>
          <w:sz w:val="22"/>
          <w:szCs w:val="22"/>
        </w:rPr>
      </w:pPr>
      <w:bookmarkStart w:id="8" w:name="_Toc106349533"/>
      <w:r w:rsidRPr="61570FF0">
        <w:rPr>
          <w:rFonts w:ascii="Arial" w:hAnsi="Arial" w:cs="Arial"/>
          <w:b/>
          <w:bCs/>
          <w:color w:val="auto"/>
          <w:sz w:val="22"/>
          <w:szCs w:val="22"/>
        </w:rPr>
        <w:t>7.1</w:t>
      </w:r>
      <w:r w:rsidR="0080436E">
        <w:tab/>
      </w:r>
      <w:r w:rsidR="7AB45E38" w:rsidRPr="61570FF0">
        <w:rPr>
          <w:rFonts w:ascii="Arial" w:hAnsi="Arial" w:cs="Arial"/>
          <w:b/>
          <w:bCs/>
          <w:color w:val="auto"/>
          <w:sz w:val="22"/>
          <w:szCs w:val="22"/>
        </w:rPr>
        <w:t>Roles</w:t>
      </w:r>
      <w:r w:rsidR="260AB00F" w:rsidRPr="61570FF0">
        <w:rPr>
          <w:rFonts w:ascii="Arial" w:hAnsi="Arial" w:cs="Arial"/>
          <w:b/>
          <w:bCs/>
          <w:color w:val="auto"/>
          <w:sz w:val="22"/>
          <w:szCs w:val="22"/>
        </w:rPr>
        <w:t xml:space="preserve"> and Responsibilities</w:t>
      </w:r>
      <w:bookmarkEnd w:id="8"/>
    </w:p>
    <w:p w14:paraId="2A14D14D" w14:textId="5CBCBF4A" w:rsidR="00DF3444" w:rsidRDefault="00B71B58" w:rsidP="00081348">
      <w:pPr>
        <w:ind w:left="1440"/>
        <w:jc w:val="both"/>
        <w:rPr>
          <w:rFonts w:ascii="Arial" w:hAnsi="Arial" w:cs="Arial"/>
        </w:rPr>
      </w:pPr>
      <w:r>
        <w:rPr>
          <w:rFonts w:ascii="Arial" w:hAnsi="Arial" w:cs="Arial"/>
        </w:rPr>
        <w:t>Locators performing locating and marking services may do so in response to either a public or private locate request</w:t>
      </w:r>
      <w:r w:rsidR="007479E5">
        <w:rPr>
          <w:rFonts w:ascii="Arial" w:hAnsi="Arial" w:cs="Arial"/>
        </w:rPr>
        <w:t xml:space="preserve"> and, as a result, specific details regarding the Locator’s role can vary</w:t>
      </w:r>
      <w:r>
        <w:rPr>
          <w:rFonts w:ascii="Arial" w:hAnsi="Arial" w:cs="Arial"/>
        </w:rPr>
        <w:t xml:space="preserve">. </w:t>
      </w:r>
      <w:r w:rsidR="0067478B">
        <w:rPr>
          <w:rFonts w:ascii="Arial" w:hAnsi="Arial" w:cs="Arial"/>
        </w:rPr>
        <w:t>Since this document is based on the typical role of a Locator,</w:t>
      </w:r>
      <w:r>
        <w:rPr>
          <w:rFonts w:ascii="Arial" w:hAnsi="Arial" w:cs="Arial"/>
        </w:rPr>
        <w:t xml:space="preserve"> </w:t>
      </w:r>
      <w:r w:rsidR="00E477C0">
        <w:rPr>
          <w:rFonts w:ascii="Arial" w:hAnsi="Arial" w:cs="Arial"/>
        </w:rPr>
        <w:t>individuals</w:t>
      </w:r>
      <w:r>
        <w:rPr>
          <w:rFonts w:ascii="Arial" w:hAnsi="Arial" w:cs="Arial"/>
        </w:rPr>
        <w:t xml:space="preserve"> </w:t>
      </w:r>
      <w:r w:rsidRPr="00B33AF3">
        <w:rPr>
          <w:rFonts w:ascii="Arial" w:hAnsi="Arial" w:cs="Arial"/>
        </w:rPr>
        <w:t xml:space="preserve">should understand </w:t>
      </w:r>
      <w:r w:rsidR="0014561A">
        <w:rPr>
          <w:rFonts w:ascii="Arial" w:hAnsi="Arial" w:cs="Arial"/>
        </w:rPr>
        <w:t>their</w:t>
      </w:r>
      <w:r w:rsidR="006378FB">
        <w:rPr>
          <w:rFonts w:ascii="Arial" w:hAnsi="Arial" w:cs="Arial"/>
        </w:rPr>
        <w:t xml:space="preserve"> </w:t>
      </w:r>
      <w:r w:rsidRPr="00B33AF3">
        <w:rPr>
          <w:rFonts w:ascii="Arial" w:hAnsi="Arial" w:cs="Arial"/>
        </w:rPr>
        <w:t xml:space="preserve">role </w:t>
      </w:r>
      <w:r>
        <w:rPr>
          <w:rFonts w:ascii="Arial" w:hAnsi="Arial" w:cs="Arial"/>
        </w:rPr>
        <w:t xml:space="preserve">and requirements given the type and nature of </w:t>
      </w:r>
      <w:r w:rsidR="00E477C0">
        <w:rPr>
          <w:rFonts w:ascii="Arial" w:hAnsi="Arial" w:cs="Arial"/>
        </w:rPr>
        <w:t>the specific situation</w:t>
      </w:r>
      <w:r w:rsidRPr="00B33AF3">
        <w:rPr>
          <w:rFonts w:ascii="Arial" w:hAnsi="Arial" w:cs="Arial"/>
        </w:rPr>
        <w:t>. In particular</w:t>
      </w:r>
      <w:r w:rsidR="00B33AF3" w:rsidRPr="00B33AF3">
        <w:rPr>
          <w:rFonts w:ascii="Arial" w:hAnsi="Arial" w:cs="Arial"/>
        </w:rPr>
        <w:t>:</w:t>
      </w:r>
    </w:p>
    <w:p w14:paraId="7BAE4C8A" w14:textId="5003748A" w:rsidR="00066BB3" w:rsidRPr="00F970AE" w:rsidRDefault="00066BB3" w:rsidP="002978E8">
      <w:pPr>
        <w:pStyle w:val="ListParagraph"/>
        <w:numPr>
          <w:ilvl w:val="0"/>
          <w:numId w:val="21"/>
        </w:numPr>
        <w:jc w:val="both"/>
        <w:rPr>
          <w:rFonts w:ascii="Arial" w:hAnsi="Arial" w:cs="Arial"/>
        </w:rPr>
      </w:pPr>
      <w:r w:rsidRPr="00F970AE">
        <w:rPr>
          <w:rFonts w:ascii="Arial" w:hAnsi="Arial" w:cs="Arial"/>
        </w:rPr>
        <w:t xml:space="preserve">Roles of the Locator </w:t>
      </w:r>
      <w:r w:rsidR="0042514B">
        <w:rPr>
          <w:rFonts w:ascii="Arial" w:hAnsi="Arial" w:cs="Arial"/>
        </w:rPr>
        <w:t>should</w:t>
      </w:r>
      <w:r w:rsidRPr="00F970AE">
        <w:rPr>
          <w:rFonts w:ascii="Arial" w:hAnsi="Arial" w:cs="Arial"/>
        </w:rPr>
        <w:t xml:space="preserve"> be established before performing the locating and marking work to align with any identified site access and/or permit requirements</w:t>
      </w:r>
      <w:r w:rsidR="003C5950">
        <w:rPr>
          <w:rFonts w:ascii="Arial" w:hAnsi="Arial" w:cs="Arial"/>
        </w:rPr>
        <w:t>.</w:t>
      </w:r>
    </w:p>
    <w:p w14:paraId="68BB349B" w14:textId="462CD1CE" w:rsidR="00066BB3" w:rsidRPr="00F970AE" w:rsidRDefault="00F10B88" w:rsidP="002978E8">
      <w:pPr>
        <w:pStyle w:val="ListParagraph"/>
        <w:numPr>
          <w:ilvl w:val="0"/>
          <w:numId w:val="21"/>
        </w:numPr>
        <w:jc w:val="both"/>
        <w:rPr>
          <w:rFonts w:ascii="Arial" w:hAnsi="Arial" w:cs="Arial"/>
        </w:rPr>
      </w:pPr>
      <w:r w:rsidRPr="00F10B88">
        <w:rPr>
          <w:rFonts w:ascii="Arial" w:hAnsi="Arial" w:cs="Arial"/>
        </w:rPr>
        <w:t xml:space="preserve">If the Locator performs facility locating and marking unassisted and without any third-party quality verifications, the Locator should be clear about the level of quality checks to be implemented and make sure that facility locating </w:t>
      </w:r>
      <w:r w:rsidR="00A345C6" w:rsidRPr="00A345C6">
        <w:rPr>
          <w:rFonts w:ascii="Arial" w:hAnsi="Arial" w:cs="Arial"/>
        </w:rPr>
        <w:t>and marking methods are correct</w:t>
      </w:r>
      <w:r w:rsidR="00FE2A6B">
        <w:rPr>
          <w:rFonts w:ascii="Arial" w:hAnsi="Arial" w:cs="Arial"/>
        </w:rPr>
        <w:t>.</w:t>
      </w:r>
      <w:r w:rsidR="00A345C6" w:rsidRPr="00A345C6">
        <w:rPr>
          <w:rFonts w:ascii="Arial" w:hAnsi="Arial" w:cs="Arial"/>
        </w:rPr>
        <w:t xml:space="preserve"> </w:t>
      </w:r>
      <w:r w:rsidR="00FE2A6B">
        <w:rPr>
          <w:rFonts w:ascii="Arial" w:hAnsi="Arial" w:cs="Arial"/>
        </w:rPr>
        <w:t xml:space="preserve">The Locator must also ensure that </w:t>
      </w:r>
      <w:r w:rsidR="00726B84">
        <w:rPr>
          <w:rFonts w:ascii="Arial" w:hAnsi="Arial" w:cs="Arial"/>
        </w:rPr>
        <w:t>e</w:t>
      </w:r>
      <w:r w:rsidR="00726B84" w:rsidRPr="00726B84">
        <w:rPr>
          <w:rFonts w:ascii="Arial" w:hAnsi="Arial" w:cs="Arial"/>
        </w:rPr>
        <w:t xml:space="preserve">quipment used should be properly function tested with each use and </w:t>
      </w:r>
      <w:r w:rsidR="00791460">
        <w:rPr>
          <w:rFonts w:ascii="Arial" w:hAnsi="Arial" w:cs="Arial"/>
        </w:rPr>
        <w:t>be calibrated and/or certified</w:t>
      </w:r>
      <w:r w:rsidR="00726B84" w:rsidRPr="00726B84">
        <w:rPr>
          <w:rFonts w:ascii="Arial" w:hAnsi="Arial" w:cs="Arial"/>
        </w:rPr>
        <w:t>.</w:t>
      </w:r>
      <w:r w:rsidR="00726B84">
        <w:rPr>
          <w:rFonts w:ascii="Arial" w:hAnsi="Arial" w:cs="Arial"/>
        </w:rPr>
        <w:t xml:space="preserve"> </w:t>
      </w:r>
    </w:p>
    <w:p w14:paraId="70DDFC7E" w14:textId="0812215D" w:rsidR="00066BB3" w:rsidRPr="00F970AE" w:rsidRDefault="00066BB3" w:rsidP="002978E8">
      <w:pPr>
        <w:pStyle w:val="ListParagraph"/>
        <w:numPr>
          <w:ilvl w:val="0"/>
          <w:numId w:val="21"/>
        </w:numPr>
        <w:jc w:val="both"/>
        <w:rPr>
          <w:rFonts w:ascii="Arial" w:hAnsi="Arial" w:cs="Arial"/>
        </w:rPr>
      </w:pPr>
      <w:r w:rsidRPr="00F970AE">
        <w:rPr>
          <w:rFonts w:ascii="Arial" w:hAnsi="Arial" w:cs="Arial"/>
        </w:rPr>
        <w:t>The Locator has “stop work” authority when there is imminent danger to people</w:t>
      </w:r>
      <w:r w:rsidR="00D47F76">
        <w:rPr>
          <w:rFonts w:ascii="Arial" w:hAnsi="Arial" w:cs="Arial"/>
        </w:rPr>
        <w:t xml:space="preserve">, </w:t>
      </w:r>
      <w:proofErr w:type="gramStart"/>
      <w:r w:rsidR="00D47F76">
        <w:rPr>
          <w:rFonts w:ascii="Arial" w:hAnsi="Arial" w:cs="Arial"/>
        </w:rPr>
        <w:t>environment</w:t>
      </w:r>
      <w:proofErr w:type="gramEnd"/>
      <w:r w:rsidR="00D47F76">
        <w:rPr>
          <w:rFonts w:ascii="Arial" w:hAnsi="Arial" w:cs="Arial"/>
        </w:rPr>
        <w:t xml:space="preserve"> and infrastructure</w:t>
      </w:r>
      <w:r w:rsidR="006A39F6" w:rsidRPr="00F970AE">
        <w:rPr>
          <w:rFonts w:ascii="Arial" w:hAnsi="Arial" w:cs="Arial"/>
        </w:rPr>
        <w:t>, as one of the key responsibilities of the Locator is ensuring a safe work environment for all personnel as well as the public.</w:t>
      </w:r>
    </w:p>
    <w:p w14:paraId="32C12B18" w14:textId="0A6800E4" w:rsidR="0080436E" w:rsidRDefault="48BACF31" w:rsidP="007E4757">
      <w:pPr>
        <w:pStyle w:val="Heading2"/>
        <w:spacing w:after="240"/>
        <w:ind w:left="720"/>
        <w:rPr>
          <w:rFonts w:ascii="Arial" w:hAnsi="Arial" w:cs="Arial"/>
          <w:b/>
          <w:bCs/>
          <w:color w:val="auto"/>
          <w:sz w:val="22"/>
          <w:szCs w:val="22"/>
        </w:rPr>
      </w:pPr>
      <w:bookmarkStart w:id="9" w:name="_Toc106349534"/>
      <w:r w:rsidRPr="61570FF0">
        <w:rPr>
          <w:rFonts w:ascii="Arial" w:hAnsi="Arial" w:cs="Arial"/>
          <w:b/>
          <w:bCs/>
          <w:color w:val="auto"/>
          <w:sz w:val="22"/>
          <w:szCs w:val="22"/>
        </w:rPr>
        <w:lastRenderedPageBreak/>
        <w:t>7.2</w:t>
      </w:r>
      <w:r w:rsidR="007E4757">
        <w:tab/>
      </w:r>
      <w:r w:rsidR="7AB45E38" w:rsidRPr="61570FF0">
        <w:rPr>
          <w:rFonts w:ascii="Arial" w:hAnsi="Arial" w:cs="Arial"/>
          <w:b/>
          <w:bCs/>
          <w:color w:val="auto"/>
          <w:sz w:val="22"/>
          <w:szCs w:val="22"/>
        </w:rPr>
        <w:t>Code of Conduct</w:t>
      </w:r>
      <w:bookmarkEnd w:id="9"/>
    </w:p>
    <w:p w14:paraId="55F869D7" w14:textId="0CAB50A0" w:rsidR="00670A9F" w:rsidRDefault="00C02EDB" w:rsidP="00C02EDB">
      <w:pPr>
        <w:ind w:left="1440"/>
        <w:jc w:val="both"/>
        <w:rPr>
          <w:rFonts w:ascii="Arial" w:hAnsi="Arial" w:cs="Arial"/>
        </w:rPr>
      </w:pPr>
      <w:r w:rsidRPr="0069465C">
        <w:rPr>
          <w:rFonts w:ascii="Arial" w:hAnsi="Arial" w:cs="Arial"/>
        </w:rPr>
        <w:t xml:space="preserve">As the Locator </w:t>
      </w:r>
      <w:r w:rsidR="001A45B0" w:rsidRPr="0069465C">
        <w:rPr>
          <w:rFonts w:ascii="Arial" w:hAnsi="Arial" w:cs="Arial"/>
        </w:rPr>
        <w:t xml:space="preserve">typically </w:t>
      </w:r>
      <w:r w:rsidRPr="0069465C">
        <w:rPr>
          <w:rFonts w:ascii="Arial" w:hAnsi="Arial" w:cs="Arial"/>
        </w:rPr>
        <w:t xml:space="preserve">represents </w:t>
      </w:r>
      <w:r w:rsidR="001A45B0" w:rsidRPr="0069465C">
        <w:rPr>
          <w:rFonts w:ascii="Arial" w:hAnsi="Arial" w:cs="Arial"/>
        </w:rPr>
        <w:t>a</w:t>
      </w:r>
      <w:r w:rsidR="0010640B" w:rsidRPr="0069465C">
        <w:rPr>
          <w:rFonts w:ascii="Arial" w:hAnsi="Arial" w:cs="Arial"/>
        </w:rPr>
        <w:t xml:space="preserve"> </w:t>
      </w:r>
      <w:r w:rsidR="0034449B" w:rsidRPr="0069465C">
        <w:rPr>
          <w:rFonts w:ascii="Arial" w:hAnsi="Arial" w:cs="Arial"/>
        </w:rPr>
        <w:t>C</w:t>
      </w:r>
      <w:r w:rsidR="0010640B" w:rsidRPr="0069465C">
        <w:rPr>
          <w:rFonts w:ascii="Arial" w:hAnsi="Arial" w:cs="Arial"/>
        </w:rPr>
        <w:t xml:space="preserve">ompany and carries out </w:t>
      </w:r>
      <w:r w:rsidR="003322BE" w:rsidRPr="0069465C">
        <w:rPr>
          <w:rFonts w:ascii="Arial" w:hAnsi="Arial" w:cs="Arial"/>
        </w:rPr>
        <w:t>services on behalf of the</w:t>
      </w:r>
      <w:r w:rsidR="005A003A" w:rsidRPr="0069465C">
        <w:rPr>
          <w:rFonts w:ascii="Arial" w:hAnsi="Arial" w:cs="Arial"/>
        </w:rPr>
        <w:t xml:space="preserve"> Requestor</w:t>
      </w:r>
      <w:r w:rsidR="00122B2F" w:rsidRPr="0069465C">
        <w:rPr>
          <w:rFonts w:ascii="Arial" w:hAnsi="Arial" w:cs="Arial"/>
        </w:rPr>
        <w:t xml:space="preserve"> or Facility Owner</w:t>
      </w:r>
      <w:r w:rsidR="005A003A" w:rsidRPr="0069465C">
        <w:rPr>
          <w:rFonts w:ascii="Arial" w:hAnsi="Arial" w:cs="Arial"/>
        </w:rPr>
        <w:t>,</w:t>
      </w:r>
      <w:r w:rsidR="005A003A" w:rsidRPr="001375F6">
        <w:rPr>
          <w:rFonts w:ascii="Arial" w:hAnsi="Arial" w:cs="Arial"/>
          <w:color w:val="0070C0"/>
        </w:rPr>
        <w:t xml:space="preserve"> </w:t>
      </w:r>
      <w:r w:rsidR="005A003A">
        <w:rPr>
          <w:rFonts w:ascii="Arial" w:hAnsi="Arial" w:cs="Arial"/>
        </w:rPr>
        <w:t>t</w:t>
      </w:r>
      <w:r w:rsidRPr="00C02EDB">
        <w:rPr>
          <w:rFonts w:ascii="Arial" w:hAnsi="Arial" w:cs="Arial"/>
        </w:rPr>
        <w:t xml:space="preserve">hey should always act ethically, professionally, objectively, consistently, and honestly when performing the required roles and responsibilities. More specifically, the actual ethical conduct required from </w:t>
      </w:r>
      <w:r w:rsidR="005A003A">
        <w:rPr>
          <w:rFonts w:ascii="Arial" w:hAnsi="Arial" w:cs="Arial"/>
        </w:rPr>
        <w:t>Locators</w:t>
      </w:r>
      <w:r w:rsidRPr="00C02EDB">
        <w:rPr>
          <w:rFonts w:ascii="Arial" w:hAnsi="Arial" w:cs="Arial"/>
        </w:rPr>
        <w:t xml:space="preserve"> is </w:t>
      </w:r>
      <w:r w:rsidR="00970809">
        <w:rPr>
          <w:rFonts w:ascii="Arial" w:hAnsi="Arial" w:cs="Arial"/>
        </w:rPr>
        <w:t xml:space="preserve">typically </w:t>
      </w:r>
      <w:r w:rsidRPr="00C02EDB">
        <w:rPr>
          <w:rFonts w:ascii="Arial" w:hAnsi="Arial" w:cs="Arial"/>
        </w:rPr>
        <w:t xml:space="preserve">governed by the Company’s Code of Conduct, which </w:t>
      </w:r>
      <w:r w:rsidR="00531CCA">
        <w:rPr>
          <w:rFonts w:ascii="Arial" w:hAnsi="Arial" w:cs="Arial"/>
        </w:rPr>
        <w:t>may include</w:t>
      </w:r>
      <w:r w:rsidRPr="00C02EDB">
        <w:rPr>
          <w:rFonts w:ascii="Arial" w:hAnsi="Arial" w:cs="Arial"/>
        </w:rPr>
        <w:t xml:space="preserve"> (but is not limited to) the items </w:t>
      </w:r>
      <w:r w:rsidR="000C3768">
        <w:rPr>
          <w:rFonts w:ascii="Arial" w:hAnsi="Arial" w:cs="Arial"/>
        </w:rPr>
        <w:t xml:space="preserve">listed </w:t>
      </w:r>
      <w:r w:rsidR="00A201BC">
        <w:rPr>
          <w:rFonts w:ascii="Arial" w:hAnsi="Arial" w:cs="Arial"/>
        </w:rPr>
        <w:t>below</w:t>
      </w:r>
      <w:r w:rsidR="00756E5A">
        <w:rPr>
          <w:rFonts w:ascii="Arial" w:hAnsi="Arial" w:cs="Arial"/>
        </w:rPr>
        <w:t>.</w:t>
      </w:r>
    </w:p>
    <w:p w14:paraId="7D091252" w14:textId="06766B5F" w:rsidR="00865331" w:rsidRPr="00E3761F" w:rsidRDefault="00FE5AD3" w:rsidP="002978E8">
      <w:pPr>
        <w:pStyle w:val="ListParagraph"/>
        <w:numPr>
          <w:ilvl w:val="0"/>
          <w:numId w:val="23"/>
        </w:numPr>
        <w:jc w:val="both"/>
        <w:rPr>
          <w:rFonts w:ascii="Arial" w:hAnsi="Arial" w:cs="Arial"/>
          <w:b/>
          <w:bCs/>
        </w:rPr>
      </w:pPr>
      <w:r w:rsidRPr="00E3761F">
        <w:rPr>
          <w:rFonts w:ascii="Arial" w:hAnsi="Arial" w:cs="Arial"/>
          <w:b/>
          <w:bCs/>
        </w:rPr>
        <w:t>Behaving in an Ethical Manner</w:t>
      </w:r>
    </w:p>
    <w:p w14:paraId="66EE6C25" w14:textId="1E8C2A51"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Abide by confidentiality </w:t>
      </w:r>
      <w:proofErr w:type="gramStart"/>
      <w:r w:rsidRPr="00E3761F">
        <w:rPr>
          <w:rFonts w:ascii="Arial" w:hAnsi="Arial" w:cs="Arial"/>
        </w:rPr>
        <w:t>agreements</w:t>
      </w:r>
      <w:r w:rsidR="006F208E">
        <w:rPr>
          <w:rFonts w:ascii="Arial" w:hAnsi="Arial" w:cs="Arial"/>
        </w:rPr>
        <w:t>;</w:t>
      </w:r>
      <w:proofErr w:type="gramEnd"/>
    </w:p>
    <w:p w14:paraId="63B7ADDE" w14:textId="02402754"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Not accepting gratuities of any kind that may be perceived to affect judgment in the work being performed as a Locator; if gratuities are offered, this information should be reported to the </w:t>
      </w:r>
      <w:proofErr w:type="gramStart"/>
      <w:r w:rsidRPr="00E3761F">
        <w:rPr>
          <w:rFonts w:ascii="Arial" w:hAnsi="Arial" w:cs="Arial"/>
        </w:rPr>
        <w:t>Company</w:t>
      </w:r>
      <w:r w:rsidR="006F208E">
        <w:rPr>
          <w:rFonts w:ascii="Arial" w:hAnsi="Arial" w:cs="Arial"/>
        </w:rPr>
        <w:t>;</w:t>
      </w:r>
      <w:proofErr w:type="gramEnd"/>
    </w:p>
    <w:p w14:paraId="1896031B" w14:textId="72317EB1"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Endeavor to be fair, reasonable, and objective towards performing work requirements at all </w:t>
      </w:r>
      <w:proofErr w:type="gramStart"/>
      <w:r w:rsidRPr="00E3761F">
        <w:rPr>
          <w:rFonts w:ascii="Arial" w:hAnsi="Arial" w:cs="Arial"/>
        </w:rPr>
        <w:t>times</w:t>
      </w:r>
      <w:r w:rsidR="006F208E">
        <w:rPr>
          <w:rFonts w:ascii="Arial" w:hAnsi="Arial" w:cs="Arial"/>
        </w:rPr>
        <w:t>;</w:t>
      </w:r>
      <w:proofErr w:type="gramEnd"/>
      <w:r w:rsidRPr="00E3761F">
        <w:rPr>
          <w:rFonts w:ascii="Arial" w:hAnsi="Arial" w:cs="Arial"/>
        </w:rPr>
        <w:t xml:space="preserve"> </w:t>
      </w:r>
    </w:p>
    <w:p w14:paraId="4E01D409" w14:textId="576FAB40"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Do not make assumptions; consult with the Requestor if there are uncertainties in the </w:t>
      </w:r>
      <w:r w:rsidR="005F4EA6">
        <w:rPr>
          <w:rFonts w:ascii="Arial" w:hAnsi="Arial" w:cs="Arial"/>
        </w:rPr>
        <w:t xml:space="preserve">scope of work </w:t>
      </w:r>
    </w:p>
    <w:p w14:paraId="25EA4D78" w14:textId="36D7E8E6"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Comply with all relevant codes, standards, systems, permits, contracts, agreements, specifications, procedures, approved drawings, line lists, etc</w:t>
      </w:r>
      <w:r w:rsidRPr="005A3538">
        <w:rPr>
          <w:rFonts w:ascii="Arial" w:hAnsi="Arial" w:cs="Arial"/>
        </w:rPr>
        <w:t>.</w:t>
      </w:r>
      <w:r w:rsidR="005A3538" w:rsidRPr="005A3538">
        <w:rPr>
          <w:rFonts w:ascii="Arial" w:hAnsi="Arial" w:cs="Arial"/>
        </w:rPr>
        <w:t xml:space="preserve">, </w:t>
      </w:r>
      <w:r w:rsidR="004E6E45">
        <w:rPr>
          <w:rFonts w:ascii="Arial" w:hAnsi="Arial" w:cs="Arial"/>
        </w:rPr>
        <w:t>record</w:t>
      </w:r>
      <w:r w:rsidR="005A3538" w:rsidRPr="005A3538">
        <w:rPr>
          <w:rFonts w:ascii="Arial" w:hAnsi="Arial" w:cs="Arial"/>
        </w:rPr>
        <w:t xml:space="preserve"> any deviations</w:t>
      </w:r>
      <w:r w:rsidR="003E053D">
        <w:rPr>
          <w:rFonts w:ascii="Arial" w:hAnsi="Arial" w:cs="Arial"/>
        </w:rPr>
        <w:t xml:space="preserve"> from documentation</w:t>
      </w:r>
      <w:r w:rsidR="005A3538" w:rsidRPr="005A3538">
        <w:rPr>
          <w:rFonts w:ascii="Arial" w:hAnsi="Arial" w:cs="Arial"/>
        </w:rPr>
        <w:t xml:space="preserve">, </w:t>
      </w:r>
      <w:r w:rsidR="00F10B88" w:rsidRPr="00F10B88">
        <w:rPr>
          <w:rFonts w:ascii="Arial" w:hAnsi="Arial" w:cs="Arial"/>
        </w:rPr>
        <w:t xml:space="preserve">and when required, </w:t>
      </w:r>
      <w:r w:rsidR="00611651" w:rsidRPr="005A3538">
        <w:rPr>
          <w:rFonts w:ascii="Arial" w:hAnsi="Arial" w:cs="Arial"/>
        </w:rPr>
        <w:t xml:space="preserve">report </w:t>
      </w:r>
      <w:r w:rsidR="00F10B88" w:rsidRPr="00F10B88">
        <w:rPr>
          <w:rFonts w:ascii="Arial" w:hAnsi="Arial" w:cs="Arial"/>
        </w:rPr>
        <w:t>in an appropriate manner for approval.</w:t>
      </w:r>
    </w:p>
    <w:p w14:paraId="39A4128E" w14:textId="77777777" w:rsidR="00FE5AD3" w:rsidRPr="00FE5AD3" w:rsidRDefault="00FE5AD3" w:rsidP="00FE5AD3">
      <w:pPr>
        <w:spacing w:after="0"/>
        <w:ind w:left="1440"/>
        <w:jc w:val="both"/>
        <w:rPr>
          <w:rFonts w:ascii="Arial" w:hAnsi="Arial" w:cs="Arial"/>
        </w:rPr>
      </w:pPr>
    </w:p>
    <w:p w14:paraId="5C3B4848" w14:textId="79B0BD26" w:rsidR="00FE5AD3" w:rsidRPr="00E3761F" w:rsidRDefault="00FE5AD3" w:rsidP="002978E8">
      <w:pPr>
        <w:pStyle w:val="ListParagraph"/>
        <w:numPr>
          <w:ilvl w:val="0"/>
          <w:numId w:val="23"/>
        </w:numPr>
        <w:jc w:val="both"/>
        <w:rPr>
          <w:rFonts w:ascii="Arial" w:hAnsi="Arial" w:cs="Arial"/>
          <w:b/>
          <w:bCs/>
        </w:rPr>
      </w:pPr>
      <w:r w:rsidRPr="00E3761F">
        <w:rPr>
          <w:rFonts w:ascii="Arial" w:hAnsi="Arial" w:cs="Arial"/>
          <w:b/>
          <w:bCs/>
        </w:rPr>
        <w:t>Professional Approach to Work</w:t>
      </w:r>
    </w:p>
    <w:p w14:paraId="78EBEF8D" w14:textId="4F48821E"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Be knowledgeable of and understand the relevant parts of the underground facility locating and marking </w:t>
      </w:r>
      <w:proofErr w:type="gramStart"/>
      <w:r w:rsidRPr="00E3761F">
        <w:rPr>
          <w:rFonts w:ascii="Arial" w:hAnsi="Arial" w:cs="Arial"/>
        </w:rPr>
        <w:t>process</w:t>
      </w:r>
      <w:r w:rsidR="006F208E">
        <w:rPr>
          <w:rFonts w:ascii="Arial" w:hAnsi="Arial" w:cs="Arial"/>
        </w:rPr>
        <w:t>;</w:t>
      </w:r>
      <w:proofErr w:type="gramEnd"/>
    </w:p>
    <w:p w14:paraId="0E51DED9" w14:textId="2BB4973C"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Be knowledgeable of and understand a Company’s standards and </w:t>
      </w:r>
      <w:proofErr w:type="gramStart"/>
      <w:r w:rsidRPr="00E3761F">
        <w:rPr>
          <w:rFonts w:ascii="Arial" w:hAnsi="Arial" w:cs="Arial"/>
        </w:rPr>
        <w:t>specifications</w:t>
      </w:r>
      <w:r w:rsidR="006F208E">
        <w:rPr>
          <w:rFonts w:ascii="Arial" w:hAnsi="Arial" w:cs="Arial"/>
        </w:rPr>
        <w:t>;</w:t>
      </w:r>
      <w:proofErr w:type="gramEnd"/>
    </w:p>
    <w:p w14:paraId="75DEF096" w14:textId="4A1AA692"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Be knowledgeable of and understand relevant industry and government </w:t>
      </w:r>
      <w:proofErr w:type="gramStart"/>
      <w:r w:rsidRPr="00E3761F">
        <w:rPr>
          <w:rFonts w:ascii="Arial" w:hAnsi="Arial" w:cs="Arial"/>
        </w:rPr>
        <w:t>standards</w:t>
      </w:r>
      <w:r w:rsidR="006F208E">
        <w:rPr>
          <w:rFonts w:ascii="Arial" w:hAnsi="Arial" w:cs="Arial"/>
        </w:rPr>
        <w:t>;</w:t>
      </w:r>
      <w:proofErr w:type="gramEnd"/>
    </w:p>
    <w:p w14:paraId="04C0AED2" w14:textId="7B751DB4"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Ensure all applicable permits required to access the site and execute the work are in place prior to commencing the </w:t>
      </w:r>
      <w:proofErr w:type="gramStart"/>
      <w:r w:rsidRPr="00E3761F">
        <w:rPr>
          <w:rFonts w:ascii="Arial" w:hAnsi="Arial" w:cs="Arial"/>
        </w:rPr>
        <w:t>work</w:t>
      </w:r>
      <w:r w:rsidR="006F208E">
        <w:rPr>
          <w:rFonts w:ascii="Arial" w:hAnsi="Arial" w:cs="Arial"/>
        </w:rPr>
        <w:t>;</w:t>
      </w:r>
      <w:proofErr w:type="gramEnd"/>
    </w:p>
    <w:p w14:paraId="6EFF595F" w14:textId="57018D75"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Uphold a Company’s industry practices </w:t>
      </w:r>
      <w:proofErr w:type="gramStart"/>
      <w:r w:rsidRPr="00E3761F">
        <w:rPr>
          <w:rFonts w:ascii="Arial" w:hAnsi="Arial" w:cs="Arial"/>
        </w:rPr>
        <w:t>to ensure</w:t>
      </w:r>
      <w:proofErr w:type="gramEnd"/>
      <w:r w:rsidRPr="00E3761F">
        <w:rPr>
          <w:rFonts w:ascii="Arial" w:hAnsi="Arial" w:cs="Arial"/>
        </w:rPr>
        <w:t xml:space="preserve"> safety, minimize risk, and avoid hazards in the workplace</w:t>
      </w:r>
      <w:r w:rsidR="006F208E">
        <w:rPr>
          <w:rFonts w:ascii="Arial" w:hAnsi="Arial" w:cs="Arial"/>
        </w:rPr>
        <w:t>;</w:t>
      </w:r>
    </w:p>
    <w:p w14:paraId="55147C5C" w14:textId="0671F96A" w:rsidR="00FE5AD3" w:rsidRPr="00E3761F" w:rsidRDefault="00F10B88" w:rsidP="002978E8">
      <w:pPr>
        <w:pStyle w:val="ListParagraph"/>
        <w:numPr>
          <w:ilvl w:val="1"/>
          <w:numId w:val="23"/>
        </w:numPr>
        <w:spacing w:after="0"/>
        <w:jc w:val="both"/>
        <w:rPr>
          <w:rFonts w:ascii="Arial" w:hAnsi="Arial" w:cs="Arial"/>
        </w:rPr>
      </w:pPr>
      <w:r w:rsidRPr="00F10B88">
        <w:rPr>
          <w:rFonts w:ascii="Arial" w:hAnsi="Arial" w:cs="Arial"/>
        </w:rPr>
        <w:t xml:space="preserve">Understand the role relative to other </w:t>
      </w:r>
      <w:r w:rsidR="004E6E45">
        <w:rPr>
          <w:rFonts w:ascii="Arial" w:hAnsi="Arial" w:cs="Arial"/>
        </w:rPr>
        <w:t>st</w:t>
      </w:r>
      <w:r w:rsidR="004E6E45" w:rsidRPr="00F10B88">
        <w:rPr>
          <w:rFonts w:ascii="Arial" w:hAnsi="Arial" w:cs="Arial"/>
        </w:rPr>
        <w:t xml:space="preserve">akeholders </w:t>
      </w:r>
      <w:r w:rsidRPr="00F10B88">
        <w:rPr>
          <w:rFonts w:ascii="Arial" w:hAnsi="Arial" w:cs="Arial"/>
        </w:rPr>
        <w:t xml:space="preserve">in the underground facility locating and marking process and engage other expertise </w:t>
      </w:r>
      <w:proofErr w:type="gramStart"/>
      <w:r w:rsidRPr="00F10B88">
        <w:rPr>
          <w:rFonts w:ascii="Arial" w:hAnsi="Arial" w:cs="Arial"/>
        </w:rPr>
        <w:t>accordingly;</w:t>
      </w:r>
      <w:proofErr w:type="gramEnd"/>
    </w:p>
    <w:p w14:paraId="0DF3B02A" w14:textId="58BCF61E"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 xml:space="preserve">Make accurate decisions by being well informed and familiar with all contract documents and locate </w:t>
      </w:r>
      <w:proofErr w:type="gramStart"/>
      <w:r w:rsidRPr="00E3761F">
        <w:rPr>
          <w:rFonts w:ascii="Arial" w:hAnsi="Arial" w:cs="Arial"/>
        </w:rPr>
        <w:t>requirements</w:t>
      </w:r>
      <w:r w:rsidR="006F208E">
        <w:rPr>
          <w:rFonts w:ascii="Arial" w:hAnsi="Arial" w:cs="Arial"/>
        </w:rPr>
        <w:t>;</w:t>
      </w:r>
      <w:proofErr w:type="gramEnd"/>
    </w:p>
    <w:p w14:paraId="58B9ED75" w14:textId="643AD109" w:rsidR="00FE5AD3" w:rsidRPr="00E3761F" w:rsidRDefault="7E5F9B71" w:rsidP="002978E8">
      <w:pPr>
        <w:pStyle w:val="ListParagraph"/>
        <w:numPr>
          <w:ilvl w:val="1"/>
          <w:numId w:val="23"/>
        </w:numPr>
        <w:spacing w:after="0"/>
        <w:jc w:val="both"/>
        <w:rPr>
          <w:rFonts w:ascii="Arial" w:hAnsi="Arial" w:cs="Arial"/>
        </w:rPr>
      </w:pPr>
      <w:r w:rsidRPr="61570FF0">
        <w:rPr>
          <w:rFonts w:ascii="Arial" w:hAnsi="Arial" w:cs="Arial"/>
        </w:rPr>
        <w:t xml:space="preserve">Obtain all applicable documents before the start of locating and marking </w:t>
      </w:r>
      <w:proofErr w:type="gramStart"/>
      <w:r w:rsidRPr="61570FF0">
        <w:rPr>
          <w:rFonts w:ascii="Arial" w:hAnsi="Arial" w:cs="Arial"/>
        </w:rPr>
        <w:t>activities</w:t>
      </w:r>
      <w:r w:rsidR="55B3A8DB" w:rsidRPr="61570FF0">
        <w:rPr>
          <w:rFonts w:ascii="Arial" w:hAnsi="Arial" w:cs="Arial"/>
        </w:rPr>
        <w:t>;</w:t>
      </w:r>
      <w:proofErr w:type="gramEnd"/>
    </w:p>
    <w:p w14:paraId="6FD7962A" w14:textId="3B95AA23" w:rsidR="00FE5AD3" w:rsidRPr="00E3761F" w:rsidRDefault="00FE5AD3" w:rsidP="002978E8">
      <w:pPr>
        <w:pStyle w:val="ListParagraph"/>
        <w:numPr>
          <w:ilvl w:val="1"/>
          <w:numId w:val="23"/>
        </w:numPr>
        <w:spacing w:after="0"/>
        <w:jc w:val="both"/>
        <w:rPr>
          <w:rFonts w:ascii="Arial" w:hAnsi="Arial" w:cs="Arial"/>
        </w:rPr>
      </w:pPr>
      <w:r w:rsidRPr="00E3761F">
        <w:rPr>
          <w:rFonts w:ascii="Arial" w:hAnsi="Arial" w:cs="Arial"/>
        </w:rPr>
        <w:t>If questions arise that cannot be answered, seek those that have the authority to resolve</w:t>
      </w:r>
      <w:r w:rsidR="006F208E">
        <w:rPr>
          <w:rFonts w:ascii="Arial" w:hAnsi="Arial" w:cs="Arial"/>
        </w:rPr>
        <w:t>; and</w:t>
      </w:r>
    </w:p>
    <w:p w14:paraId="56158255" w14:textId="2CAE269C" w:rsidR="00FE5AD3" w:rsidRPr="00E3761F" w:rsidRDefault="00F10B88" w:rsidP="002978E8">
      <w:pPr>
        <w:pStyle w:val="ListParagraph"/>
        <w:numPr>
          <w:ilvl w:val="1"/>
          <w:numId w:val="23"/>
        </w:numPr>
        <w:spacing w:after="0"/>
        <w:jc w:val="both"/>
        <w:rPr>
          <w:rFonts w:ascii="Arial" w:hAnsi="Arial" w:cs="Arial"/>
        </w:rPr>
      </w:pPr>
      <w:r w:rsidRPr="00F10B88">
        <w:rPr>
          <w:rFonts w:ascii="Arial" w:hAnsi="Arial" w:cs="Arial"/>
        </w:rPr>
        <w:t xml:space="preserve">Be proactive in problem solving and raise issues/concerns to the attention of the </w:t>
      </w:r>
      <w:r w:rsidR="004E6E45">
        <w:rPr>
          <w:rFonts w:ascii="Arial" w:hAnsi="Arial" w:cs="Arial"/>
        </w:rPr>
        <w:t>Requestor and/or</w:t>
      </w:r>
      <w:r w:rsidR="004E6E45" w:rsidRPr="00F10B88">
        <w:rPr>
          <w:rFonts w:ascii="Arial" w:hAnsi="Arial" w:cs="Arial"/>
        </w:rPr>
        <w:t xml:space="preserve"> </w:t>
      </w:r>
      <w:r w:rsidRPr="00F10B88">
        <w:rPr>
          <w:rFonts w:ascii="Arial" w:hAnsi="Arial" w:cs="Arial"/>
        </w:rPr>
        <w:t>designated supervisory authority.</w:t>
      </w:r>
    </w:p>
    <w:p w14:paraId="73EDAA1E" w14:textId="77777777" w:rsidR="00FE5AD3" w:rsidRPr="00FE5AD3" w:rsidRDefault="00FE5AD3" w:rsidP="00FE5AD3">
      <w:pPr>
        <w:spacing w:after="0"/>
        <w:ind w:left="1440"/>
        <w:jc w:val="both"/>
        <w:rPr>
          <w:rFonts w:cs="Arial"/>
        </w:rPr>
      </w:pPr>
    </w:p>
    <w:p w14:paraId="414950C8" w14:textId="7BC50182" w:rsidR="00FE5AD3" w:rsidRPr="00E3761F" w:rsidRDefault="00FE5AD3" w:rsidP="002978E8">
      <w:pPr>
        <w:pStyle w:val="ListParagraph"/>
        <w:numPr>
          <w:ilvl w:val="0"/>
          <w:numId w:val="23"/>
        </w:numPr>
        <w:jc w:val="both"/>
        <w:rPr>
          <w:rFonts w:ascii="Arial" w:hAnsi="Arial" w:cs="Arial"/>
          <w:b/>
          <w:bCs/>
        </w:rPr>
      </w:pPr>
      <w:r w:rsidRPr="00E3761F">
        <w:rPr>
          <w:rFonts w:ascii="Arial" w:hAnsi="Arial" w:cs="Arial"/>
          <w:b/>
          <w:bCs/>
        </w:rPr>
        <w:lastRenderedPageBreak/>
        <w:t>Positive Image in Representation of Locating Service Company</w:t>
      </w:r>
    </w:p>
    <w:p w14:paraId="2D87EBAE" w14:textId="228901B4" w:rsidR="00CB024A" w:rsidRPr="00E3761F" w:rsidRDefault="00CB024A" w:rsidP="002978E8">
      <w:pPr>
        <w:pStyle w:val="ListParagraph"/>
        <w:numPr>
          <w:ilvl w:val="1"/>
          <w:numId w:val="23"/>
        </w:numPr>
        <w:spacing w:after="0"/>
        <w:jc w:val="both"/>
        <w:rPr>
          <w:rFonts w:ascii="Arial" w:hAnsi="Arial" w:cs="Arial"/>
        </w:rPr>
      </w:pPr>
      <w:r w:rsidRPr="00E3761F">
        <w:rPr>
          <w:rFonts w:ascii="Arial" w:hAnsi="Arial" w:cs="Arial"/>
        </w:rPr>
        <w:t xml:space="preserve">Behave in a courteous </w:t>
      </w:r>
      <w:proofErr w:type="gramStart"/>
      <w:r w:rsidRPr="00E3761F">
        <w:rPr>
          <w:rFonts w:ascii="Arial" w:hAnsi="Arial" w:cs="Arial"/>
        </w:rPr>
        <w:t>manner</w:t>
      </w:r>
      <w:r w:rsidR="006F208E">
        <w:rPr>
          <w:rFonts w:ascii="Arial" w:hAnsi="Arial" w:cs="Arial"/>
        </w:rPr>
        <w:t>;</w:t>
      </w:r>
      <w:proofErr w:type="gramEnd"/>
      <w:r w:rsidRPr="00E3761F">
        <w:rPr>
          <w:rFonts w:ascii="Arial" w:hAnsi="Arial" w:cs="Arial"/>
        </w:rPr>
        <w:t xml:space="preserve"> </w:t>
      </w:r>
    </w:p>
    <w:p w14:paraId="52694874" w14:textId="3153D52D" w:rsidR="00CB024A" w:rsidRPr="00E3761F" w:rsidRDefault="00CB024A" w:rsidP="002978E8">
      <w:pPr>
        <w:pStyle w:val="ListParagraph"/>
        <w:numPr>
          <w:ilvl w:val="1"/>
          <w:numId w:val="23"/>
        </w:numPr>
        <w:spacing w:after="0"/>
        <w:jc w:val="both"/>
        <w:rPr>
          <w:rFonts w:ascii="Arial" w:hAnsi="Arial" w:cs="Arial"/>
        </w:rPr>
      </w:pPr>
      <w:r w:rsidRPr="00E3761F">
        <w:rPr>
          <w:rFonts w:ascii="Arial" w:hAnsi="Arial" w:cs="Arial"/>
        </w:rPr>
        <w:t xml:space="preserve">Conduct oneself in a respectable manner </w:t>
      </w:r>
      <w:r w:rsidR="005F4EA6">
        <w:rPr>
          <w:rFonts w:ascii="Arial" w:hAnsi="Arial" w:cs="Arial"/>
        </w:rPr>
        <w:t xml:space="preserve">at all </w:t>
      </w:r>
      <w:proofErr w:type="gramStart"/>
      <w:r w:rsidR="005F4EA6">
        <w:rPr>
          <w:rFonts w:ascii="Arial" w:hAnsi="Arial" w:cs="Arial"/>
        </w:rPr>
        <w:t>time</w:t>
      </w:r>
      <w:proofErr w:type="gramEnd"/>
      <w:r w:rsidR="005F4EA6">
        <w:rPr>
          <w:rFonts w:ascii="Arial" w:hAnsi="Arial" w:cs="Arial"/>
        </w:rPr>
        <w:t xml:space="preserve"> including off</w:t>
      </w:r>
      <w:r w:rsidR="00830DCF">
        <w:rPr>
          <w:rFonts w:ascii="Arial" w:hAnsi="Arial" w:cs="Arial"/>
        </w:rPr>
        <w:t>-time hours</w:t>
      </w:r>
      <w:r w:rsidR="006F208E">
        <w:rPr>
          <w:rFonts w:ascii="Arial" w:hAnsi="Arial" w:cs="Arial"/>
        </w:rPr>
        <w:t>;</w:t>
      </w:r>
    </w:p>
    <w:p w14:paraId="2C0D669B" w14:textId="14AEC71D" w:rsidR="00CB024A" w:rsidRPr="00E3761F" w:rsidRDefault="00CB024A" w:rsidP="002978E8">
      <w:pPr>
        <w:pStyle w:val="ListParagraph"/>
        <w:numPr>
          <w:ilvl w:val="1"/>
          <w:numId w:val="23"/>
        </w:numPr>
        <w:spacing w:after="0"/>
        <w:jc w:val="both"/>
        <w:rPr>
          <w:rFonts w:ascii="Arial" w:hAnsi="Arial" w:cs="Arial"/>
        </w:rPr>
      </w:pPr>
      <w:r w:rsidRPr="00E3761F">
        <w:rPr>
          <w:rFonts w:ascii="Arial" w:hAnsi="Arial" w:cs="Arial"/>
        </w:rPr>
        <w:t>Show respect through good driving habits on the right of way (ROW)</w:t>
      </w:r>
      <w:r w:rsidR="00B007D0">
        <w:rPr>
          <w:rFonts w:ascii="Arial" w:hAnsi="Arial" w:cs="Arial"/>
        </w:rPr>
        <w:t xml:space="preserve">, and on </w:t>
      </w:r>
      <w:r w:rsidRPr="00E3761F">
        <w:rPr>
          <w:rFonts w:ascii="Arial" w:hAnsi="Arial" w:cs="Arial"/>
        </w:rPr>
        <w:t xml:space="preserve">public </w:t>
      </w:r>
      <w:r w:rsidR="00B007D0">
        <w:rPr>
          <w:rFonts w:ascii="Arial" w:hAnsi="Arial" w:cs="Arial"/>
        </w:rPr>
        <w:t xml:space="preserve">and private </w:t>
      </w:r>
      <w:r w:rsidRPr="00E3761F">
        <w:rPr>
          <w:rFonts w:ascii="Arial" w:hAnsi="Arial" w:cs="Arial"/>
        </w:rPr>
        <w:t>roads</w:t>
      </w:r>
      <w:r w:rsidR="006F208E">
        <w:rPr>
          <w:rFonts w:ascii="Arial" w:hAnsi="Arial" w:cs="Arial"/>
        </w:rPr>
        <w:t>; and</w:t>
      </w:r>
    </w:p>
    <w:p w14:paraId="7ED2BDEA" w14:textId="5C0E70F7" w:rsidR="00865331" w:rsidRPr="00E3761F" w:rsidRDefault="00CB024A" w:rsidP="002978E8">
      <w:pPr>
        <w:pStyle w:val="ListParagraph"/>
        <w:numPr>
          <w:ilvl w:val="1"/>
          <w:numId w:val="23"/>
        </w:numPr>
        <w:spacing w:after="0"/>
        <w:jc w:val="both"/>
        <w:rPr>
          <w:rFonts w:ascii="Arial" w:hAnsi="Arial" w:cs="Arial"/>
        </w:rPr>
      </w:pPr>
      <w:r w:rsidRPr="00E3761F">
        <w:rPr>
          <w:rFonts w:ascii="Arial" w:hAnsi="Arial" w:cs="Arial"/>
        </w:rPr>
        <w:t>Check the work area for good housekeeping and tidiness (e.g., equipment and consumables should be correctly handled, stored, and maintained)</w:t>
      </w:r>
      <w:r w:rsidR="006F208E">
        <w:rPr>
          <w:rFonts w:ascii="Arial" w:hAnsi="Arial" w:cs="Arial"/>
        </w:rPr>
        <w:t>.</w:t>
      </w:r>
    </w:p>
    <w:p w14:paraId="64ECCB2F" w14:textId="77777777" w:rsidR="00646C69" w:rsidRDefault="00646C69" w:rsidP="00646C69">
      <w:pPr>
        <w:pStyle w:val="ListParagraph"/>
        <w:ind w:left="2880"/>
        <w:jc w:val="both"/>
        <w:rPr>
          <w:rFonts w:ascii="Arial" w:hAnsi="Arial" w:cs="Arial"/>
        </w:rPr>
      </w:pPr>
    </w:p>
    <w:p w14:paraId="633E9AAF" w14:textId="6D6F75DB" w:rsidR="0080436E" w:rsidRDefault="14AD4A5E" w:rsidP="000D215D">
      <w:pPr>
        <w:pStyle w:val="Heading2"/>
        <w:spacing w:after="240"/>
        <w:ind w:left="720"/>
        <w:rPr>
          <w:rFonts w:ascii="Arial" w:hAnsi="Arial" w:cs="Arial"/>
          <w:b/>
          <w:bCs/>
          <w:color w:val="auto"/>
          <w:sz w:val="22"/>
          <w:szCs w:val="22"/>
        </w:rPr>
      </w:pPr>
      <w:bookmarkStart w:id="10" w:name="_Toc106349535"/>
      <w:r w:rsidRPr="61570FF0">
        <w:rPr>
          <w:rFonts w:ascii="Arial" w:hAnsi="Arial" w:cs="Arial"/>
          <w:b/>
          <w:bCs/>
          <w:color w:val="auto"/>
          <w:sz w:val="22"/>
          <w:szCs w:val="22"/>
        </w:rPr>
        <w:t>7.3</w:t>
      </w:r>
      <w:r w:rsidR="000D215D">
        <w:tab/>
      </w:r>
      <w:r w:rsidR="4EE8AF60" w:rsidRPr="61570FF0">
        <w:rPr>
          <w:rFonts w:ascii="Arial" w:hAnsi="Arial" w:cs="Arial"/>
          <w:b/>
          <w:bCs/>
          <w:color w:val="auto"/>
          <w:sz w:val="22"/>
          <w:szCs w:val="22"/>
        </w:rPr>
        <w:t>Worker and Site Safety</w:t>
      </w:r>
      <w:bookmarkEnd w:id="10"/>
    </w:p>
    <w:p w14:paraId="7837E7DB" w14:textId="6C8A5DEC" w:rsidR="009F62DF" w:rsidRDefault="009F62DF" w:rsidP="009D4EDF">
      <w:pPr>
        <w:ind w:left="1440"/>
        <w:jc w:val="both"/>
        <w:rPr>
          <w:rFonts w:ascii="Arial" w:hAnsi="Arial" w:cs="Arial"/>
        </w:rPr>
      </w:pPr>
      <w:r w:rsidRPr="009F62DF">
        <w:rPr>
          <w:rFonts w:ascii="Arial" w:hAnsi="Arial" w:cs="Arial"/>
        </w:rPr>
        <w:t xml:space="preserve">All </w:t>
      </w:r>
      <w:r w:rsidR="006F2DB0">
        <w:rPr>
          <w:rFonts w:ascii="Arial" w:hAnsi="Arial" w:cs="Arial"/>
        </w:rPr>
        <w:t>Locators</w:t>
      </w:r>
      <w:r w:rsidRPr="009F62DF">
        <w:rPr>
          <w:rFonts w:ascii="Arial" w:hAnsi="Arial" w:cs="Arial"/>
        </w:rPr>
        <w:t xml:space="preserve"> have “stop work” authority should a safety situation arise. In addition to safety items detailed in the following </w:t>
      </w:r>
      <w:r w:rsidR="006F2DB0">
        <w:rPr>
          <w:rFonts w:ascii="Arial" w:hAnsi="Arial" w:cs="Arial"/>
        </w:rPr>
        <w:t>sections</w:t>
      </w:r>
      <w:r w:rsidR="001F72BC">
        <w:rPr>
          <w:rFonts w:ascii="Arial" w:hAnsi="Arial" w:cs="Arial"/>
        </w:rPr>
        <w:t xml:space="preserve"> for specific steps of the marking and locating process</w:t>
      </w:r>
      <w:r w:rsidRPr="009F62DF">
        <w:rPr>
          <w:rFonts w:ascii="Arial" w:hAnsi="Arial" w:cs="Arial"/>
        </w:rPr>
        <w:t xml:space="preserve">, the </w:t>
      </w:r>
      <w:r w:rsidR="006F2DB0">
        <w:rPr>
          <w:rFonts w:ascii="Arial" w:hAnsi="Arial" w:cs="Arial"/>
        </w:rPr>
        <w:t>Locator</w:t>
      </w:r>
      <w:r w:rsidRPr="009F62DF">
        <w:rPr>
          <w:rFonts w:ascii="Arial" w:hAnsi="Arial" w:cs="Arial"/>
        </w:rPr>
        <w:t xml:space="preserve"> should </w:t>
      </w:r>
      <w:r w:rsidR="001F72BC">
        <w:rPr>
          <w:rFonts w:ascii="Arial" w:hAnsi="Arial" w:cs="Arial"/>
        </w:rPr>
        <w:t>also consider</w:t>
      </w:r>
      <w:r w:rsidRPr="009F62DF">
        <w:rPr>
          <w:rFonts w:ascii="Arial" w:hAnsi="Arial" w:cs="Arial"/>
        </w:rPr>
        <w:t xml:space="preserve"> the items </w:t>
      </w:r>
      <w:r w:rsidR="009D4EDF">
        <w:rPr>
          <w:rFonts w:ascii="Arial" w:hAnsi="Arial" w:cs="Arial"/>
        </w:rPr>
        <w:t>listed</w:t>
      </w:r>
      <w:r w:rsidR="00F03F44">
        <w:rPr>
          <w:rFonts w:ascii="Arial" w:hAnsi="Arial" w:cs="Arial"/>
        </w:rPr>
        <w:t xml:space="preserve"> below</w:t>
      </w:r>
      <w:r w:rsidRPr="009F62DF">
        <w:rPr>
          <w:rFonts w:ascii="Arial" w:hAnsi="Arial" w:cs="Arial"/>
        </w:rPr>
        <w:t>.</w:t>
      </w:r>
    </w:p>
    <w:p w14:paraId="4172DC4C" w14:textId="6A7A626F" w:rsidR="00C86D66" w:rsidRDefault="00955A13" w:rsidP="002978E8">
      <w:pPr>
        <w:pStyle w:val="ListParagraph"/>
        <w:numPr>
          <w:ilvl w:val="0"/>
          <w:numId w:val="23"/>
        </w:numPr>
        <w:jc w:val="both"/>
        <w:rPr>
          <w:rFonts w:ascii="Arial" w:hAnsi="Arial" w:cs="Arial"/>
          <w:b/>
          <w:bCs/>
        </w:rPr>
      </w:pPr>
      <w:r w:rsidRPr="00955A13">
        <w:rPr>
          <w:rFonts w:ascii="Arial" w:hAnsi="Arial" w:cs="Arial"/>
          <w:b/>
          <w:bCs/>
        </w:rPr>
        <w:t>General</w:t>
      </w:r>
    </w:p>
    <w:p w14:paraId="073041E5" w14:textId="3650E478"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Understands their role and responsibility with respect to safety in the execution of the work</w:t>
      </w:r>
    </w:p>
    <w:p w14:paraId="615C90E2" w14:textId="01FCA20E"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 xml:space="preserve">Conduct relevant safety checks prior to commencing safety sensitive work </w:t>
      </w:r>
    </w:p>
    <w:p w14:paraId="372F0BC3" w14:textId="0FEB5494"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 xml:space="preserve">Be aware of changes in work activities or site conditions that could impact safety (e.g., material change in weather, such as blizzard), along with any changes to precautions that need to be taken </w:t>
      </w:r>
      <w:proofErr w:type="gramStart"/>
      <w:r w:rsidRPr="00955A13">
        <w:rPr>
          <w:rFonts w:ascii="Arial" w:hAnsi="Arial" w:cs="Arial"/>
        </w:rPr>
        <w:t>as a result of</w:t>
      </w:r>
      <w:proofErr w:type="gramEnd"/>
      <w:r w:rsidRPr="00955A13">
        <w:rPr>
          <w:rFonts w:ascii="Arial" w:hAnsi="Arial" w:cs="Arial"/>
        </w:rPr>
        <w:t xml:space="preserve"> these changes</w:t>
      </w:r>
    </w:p>
    <w:p w14:paraId="22E313A1" w14:textId="10B9819E"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Promote a safe working environment of continuous improvement through communications of work issues and solutions</w:t>
      </w:r>
    </w:p>
    <w:p w14:paraId="7C74CE84" w14:textId="2AABCC33"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 xml:space="preserve">Confirm that required emergency </w:t>
      </w:r>
      <w:r w:rsidR="00B007D0">
        <w:rPr>
          <w:rFonts w:ascii="Arial" w:hAnsi="Arial" w:cs="Arial"/>
        </w:rPr>
        <w:t>response plans</w:t>
      </w:r>
      <w:r w:rsidRPr="00955A13">
        <w:rPr>
          <w:rFonts w:ascii="Arial" w:hAnsi="Arial" w:cs="Arial"/>
        </w:rPr>
        <w:t xml:space="preserve"> are in place</w:t>
      </w:r>
    </w:p>
    <w:p w14:paraId="2823A5A6" w14:textId="250D4AE0"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Monitor for compliance to safety regulations</w:t>
      </w:r>
    </w:p>
    <w:p w14:paraId="7A96A958" w14:textId="79D14093"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Confirm that emergency and after-hours contact information is available and within reach on site</w:t>
      </w:r>
    </w:p>
    <w:p w14:paraId="00EB7F39" w14:textId="0AA6C02B"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Ensure compliance to personal protective equipment (PPE) requirements</w:t>
      </w:r>
    </w:p>
    <w:p w14:paraId="657C50B2" w14:textId="7EFC5B19" w:rsidR="00955A13" w:rsidRPr="00955A13" w:rsidRDefault="00955A13" w:rsidP="002978E8">
      <w:pPr>
        <w:pStyle w:val="ListParagraph"/>
        <w:numPr>
          <w:ilvl w:val="1"/>
          <w:numId w:val="23"/>
        </w:numPr>
        <w:spacing w:after="0"/>
        <w:jc w:val="both"/>
        <w:rPr>
          <w:rFonts w:ascii="Arial" w:hAnsi="Arial" w:cs="Arial"/>
        </w:rPr>
      </w:pPr>
      <w:r w:rsidRPr="00955A13">
        <w:rPr>
          <w:rFonts w:ascii="Arial" w:hAnsi="Arial" w:cs="Arial"/>
        </w:rPr>
        <w:t>Ensure “safety zones” are identified at overhead powerline locations or areas with pedestrian traffic</w:t>
      </w:r>
    </w:p>
    <w:p w14:paraId="15ECC16D" w14:textId="5518D56C" w:rsidR="00955A13" w:rsidRPr="00955A13" w:rsidRDefault="00955A13" w:rsidP="002978E8">
      <w:pPr>
        <w:pStyle w:val="ListParagraph"/>
        <w:numPr>
          <w:ilvl w:val="1"/>
          <w:numId w:val="23"/>
        </w:numPr>
        <w:jc w:val="both"/>
        <w:rPr>
          <w:rFonts w:ascii="Arial" w:hAnsi="Arial" w:cs="Arial"/>
        </w:rPr>
      </w:pPr>
      <w:r w:rsidRPr="00955A13">
        <w:rPr>
          <w:rFonts w:ascii="Arial" w:hAnsi="Arial" w:cs="Arial"/>
        </w:rPr>
        <w:t>Ensure certification for use of all-terrain vehicles (ATVs) and/or snow machines is up to date, when necessary</w:t>
      </w:r>
    </w:p>
    <w:p w14:paraId="620DFA93" w14:textId="7D4E3F71" w:rsidR="00955A13" w:rsidRPr="009D4EDF" w:rsidRDefault="00955A13" w:rsidP="002978E8">
      <w:pPr>
        <w:pStyle w:val="ListParagraph"/>
        <w:numPr>
          <w:ilvl w:val="0"/>
          <w:numId w:val="23"/>
        </w:numPr>
        <w:spacing w:before="240"/>
        <w:jc w:val="both"/>
        <w:rPr>
          <w:rFonts w:ascii="Arial" w:hAnsi="Arial" w:cs="Arial"/>
          <w:b/>
          <w:bCs/>
        </w:rPr>
      </w:pPr>
      <w:r w:rsidRPr="009D4EDF">
        <w:rPr>
          <w:rFonts w:ascii="Arial" w:hAnsi="Arial" w:cs="Arial"/>
          <w:b/>
          <w:bCs/>
        </w:rPr>
        <w:t>Safety Audits</w:t>
      </w:r>
    </w:p>
    <w:p w14:paraId="0C353274" w14:textId="0A3F22CD" w:rsidR="00955A13" w:rsidRDefault="009D4EDF" w:rsidP="002978E8">
      <w:pPr>
        <w:pStyle w:val="ListParagraph"/>
        <w:numPr>
          <w:ilvl w:val="1"/>
          <w:numId w:val="23"/>
        </w:numPr>
        <w:jc w:val="both"/>
        <w:rPr>
          <w:rFonts w:ascii="Arial" w:hAnsi="Arial" w:cs="Arial"/>
        </w:rPr>
      </w:pPr>
      <w:r w:rsidRPr="009D4EDF">
        <w:rPr>
          <w:rFonts w:ascii="Arial" w:hAnsi="Arial" w:cs="Arial"/>
        </w:rPr>
        <w:t>Participate in regular site-specific safety audits and communicate safety issues to the Company and/or Landowner</w:t>
      </w:r>
    </w:p>
    <w:p w14:paraId="6EEA93E0" w14:textId="63C74F9E" w:rsidR="0014134D" w:rsidRDefault="002855A7" w:rsidP="009F62DF">
      <w:pPr>
        <w:ind w:left="1440"/>
        <w:jc w:val="both"/>
        <w:rPr>
          <w:rFonts w:ascii="Arial" w:hAnsi="Arial" w:cs="Arial"/>
        </w:rPr>
      </w:pPr>
      <w:r w:rsidRPr="002855A7">
        <w:rPr>
          <w:rFonts w:ascii="Arial" w:hAnsi="Arial" w:cs="Arial"/>
        </w:rPr>
        <w:t xml:space="preserve">In support of a safe work environment, </w:t>
      </w:r>
      <w:r w:rsidR="00CF69F3">
        <w:rPr>
          <w:rFonts w:ascii="Arial" w:hAnsi="Arial" w:cs="Arial"/>
        </w:rPr>
        <w:t>C</w:t>
      </w:r>
      <w:r w:rsidR="00C728C3">
        <w:rPr>
          <w:rFonts w:ascii="Arial" w:hAnsi="Arial" w:cs="Arial"/>
        </w:rPr>
        <w:t xml:space="preserve">ompany </w:t>
      </w:r>
      <w:r w:rsidRPr="002855A7">
        <w:rPr>
          <w:rFonts w:ascii="Arial" w:hAnsi="Arial" w:cs="Arial"/>
        </w:rPr>
        <w:t xml:space="preserve">safety policies typically </w:t>
      </w:r>
      <w:r w:rsidR="00CB7D95">
        <w:rPr>
          <w:rFonts w:ascii="Arial" w:hAnsi="Arial" w:cs="Arial"/>
        </w:rPr>
        <w:t>applicable to</w:t>
      </w:r>
      <w:r w:rsidR="00673D67">
        <w:rPr>
          <w:rFonts w:ascii="Arial" w:hAnsi="Arial" w:cs="Arial"/>
        </w:rPr>
        <w:t xml:space="preserve"> </w:t>
      </w:r>
      <w:r w:rsidR="0086357F">
        <w:rPr>
          <w:rFonts w:ascii="Arial" w:hAnsi="Arial" w:cs="Arial"/>
        </w:rPr>
        <w:t xml:space="preserve">Locators </w:t>
      </w:r>
      <w:r w:rsidRPr="002855A7">
        <w:rPr>
          <w:rFonts w:ascii="Arial" w:hAnsi="Arial" w:cs="Arial"/>
        </w:rPr>
        <w:t xml:space="preserve">include (but are not limited to) those </w:t>
      </w:r>
      <w:r w:rsidR="00E84243">
        <w:rPr>
          <w:rFonts w:ascii="Arial" w:hAnsi="Arial" w:cs="Arial"/>
        </w:rPr>
        <w:t>listed</w:t>
      </w:r>
      <w:r w:rsidR="007972DD">
        <w:rPr>
          <w:rFonts w:ascii="Arial" w:hAnsi="Arial" w:cs="Arial"/>
        </w:rPr>
        <w:t xml:space="preserve"> below</w:t>
      </w:r>
      <w:r w:rsidR="00772B39">
        <w:rPr>
          <w:rFonts w:ascii="Arial" w:hAnsi="Arial" w:cs="Arial"/>
        </w:rPr>
        <w:t>.</w:t>
      </w:r>
    </w:p>
    <w:p w14:paraId="5ACB8C64" w14:textId="42547DF6"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Working Alone Policy</w:t>
      </w:r>
    </w:p>
    <w:p w14:paraId="4DD5C546" w14:textId="2B18443F" w:rsidR="00E84243" w:rsidRPr="00E84243" w:rsidRDefault="00B007D0" w:rsidP="002978E8">
      <w:pPr>
        <w:pStyle w:val="ListParagraph"/>
        <w:numPr>
          <w:ilvl w:val="0"/>
          <w:numId w:val="24"/>
        </w:numPr>
        <w:jc w:val="both"/>
        <w:rPr>
          <w:rFonts w:ascii="Arial" w:hAnsi="Arial" w:cs="Arial"/>
        </w:rPr>
      </w:pPr>
      <w:r>
        <w:rPr>
          <w:rFonts w:ascii="Arial" w:hAnsi="Arial" w:cs="Arial"/>
        </w:rPr>
        <w:t>Hazard Assessment</w:t>
      </w:r>
      <w:r w:rsidR="00E84243" w:rsidRPr="00E84243">
        <w:rPr>
          <w:rFonts w:ascii="Arial" w:hAnsi="Arial" w:cs="Arial"/>
        </w:rPr>
        <w:t xml:space="preserve"> Policy</w:t>
      </w:r>
    </w:p>
    <w:p w14:paraId="1CFDEC51" w14:textId="308D07E6"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lastRenderedPageBreak/>
        <w:t>Restricted Work Areas Policy</w:t>
      </w:r>
    </w:p>
    <w:p w14:paraId="545FA9C1" w14:textId="76B6862E"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Confined Space Entry Practice</w:t>
      </w:r>
    </w:p>
    <w:p w14:paraId="75003224" w14:textId="54795873"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Hearing Conservation Practice</w:t>
      </w:r>
    </w:p>
    <w:p w14:paraId="239097E6" w14:textId="7C1267B7"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Manual Lifting and Carrying Practice</w:t>
      </w:r>
    </w:p>
    <w:p w14:paraId="7D20201A" w14:textId="52480727"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Vehicle and Equipment Safety Practice</w:t>
      </w:r>
    </w:p>
    <w:p w14:paraId="547C8592" w14:textId="367DF89A"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Drug and Alcohol Policy</w:t>
      </w:r>
    </w:p>
    <w:p w14:paraId="481D2341" w14:textId="193B51AD" w:rsidR="00E84243" w:rsidRDefault="00E84243" w:rsidP="002978E8">
      <w:pPr>
        <w:pStyle w:val="ListParagraph"/>
        <w:numPr>
          <w:ilvl w:val="0"/>
          <w:numId w:val="24"/>
        </w:numPr>
        <w:jc w:val="both"/>
        <w:rPr>
          <w:rFonts w:ascii="Arial" w:hAnsi="Arial" w:cs="Arial"/>
        </w:rPr>
      </w:pPr>
      <w:r w:rsidRPr="00E84243">
        <w:rPr>
          <w:rFonts w:ascii="Arial" w:hAnsi="Arial" w:cs="Arial"/>
        </w:rPr>
        <w:t>Job Safety Analysis</w:t>
      </w:r>
    </w:p>
    <w:p w14:paraId="5A8CE0D7" w14:textId="5169C0E9" w:rsidR="00027EBF" w:rsidRDefault="00027EBF" w:rsidP="002978E8">
      <w:pPr>
        <w:pStyle w:val="ListParagraph"/>
        <w:numPr>
          <w:ilvl w:val="0"/>
          <w:numId w:val="24"/>
        </w:numPr>
        <w:jc w:val="both"/>
        <w:rPr>
          <w:rFonts w:ascii="Arial" w:hAnsi="Arial" w:cs="Arial"/>
        </w:rPr>
      </w:pPr>
      <w:r>
        <w:rPr>
          <w:rFonts w:ascii="Arial" w:hAnsi="Arial" w:cs="Arial"/>
        </w:rPr>
        <w:t>Fit to Work Policy</w:t>
      </w:r>
    </w:p>
    <w:p w14:paraId="138DAB92" w14:textId="3C58254D" w:rsidR="00E84243" w:rsidRPr="00E84243" w:rsidRDefault="00E84243" w:rsidP="002978E8">
      <w:pPr>
        <w:pStyle w:val="ListParagraph"/>
        <w:numPr>
          <w:ilvl w:val="0"/>
          <w:numId w:val="24"/>
        </w:numPr>
        <w:jc w:val="both"/>
        <w:rPr>
          <w:rFonts w:ascii="Arial" w:hAnsi="Arial" w:cs="Arial"/>
        </w:rPr>
      </w:pPr>
      <w:r w:rsidRPr="00E84243">
        <w:rPr>
          <w:rFonts w:ascii="Arial" w:hAnsi="Arial" w:cs="Arial"/>
        </w:rPr>
        <w:t>Other Company or site-specific requirements, as applicable</w:t>
      </w:r>
    </w:p>
    <w:p w14:paraId="5E4DD41C" w14:textId="77777777" w:rsidR="00772B39" w:rsidRPr="00E71A08" w:rsidRDefault="00772B39" w:rsidP="00E71A08">
      <w:pPr>
        <w:pStyle w:val="ListParagraph"/>
        <w:spacing w:after="0" w:line="240" w:lineRule="auto"/>
        <w:ind w:left="330"/>
        <w:jc w:val="both"/>
        <w:rPr>
          <w:rFonts w:ascii="Arial" w:eastAsia="Times New Roman" w:hAnsi="Arial" w:cs="Arial"/>
          <w:lang w:eastAsia="en-CA"/>
        </w:rPr>
      </w:pPr>
    </w:p>
    <w:p w14:paraId="1061688D" w14:textId="7131BAC3" w:rsidR="00D53CD4" w:rsidRDefault="000D215D" w:rsidP="00043DFF">
      <w:pPr>
        <w:pStyle w:val="Heading2"/>
        <w:spacing w:after="240"/>
        <w:ind w:left="720"/>
        <w:rPr>
          <w:rFonts w:ascii="Arial" w:hAnsi="Arial" w:cs="Arial"/>
        </w:rPr>
      </w:pPr>
      <w:bookmarkStart w:id="11" w:name="_Toc106349536"/>
      <w:r>
        <w:rPr>
          <w:rFonts w:ascii="Arial" w:hAnsi="Arial" w:cs="Arial"/>
          <w:b/>
          <w:bCs/>
          <w:color w:val="auto"/>
          <w:sz w:val="22"/>
          <w:szCs w:val="22"/>
        </w:rPr>
        <w:t>7.4</w:t>
      </w:r>
      <w:r>
        <w:rPr>
          <w:rFonts w:ascii="Arial" w:hAnsi="Arial" w:cs="Arial"/>
          <w:b/>
          <w:bCs/>
          <w:color w:val="auto"/>
          <w:sz w:val="22"/>
          <w:szCs w:val="22"/>
        </w:rPr>
        <w:tab/>
      </w:r>
      <w:r w:rsidR="00A96319">
        <w:rPr>
          <w:rFonts w:ascii="Arial" w:hAnsi="Arial" w:cs="Arial"/>
          <w:b/>
          <w:bCs/>
          <w:color w:val="auto"/>
          <w:sz w:val="22"/>
          <w:szCs w:val="22"/>
        </w:rPr>
        <w:t>Environmental Considerations</w:t>
      </w:r>
      <w:bookmarkEnd w:id="11"/>
    </w:p>
    <w:p w14:paraId="0B42CFE2" w14:textId="4E07C283" w:rsidR="004F4E93" w:rsidRDefault="00A9091E" w:rsidP="00E845BA">
      <w:pPr>
        <w:ind w:left="1440"/>
        <w:jc w:val="both"/>
        <w:rPr>
          <w:rFonts w:ascii="Arial" w:hAnsi="Arial" w:cs="Arial"/>
        </w:rPr>
      </w:pPr>
      <w:r>
        <w:rPr>
          <w:rFonts w:ascii="Arial" w:hAnsi="Arial" w:cs="Arial"/>
        </w:rPr>
        <w:t>C</w:t>
      </w:r>
      <w:r w:rsidR="00E845BA" w:rsidRPr="00E845BA">
        <w:rPr>
          <w:rFonts w:ascii="Arial" w:hAnsi="Arial" w:cs="Arial"/>
        </w:rPr>
        <w:t xml:space="preserve">ompliance with applicable environmental regulations </w:t>
      </w:r>
      <w:r w:rsidR="00D719EE">
        <w:rPr>
          <w:rFonts w:ascii="Arial" w:hAnsi="Arial" w:cs="Arial"/>
        </w:rPr>
        <w:t>i</w:t>
      </w:r>
      <w:r w:rsidR="00E845BA" w:rsidRPr="00E845BA">
        <w:rPr>
          <w:rFonts w:ascii="Arial" w:hAnsi="Arial" w:cs="Arial"/>
        </w:rPr>
        <w:t xml:space="preserve">s a </w:t>
      </w:r>
      <w:r>
        <w:rPr>
          <w:rFonts w:ascii="Arial" w:hAnsi="Arial" w:cs="Arial"/>
        </w:rPr>
        <w:t>mandatory</w:t>
      </w:r>
      <w:r w:rsidR="00A250A2" w:rsidRPr="00E845BA">
        <w:rPr>
          <w:rFonts w:ascii="Arial" w:hAnsi="Arial" w:cs="Arial"/>
        </w:rPr>
        <w:t xml:space="preserve"> </w:t>
      </w:r>
      <w:r w:rsidR="00500485" w:rsidRPr="00E845BA">
        <w:rPr>
          <w:rFonts w:ascii="Arial" w:hAnsi="Arial" w:cs="Arial"/>
        </w:rPr>
        <w:t>and</w:t>
      </w:r>
      <w:r w:rsidR="00E845BA" w:rsidRPr="00E845BA">
        <w:rPr>
          <w:rFonts w:ascii="Arial" w:hAnsi="Arial" w:cs="Arial"/>
        </w:rPr>
        <w:t xml:space="preserve"> </w:t>
      </w:r>
      <w:r w:rsidR="001D6D00">
        <w:rPr>
          <w:rFonts w:ascii="Arial" w:hAnsi="Arial" w:cs="Arial"/>
        </w:rPr>
        <w:t>shared responsibility</w:t>
      </w:r>
      <w:r w:rsidR="009B1D50">
        <w:rPr>
          <w:rFonts w:ascii="Arial" w:hAnsi="Arial" w:cs="Arial"/>
        </w:rPr>
        <w:t xml:space="preserve"> among all </w:t>
      </w:r>
      <w:r w:rsidR="008A78C8">
        <w:rPr>
          <w:rFonts w:ascii="Arial" w:hAnsi="Arial" w:cs="Arial"/>
        </w:rPr>
        <w:t>S</w:t>
      </w:r>
      <w:r w:rsidR="009B1D50">
        <w:rPr>
          <w:rFonts w:ascii="Arial" w:hAnsi="Arial" w:cs="Arial"/>
        </w:rPr>
        <w:t>takeholders</w:t>
      </w:r>
      <w:r w:rsidR="00E845BA" w:rsidRPr="00E845BA">
        <w:rPr>
          <w:rFonts w:ascii="Arial" w:hAnsi="Arial" w:cs="Arial"/>
        </w:rPr>
        <w:t xml:space="preserve">. Typically, </w:t>
      </w:r>
      <w:r w:rsidR="005D0C61">
        <w:rPr>
          <w:rFonts w:ascii="Arial" w:hAnsi="Arial" w:cs="Arial"/>
        </w:rPr>
        <w:t xml:space="preserve">there is no unique individual </w:t>
      </w:r>
      <w:r w:rsidR="002574B9">
        <w:rPr>
          <w:rFonts w:ascii="Arial" w:hAnsi="Arial" w:cs="Arial"/>
        </w:rPr>
        <w:t xml:space="preserve">assigned to oversee </w:t>
      </w:r>
      <w:r w:rsidR="000D1944">
        <w:rPr>
          <w:rFonts w:ascii="Arial" w:hAnsi="Arial" w:cs="Arial"/>
        </w:rPr>
        <w:t>environmental</w:t>
      </w:r>
      <w:r w:rsidR="00FA5C84">
        <w:rPr>
          <w:rFonts w:ascii="Arial" w:hAnsi="Arial" w:cs="Arial"/>
        </w:rPr>
        <w:t xml:space="preserve"> compliance</w:t>
      </w:r>
      <w:r w:rsidR="00146F53">
        <w:rPr>
          <w:rFonts w:ascii="Arial" w:hAnsi="Arial" w:cs="Arial"/>
        </w:rPr>
        <w:t xml:space="preserve">, </w:t>
      </w:r>
      <w:r w:rsidR="00E845BA" w:rsidRPr="00E845BA">
        <w:rPr>
          <w:rFonts w:ascii="Arial" w:hAnsi="Arial" w:cs="Arial"/>
        </w:rPr>
        <w:t xml:space="preserve">however, all </w:t>
      </w:r>
      <w:r w:rsidR="0087429F">
        <w:rPr>
          <w:rFonts w:ascii="Arial" w:hAnsi="Arial" w:cs="Arial"/>
        </w:rPr>
        <w:t>Locators</w:t>
      </w:r>
      <w:r w:rsidR="00E845BA" w:rsidRPr="00E845BA">
        <w:rPr>
          <w:rFonts w:ascii="Arial" w:hAnsi="Arial" w:cs="Arial"/>
        </w:rPr>
        <w:t xml:space="preserve"> </w:t>
      </w:r>
      <w:r w:rsidR="0010639E">
        <w:rPr>
          <w:rFonts w:ascii="Arial" w:hAnsi="Arial" w:cs="Arial"/>
        </w:rPr>
        <w:t>have</w:t>
      </w:r>
      <w:r w:rsidR="0010639E" w:rsidRPr="00E845BA">
        <w:rPr>
          <w:rFonts w:ascii="Arial" w:hAnsi="Arial" w:cs="Arial"/>
        </w:rPr>
        <w:t xml:space="preserve"> </w:t>
      </w:r>
      <w:r w:rsidR="00E845BA" w:rsidRPr="00E845BA">
        <w:rPr>
          <w:rFonts w:ascii="Arial" w:hAnsi="Arial" w:cs="Arial"/>
        </w:rPr>
        <w:t>a responsibility for stewardship of the environment</w:t>
      </w:r>
      <w:r w:rsidR="008E0376">
        <w:rPr>
          <w:rFonts w:ascii="Arial" w:hAnsi="Arial" w:cs="Arial"/>
        </w:rPr>
        <w:t>,</w:t>
      </w:r>
      <w:r w:rsidR="00E845BA" w:rsidRPr="00E845BA">
        <w:rPr>
          <w:rFonts w:ascii="Arial" w:hAnsi="Arial" w:cs="Arial"/>
        </w:rPr>
        <w:t xml:space="preserve"> as </w:t>
      </w:r>
      <w:r w:rsidR="00044A04">
        <w:rPr>
          <w:rFonts w:ascii="Arial" w:hAnsi="Arial" w:cs="Arial"/>
        </w:rPr>
        <w:t xml:space="preserve">listed </w:t>
      </w:r>
      <w:r w:rsidR="00AD685A">
        <w:rPr>
          <w:rFonts w:ascii="Arial" w:hAnsi="Arial" w:cs="Arial"/>
        </w:rPr>
        <w:t>below</w:t>
      </w:r>
      <w:r w:rsidR="00E845BA" w:rsidRPr="00E845BA">
        <w:rPr>
          <w:rFonts w:ascii="Arial" w:hAnsi="Arial" w:cs="Arial"/>
        </w:rPr>
        <w:t>.</w:t>
      </w:r>
    </w:p>
    <w:p w14:paraId="5FDDAB7F" w14:textId="5A2749C0" w:rsidR="00E84243" w:rsidRPr="00E84243" w:rsidRDefault="00E84243" w:rsidP="002978E8">
      <w:pPr>
        <w:pStyle w:val="ListParagraph"/>
        <w:numPr>
          <w:ilvl w:val="0"/>
          <w:numId w:val="25"/>
        </w:numPr>
        <w:spacing w:after="0"/>
        <w:jc w:val="both"/>
        <w:rPr>
          <w:rFonts w:ascii="Arial" w:hAnsi="Arial" w:cs="Arial"/>
        </w:rPr>
      </w:pPr>
      <w:r w:rsidRPr="00E84243">
        <w:rPr>
          <w:rFonts w:ascii="Arial" w:hAnsi="Arial" w:cs="Arial"/>
        </w:rPr>
        <w:t>Be aware of any environmental concerns, special conditions, regulations, and specific permit conditions applicable to the site and the locate work itself (e.g., clubroot management procedure in agricultural areas</w:t>
      </w:r>
      <w:proofErr w:type="gramStart"/>
      <w:r w:rsidRPr="00E84243">
        <w:rPr>
          <w:rFonts w:ascii="Arial" w:hAnsi="Arial" w:cs="Arial"/>
        </w:rPr>
        <w:t>)</w:t>
      </w:r>
      <w:r>
        <w:rPr>
          <w:rFonts w:ascii="Arial" w:hAnsi="Arial" w:cs="Arial"/>
        </w:rPr>
        <w:t>;</w:t>
      </w:r>
      <w:proofErr w:type="gramEnd"/>
    </w:p>
    <w:p w14:paraId="56092338" w14:textId="5CFEEADE" w:rsidR="00E84243" w:rsidRPr="00E84243" w:rsidRDefault="00F66DA4" w:rsidP="002978E8">
      <w:pPr>
        <w:pStyle w:val="ListParagraph"/>
        <w:numPr>
          <w:ilvl w:val="0"/>
          <w:numId w:val="25"/>
        </w:numPr>
        <w:spacing w:after="0"/>
        <w:jc w:val="both"/>
        <w:rPr>
          <w:rFonts w:ascii="Arial" w:hAnsi="Arial" w:cs="Arial"/>
        </w:rPr>
      </w:pPr>
      <w:r w:rsidRPr="00F66DA4">
        <w:rPr>
          <w:rFonts w:ascii="Arial" w:hAnsi="Arial" w:cs="Arial"/>
        </w:rPr>
        <w:t xml:space="preserve">Ensure to minimize their disturbance or damage to the </w:t>
      </w:r>
      <w:proofErr w:type="gramStart"/>
      <w:r w:rsidRPr="00F66DA4">
        <w:rPr>
          <w:rFonts w:ascii="Arial" w:hAnsi="Arial" w:cs="Arial"/>
        </w:rPr>
        <w:t>environment</w:t>
      </w:r>
      <w:r w:rsidR="00F10B88" w:rsidRPr="00F10B88">
        <w:rPr>
          <w:rFonts w:ascii="Arial" w:hAnsi="Arial" w:cs="Arial"/>
        </w:rPr>
        <w:t>;</w:t>
      </w:r>
      <w:proofErr w:type="gramEnd"/>
    </w:p>
    <w:p w14:paraId="3798ED64" w14:textId="66DBCF10" w:rsidR="00E84243" w:rsidRPr="00E84243" w:rsidRDefault="00F10B88" w:rsidP="002978E8">
      <w:pPr>
        <w:pStyle w:val="ListParagraph"/>
        <w:numPr>
          <w:ilvl w:val="0"/>
          <w:numId w:val="25"/>
        </w:numPr>
        <w:spacing w:after="0"/>
        <w:jc w:val="both"/>
        <w:rPr>
          <w:rFonts w:ascii="Arial" w:hAnsi="Arial" w:cs="Arial"/>
        </w:rPr>
      </w:pPr>
      <w:r w:rsidRPr="00F10B88">
        <w:rPr>
          <w:rFonts w:ascii="Arial" w:hAnsi="Arial" w:cs="Arial"/>
        </w:rPr>
        <w:t xml:space="preserve">In case of unanticipated disturbance or damage caused by locating activities, contact the Landowner or Requestor and mitigate as soon as possible to restore affected areas to their original condition (to the extent possible) in a manner satisfactory to the company the Locator represents, Landowners, and regulatory </w:t>
      </w:r>
      <w:proofErr w:type="gramStart"/>
      <w:r w:rsidRPr="00F10B88">
        <w:rPr>
          <w:rFonts w:ascii="Arial" w:hAnsi="Arial" w:cs="Arial"/>
        </w:rPr>
        <w:t>authorities;</w:t>
      </w:r>
      <w:proofErr w:type="gramEnd"/>
    </w:p>
    <w:p w14:paraId="00D7EB33" w14:textId="19A375A7" w:rsidR="00E84243" w:rsidRPr="00E84243" w:rsidRDefault="00E84243" w:rsidP="002978E8">
      <w:pPr>
        <w:pStyle w:val="ListParagraph"/>
        <w:numPr>
          <w:ilvl w:val="0"/>
          <w:numId w:val="25"/>
        </w:numPr>
        <w:spacing w:after="0"/>
        <w:jc w:val="both"/>
        <w:rPr>
          <w:rFonts w:ascii="Arial" w:hAnsi="Arial" w:cs="Arial"/>
        </w:rPr>
      </w:pPr>
      <w:r w:rsidRPr="00E84243">
        <w:rPr>
          <w:rFonts w:ascii="Arial" w:hAnsi="Arial" w:cs="Arial"/>
        </w:rPr>
        <w:t xml:space="preserve">Ensure equipment is not fueled or serviced within specified distances of water </w:t>
      </w:r>
      <w:proofErr w:type="gramStart"/>
      <w:r w:rsidRPr="00E84243">
        <w:rPr>
          <w:rFonts w:ascii="Arial" w:hAnsi="Arial" w:cs="Arial"/>
        </w:rPr>
        <w:t>bodies</w:t>
      </w:r>
      <w:r>
        <w:rPr>
          <w:rFonts w:ascii="Arial" w:hAnsi="Arial" w:cs="Arial"/>
        </w:rPr>
        <w:t>;</w:t>
      </w:r>
      <w:proofErr w:type="gramEnd"/>
    </w:p>
    <w:p w14:paraId="7666BD25" w14:textId="2EE53D2B" w:rsidR="00E84243" w:rsidRPr="00E84243" w:rsidRDefault="00E84243" w:rsidP="002978E8">
      <w:pPr>
        <w:pStyle w:val="ListParagraph"/>
        <w:numPr>
          <w:ilvl w:val="0"/>
          <w:numId w:val="25"/>
        </w:numPr>
        <w:spacing w:after="0"/>
        <w:jc w:val="both"/>
        <w:rPr>
          <w:rFonts w:ascii="Arial" w:hAnsi="Arial" w:cs="Arial"/>
        </w:rPr>
      </w:pPr>
      <w:r w:rsidRPr="00E84243">
        <w:rPr>
          <w:rFonts w:ascii="Arial" w:hAnsi="Arial" w:cs="Arial"/>
        </w:rPr>
        <w:t xml:space="preserve">Ensure that hazardous materials are stored away from specified distances of water </w:t>
      </w:r>
      <w:proofErr w:type="gramStart"/>
      <w:r w:rsidRPr="00E84243">
        <w:rPr>
          <w:rFonts w:ascii="Arial" w:hAnsi="Arial" w:cs="Arial"/>
        </w:rPr>
        <w:t>bodies</w:t>
      </w:r>
      <w:r>
        <w:rPr>
          <w:rFonts w:ascii="Arial" w:hAnsi="Arial" w:cs="Arial"/>
        </w:rPr>
        <w:t>;</w:t>
      </w:r>
      <w:proofErr w:type="gramEnd"/>
    </w:p>
    <w:p w14:paraId="5E73286E" w14:textId="06794C50" w:rsidR="00E84243" w:rsidRPr="00E84243" w:rsidRDefault="00F10B88" w:rsidP="002978E8">
      <w:pPr>
        <w:pStyle w:val="ListParagraph"/>
        <w:numPr>
          <w:ilvl w:val="0"/>
          <w:numId w:val="25"/>
        </w:numPr>
        <w:spacing w:after="0"/>
        <w:jc w:val="both"/>
        <w:rPr>
          <w:rFonts w:ascii="Arial" w:hAnsi="Arial" w:cs="Arial"/>
        </w:rPr>
      </w:pPr>
      <w:r w:rsidRPr="00F10B88">
        <w:rPr>
          <w:rFonts w:ascii="Arial" w:hAnsi="Arial" w:cs="Arial"/>
        </w:rPr>
        <w:t xml:space="preserve">Ensure that all debris (e.g., rags) and garbage is collected and disposed of to an approved facility off the </w:t>
      </w:r>
      <w:r w:rsidR="00F66DA4">
        <w:rPr>
          <w:rFonts w:ascii="Arial" w:hAnsi="Arial" w:cs="Arial"/>
        </w:rPr>
        <w:t xml:space="preserve">work </w:t>
      </w:r>
      <w:proofErr w:type="gramStart"/>
      <w:r w:rsidR="00F66DA4">
        <w:rPr>
          <w:rFonts w:ascii="Arial" w:hAnsi="Arial" w:cs="Arial"/>
        </w:rPr>
        <w:t>site</w:t>
      </w:r>
      <w:r w:rsidRPr="00F10B88">
        <w:rPr>
          <w:rFonts w:ascii="Arial" w:hAnsi="Arial" w:cs="Arial"/>
        </w:rPr>
        <w:t>;</w:t>
      </w:r>
      <w:proofErr w:type="gramEnd"/>
    </w:p>
    <w:p w14:paraId="02E2F03D" w14:textId="5F8278F9" w:rsidR="00E84243" w:rsidRPr="00E84243" w:rsidRDefault="00E84243" w:rsidP="002978E8">
      <w:pPr>
        <w:pStyle w:val="ListParagraph"/>
        <w:numPr>
          <w:ilvl w:val="0"/>
          <w:numId w:val="25"/>
        </w:numPr>
        <w:spacing w:after="0"/>
        <w:jc w:val="both"/>
        <w:rPr>
          <w:rFonts w:ascii="Arial" w:hAnsi="Arial" w:cs="Arial"/>
        </w:rPr>
      </w:pPr>
      <w:r w:rsidRPr="00E84243">
        <w:rPr>
          <w:rFonts w:ascii="Arial" w:hAnsi="Arial" w:cs="Arial"/>
        </w:rPr>
        <w:t xml:space="preserve">Report all wildlife deaths and nuisance animals to the relevant environmental </w:t>
      </w:r>
      <w:proofErr w:type="gramStart"/>
      <w:r w:rsidRPr="00E84243">
        <w:rPr>
          <w:rFonts w:ascii="Arial" w:hAnsi="Arial" w:cs="Arial"/>
        </w:rPr>
        <w:t>authority</w:t>
      </w:r>
      <w:r>
        <w:rPr>
          <w:rFonts w:ascii="Arial" w:hAnsi="Arial" w:cs="Arial"/>
        </w:rPr>
        <w:t>;</w:t>
      </w:r>
      <w:proofErr w:type="gramEnd"/>
    </w:p>
    <w:p w14:paraId="5726F354" w14:textId="5A25AF5D" w:rsidR="00E84243" w:rsidRPr="00E84243" w:rsidRDefault="00E84243" w:rsidP="002978E8">
      <w:pPr>
        <w:pStyle w:val="ListParagraph"/>
        <w:numPr>
          <w:ilvl w:val="0"/>
          <w:numId w:val="25"/>
        </w:numPr>
        <w:spacing w:after="0"/>
        <w:jc w:val="both"/>
        <w:rPr>
          <w:rFonts w:ascii="Arial" w:hAnsi="Arial" w:cs="Arial"/>
        </w:rPr>
      </w:pPr>
      <w:r w:rsidRPr="00E84243">
        <w:rPr>
          <w:rFonts w:ascii="Arial" w:hAnsi="Arial" w:cs="Arial"/>
        </w:rPr>
        <w:t>Ensure locating and marking activities avoid interference with the normal flow of water in any natural or manmade watercourse</w:t>
      </w:r>
      <w:r>
        <w:rPr>
          <w:rFonts w:ascii="Arial" w:hAnsi="Arial" w:cs="Arial"/>
        </w:rPr>
        <w:t>; and</w:t>
      </w:r>
    </w:p>
    <w:p w14:paraId="1E3198EB" w14:textId="72C56B3B" w:rsidR="00E84243" w:rsidRPr="00E84243" w:rsidRDefault="00E84243" w:rsidP="002978E8">
      <w:pPr>
        <w:pStyle w:val="ListParagraph"/>
        <w:numPr>
          <w:ilvl w:val="0"/>
          <w:numId w:val="25"/>
        </w:numPr>
        <w:spacing w:after="0"/>
        <w:jc w:val="both"/>
        <w:rPr>
          <w:rFonts w:ascii="Arial" w:hAnsi="Arial" w:cs="Arial"/>
        </w:rPr>
      </w:pPr>
      <w:r w:rsidRPr="00E84243">
        <w:rPr>
          <w:rFonts w:ascii="Arial" w:hAnsi="Arial" w:cs="Arial"/>
        </w:rPr>
        <w:t>Ensure all environmentally sensitive material is properly disposed of</w:t>
      </w:r>
      <w:r>
        <w:rPr>
          <w:rFonts w:ascii="Arial" w:hAnsi="Arial" w:cs="Arial"/>
        </w:rPr>
        <w:t>.</w:t>
      </w:r>
    </w:p>
    <w:p w14:paraId="7924413A" w14:textId="77777777" w:rsidR="00C36E31" w:rsidRDefault="00C36E31" w:rsidP="00C36E31"/>
    <w:p w14:paraId="6C677107" w14:textId="224C6CDB" w:rsidR="00821835" w:rsidRDefault="14AD4A5E" w:rsidP="000D215D">
      <w:pPr>
        <w:pStyle w:val="Heading2"/>
        <w:spacing w:after="240"/>
        <w:ind w:left="720"/>
        <w:rPr>
          <w:rFonts w:ascii="Arial" w:hAnsi="Arial" w:cs="Arial"/>
          <w:b/>
          <w:bCs/>
          <w:color w:val="auto"/>
          <w:sz w:val="22"/>
          <w:szCs w:val="22"/>
        </w:rPr>
      </w:pPr>
      <w:bookmarkStart w:id="12" w:name="_Toc106349537"/>
      <w:r w:rsidRPr="61570FF0">
        <w:rPr>
          <w:rFonts w:ascii="Arial" w:hAnsi="Arial" w:cs="Arial"/>
          <w:b/>
          <w:bCs/>
          <w:color w:val="auto"/>
          <w:sz w:val="22"/>
          <w:szCs w:val="22"/>
        </w:rPr>
        <w:t>7.5</w:t>
      </w:r>
      <w:r w:rsidR="000D215D">
        <w:tab/>
      </w:r>
      <w:r w:rsidR="0749DCC9" w:rsidRPr="61570FF0">
        <w:rPr>
          <w:rFonts w:ascii="Arial" w:hAnsi="Arial" w:cs="Arial"/>
          <w:b/>
          <w:bCs/>
          <w:color w:val="auto"/>
          <w:sz w:val="22"/>
          <w:szCs w:val="22"/>
        </w:rPr>
        <w:t>Records Management</w:t>
      </w:r>
      <w:bookmarkEnd w:id="12"/>
    </w:p>
    <w:p w14:paraId="4502EEEA" w14:textId="61B1CA57" w:rsidR="00363AC2" w:rsidRDefault="00363AC2" w:rsidP="00363AC2">
      <w:pPr>
        <w:ind w:left="1440"/>
        <w:jc w:val="both"/>
        <w:rPr>
          <w:rFonts w:ascii="Arial" w:hAnsi="Arial" w:cs="Arial"/>
        </w:rPr>
      </w:pPr>
      <w:r w:rsidRPr="00363AC2">
        <w:rPr>
          <w:rFonts w:ascii="Arial" w:hAnsi="Arial" w:cs="Arial"/>
        </w:rPr>
        <w:t xml:space="preserve">A critical element of the </w:t>
      </w:r>
      <w:r>
        <w:rPr>
          <w:rFonts w:ascii="Arial" w:hAnsi="Arial" w:cs="Arial"/>
        </w:rPr>
        <w:t>Locator’s</w:t>
      </w:r>
      <w:r w:rsidRPr="00363AC2">
        <w:rPr>
          <w:rFonts w:ascii="Arial" w:hAnsi="Arial" w:cs="Arial"/>
        </w:rPr>
        <w:t xml:space="preserve"> role is to support</w:t>
      </w:r>
      <w:r w:rsidR="00C55720">
        <w:rPr>
          <w:rFonts w:ascii="Arial" w:hAnsi="Arial" w:cs="Arial"/>
        </w:rPr>
        <w:t xml:space="preserve"> </w:t>
      </w:r>
      <w:r w:rsidR="008A78C8">
        <w:rPr>
          <w:rFonts w:ascii="Arial" w:hAnsi="Arial" w:cs="Arial"/>
        </w:rPr>
        <w:t xml:space="preserve">the </w:t>
      </w:r>
      <w:r w:rsidRPr="00363AC2">
        <w:rPr>
          <w:rFonts w:ascii="Arial" w:hAnsi="Arial" w:cs="Arial"/>
        </w:rPr>
        <w:t xml:space="preserve">record keeping, which is </w:t>
      </w:r>
      <w:r w:rsidR="00167468">
        <w:rPr>
          <w:rFonts w:ascii="Arial" w:hAnsi="Arial" w:cs="Arial"/>
        </w:rPr>
        <w:t>typically a requirement for</w:t>
      </w:r>
      <w:r w:rsidRPr="00363AC2">
        <w:rPr>
          <w:rFonts w:ascii="Arial" w:hAnsi="Arial" w:cs="Arial"/>
        </w:rPr>
        <w:t xml:space="preserve"> the </w:t>
      </w:r>
      <w:r w:rsidR="007F0DB7" w:rsidRPr="00363AC2">
        <w:rPr>
          <w:rFonts w:ascii="Arial" w:hAnsi="Arial" w:cs="Arial"/>
        </w:rPr>
        <w:t>long-term</w:t>
      </w:r>
      <w:r w:rsidRPr="00363AC2">
        <w:rPr>
          <w:rFonts w:ascii="Arial" w:hAnsi="Arial" w:cs="Arial"/>
        </w:rPr>
        <w:t xml:space="preserve"> management of </w:t>
      </w:r>
      <w:r w:rsidR="002816C2">
        <w:rPr>
          <w:rFonts w:ascii="Arial" w:hAnsi="Arial" w:cs="Arial"/>
        </w:rPr>
        <w:t>underground facilities</w:t>
      </w:r>
      <w:r w:rsidRPr="00363AC2">
        <w:rPr>
          <w:rFonts w:ascii="Arial" w:hAnsi="Arial" w:cs="Arial"/>
        </w:rPr>
        <w:t xml:space="preserve">. For example, details captured during the </w:t>
      </w:r>
      <w:r w:rsidR="001565B5">
        <w:rPr>
          <w:rFonts w:ascii="Arial" w:hAnsi="Arial" w:cs="Arial"/>
        </w:rPr>
        <w:t>“</w:t>
      </w:r>
      <w:r w:rsidR="006C6088">
        <w:rPr>
          <w:rFonts w:ascii="Arial" w:hAnsi="Arial" w:cs="Arial"/>
        </w:rPr>
        <w:t>P</w:t>
      </w:r>
      <w:r w:rsidR="00F82CC3">
        <w:rPr>
          <w:rFonts w:ascii="Arial" w:hAnsi="Arial" w:cs="Arial"/>
        </w:rPr>
        <w:t xml:space="preserve">erforming </w:t>
      </w:r>
      <w:r w:rsidR="006C6088">
        <w:rPr>
          <w:rFonts w:ascii="Arial" w:hAnsi="Arial" w:cs="Arial"/>
        </w:rPr>
        <w:t>F</w:t>
      </w:r>
      <w:r w:rsidR="00F82CC3">
        <w:rPr>
          <w:rFonts w:ascii="Arial" w:hAnsi="Arial" w:cs="Arial"/>
        </w:rPr>
        <w:t xml:space="preserve">acility </w:t>
      </w:r>
      <w:r w:rsidR="006C6088">
        <w:rPr>
          <w:rFonts w:ascii="Arial" w:hAnsi="Arial" w:cs="Arial"/>
        </w:rPr>
        <w:t>L</w:t>
      </w:r>
      <w:r w:rsidR="00F82CC3">
        <w:rPr>
          <w:rFonts w:ascii="Arial" w:hAnsi="Arial" w:cs="Arial"/>
        </w:rPr>
        <w:t>ocati</w:t>
      </w:r>
      <w:r w:rsidR="001565B5">
        <w:rPr>
          <w:rFonts w:ascii="Arial" w:hAnsi="Arial" w:cs="Arial"/>
        </w:rPr>
        <w:t>ng</w:t>
      </w:r>
      <w:r w:rsidR="00F82CC3">
        <w:rPr>
          <w:rFonts w:ascii="Arial" w:hAnsi="Arial" w:cs="Arial"/>
        </w:rPr>
        <w:t xml:space="preserve"> and </w:t>
      </w:r>
      <w:r w:rsidR="006C6088">
        <w:rPr>
          <w:rFonts w:ascii="Arial" w:hAnsi="Arial" w:cs="Arial"/>
        </w:rPr>
        <w:t>M</w:t>
      </w:r>
      <w:r w:rsidR="00F82CC3">
        <w:rPr>
          <w:rFonts w:ascii="Arial" w:hAnsi="Arial" w:cs="Arial"/>
        </w:rPr>
        <w:t>arking</w:t>
      </w:r>
      <w:r w:rsidR="001565B5">
        <w:rPr>
          <w:rFonts w:ascii="Arial" w:hAnsi="Arial" w:cs="Arial"/>
        </w:rPr>
        <w:t>”</w:t>
      </w:r>
      <w:r w:rsidRPr="00363AC2">
        <w:rPr>
          <w:rFonts w:ascii="Arial" w:hAnsi="Arial" w:cs="Arial"/>
        </w:rPr>
        <w:t xml:space="preserve"> </w:t>
      </w:r>
      <w:r w:rsidR="007F0DB7">
        <w:rPr>
          <w:rFonts w:ascii="Arial" w:hAnsi="Arial" w:cs="Arial"/>
        </w:rPr>
        <w:t>step of the locating process</w:t>
      </w:r>
      <w:r w:rsidRPr="00363AC2">
        <w:rPr>
          <w:rFonts w:ascii="Arial" w:hAnsi="Arial" w:cs="Arial"/>
        </w:rPr>
        <w:t xml:space="preserve"> can be one of the critical pieces of information </w:t>
      </w:r>
      <w:r w:rsidR="004035BD">
        <w:rPr>
          <w:rFonts w:ascii="Arial" w:hAnsi="Arial" w:cs="Arial"/>
        </w:rPr>
        <w:t xml:space="preserve">necessary </w:t>
      </w:r>
      <w:r w:rsidRPr="00363AC2">
        <w:rPr>
          <w:rFonts w:ascii="Arial" w:hAnsi="Arial" w:cs="Arial"/>
        </w:rPr>
        <w:t>when maintaining the</w:t>
      </w:r>
      <w:r w:rsidR="001904CB">
        <w:rPr>
          <w:rFonts w:ascii="Arial" w:hAnsi="Arial" w:cs="Arial"/>
        </w:rPr>
        <w:t xml:space="preserve"> underground facility</w:t>
      </w:r>
      <w:r w:rsidR="00AF0803">
        <w:rPr>
          <w:rFonts w:ascii="Arial" w:hAnsi="Arial" w:cs="Arial"/>
        </w:rPr>
        <w:t xml:space="preserve">. These details also support </w:t>
      </w:r>
      <w:r w:rsidR="006C1E6C">
        <w:rPr>
          <w:rFonts w:ascii="Arial" w:hAnsi="Arial" w:cs="Arial"/>
        </w:rPr>
        <w:lastRenderedPageBreak/>
        <w:t>the prevention of m</w:t>
      </w:r>
      <w:r w:rsidR="00B42C08">
        <w:rPr>
          <w:rFonts w:ascii="Arial" w:hAnsi="Arial" w:cs="Arial"/>
        </w:rPr>
        <w:t xml:space="preserve">echanical damage while </w:t>
      </w:r>
      <w:r w:rsidR="008200A9">
        <w:rPr>
          <w:rFonts w:ascii="Arial" w:hAnsi="Arial" w:cs="Arial"/>
        </w:rPr>
        <w:t xml:space="preserve">performing any form of ground disturbance within </w:t>
      </w:r>
      <w:r w:rsidR="002F0A08">
        <w:rPr>
          <w:rFonts w:ascii="Arial" w:hAnsi="Arial" w:cs="Arial"/>
        </w:rPr>
        <w:t>the</w:t>
      </w:r>
      <w:r w:rsidR="008200A9">
        <w:rPr>
          <w:rFonts w:ascii="Arial" w:hAnsi="Arial" w:cs="Arial"/>
        </w:rPr>
        <w:t xml:space="preserve"> area</w:t>
      </w:r>
      <w:r w:rsidRPr="00363AC2">
        <w:rPr>
          <w:rFonts w:ascii="Arial" w:hAnsi="Arial" w:cs="Arial"/>
        </w:rPr>
        <w:t xml:space="preserve"> in the future. While specific record keeping requirements are identified within each </w:t>
      </w:r>
      <w:r w:rsidR="002F0A08">
        <w:rPr>
          <w:rFonts w:ascii="Arial" w:hAnsi="Arial" w:cs="Arial"/>
        </w:rPr>
        <w:t>section</w:t>
      </w:r>
      <w:r w:rsidRPr="00363AC2">
        <w:rPr>
          <w:rFonts w:ascii="Arial" w:hAnsi="Arial" w:cs="Arial"/>
        </w:rPr>
        <w:t xml:space="preserve">, </w:t>
      </w:r>
      <w:r w:rsidR="009E3AE0">
        <w:rPr>
          <w:rFonts w:ascii="Arial" w:hAnsi="Arial" w:cs="Arial"/>
        </w:rPr>
        <w:t>foundational</w:t>
      </w:r>
      <w:r w:rsidR="009E3AE0" w:rsidRPr="00363AC2">
        <w:rPr>
          <w:rFonts w:ascii="Arial" w:hAnsi="Arial" w:cs="Arial"/>
        </w:rPr>
        <w:t xml:space="preserve"> </w:t>
      </w:r>
      <w:r w:rsidRPr="00363AC2">
        <w:rPr>
          <w:rFonts w:ascii="Arial" w:hAnsi="Arial" w:cs="Arial"/>
        </w:rPr>
        <w:t xml:space="preserve">requirements are listed </w:t>
      </w:r>
      <w:r w:rsidR="005953C5">
        <w:rPr>
          <w:rFonts w:ascii="Arial" w:hAnsi="Arial" w:cs="Arial"/>
        </w:rPr>
        <w:t>below</w:t>
      </w:r>
      <w:r w:rsidRPr="00363AC2">
        <w:rPr>
          <w:rFonts w:ascii="Arial" w:hAnsi="Arial" w:cs="Arial"/>
        </w:rPr>
        <w:t xml:space="preserve">. </w:t>
      </w:r>
    </w:p>
    <w:p w14:paraId="7559E04C" w14:textId="021F6D34" w:rsidR="00044A04" w:rsidRPr="00044A04" w:rsidRDefault="00044A04" w:rsidP="002978E8">
      <w:pPr>
        <w:pStyle w:val="ListParagraph"/>
        <w:numPr>
          <w:ilvl w:val="0"/>
          <w:numId w:val="26"/>
        </w:numPr>
        <w:spacing w:after="0"/>
        <w:jc w:val="both"/>
        <w:rPr>
          <w:rFonts w:ascii="Arial" w:hAnsi="Arial" w:cs="Arial"/>
        </w:rPr>
      </w:pPr>
      <w:r w:rsidRPr="00044A04">
        <w:rPr>
          <w:rFonts w:ascii="Arial" w:hAnsi="Arial" w:cs="Arial"/>
        </w:rPr>
        <w:t>Ensure the timely completion and submission of all required documentation to the Requestor</w:t>
      </w:r>
    </w:p>
    <w:p w14:paraId="13FEC982" w14:textId="2F156F6D" w:rsidR="00044A04" w:rsidRPr="00044A04" w:rsidRDefault="00044A04" w:rsidP="002978E8">
      <w:pPr>
        <w:pStyle w:val="ListParagraph"/>
        <w:numPr>
          <w:ilvl w:val="0"/>
          <w:numId w:val="26"/>
        </w:numPr>
        <w:spacing w:after="0"/>
        <w:jc w:val="both"/>
        <w:rPr>
          <w:rFonts w:ascii="Arial" w:hAnsi="Arial" w:cs="Arial"/>
        </w:rPr>
      </w:pPr>
      <w:r w:rsidRPr="00044A04">
        <w:rPr>
          <w:rFonts w:ascii="Arial" w:hAnsi="Arial" w:cs="Arial"/>
        </w:rPr>
        <w:t>Ensure all forms, reports, and submitted data are as complete and accurate as possible</w:t>
      </w:r>
    </w:p>
    <w:p w14:paraId="30854A7B" w14:textId="7120E4B4" w:rsidR="00044A04" w:rsidRPr="00044A04" w:rsidRDefault="00F10B88" w:rsidP="002978E8">
      <w:pPr>
        <w:pStyle w:val="ListParagraph"/>
        <w:numPr>
          <w:ilvl w:val="0"/>
          <w:numId w:val="26"/>
        </w:numPr>
        <w:spacing w:after="0"/>
        <w:jc w:val="both"/>
        <w:rPr>
          <w:rFonts w:ascii="Arial" w:hAnsi="Arial" w:cs="Arial"/>
        </w:rPr>
      </w:pPr>
      <w:r w:rsidRPr="000E1D95">
        <w:rPr>
          <w:rFonts w:ascii="Arial" w:hAnsi="Arial" w:cs="Arial"/>
        </w:rPr>
        <w:t>Obtain</w:t>
      </w:r>
      <w:r w:rsidR="00E0083F" w:rsidRPr="000E1D95">
        <w:rPr>
          <w:rFonts w:ascii="Arial" w:hAnsi="Arial" w:cs="Arial"/>
        </w:rPr>
        <w:t xml:space="preserve"> and retain</w:t>
      </w:r>
      <w:r w:rsidRPr="000E1D95">
        <w:rPr>
          <w:rFonts w:ascii="Arial" w:hAnsi="Arial" w:cs="Arial"/>
        </w:rPr>
        <w:t xml:space="preserve"> formal approval, permit, and written agreement from the Requestor and/or Landowner prior</w:t>
      </w:r>
      <w:r w:rsidRPr="00F10B88">
        <w:rPr>
          <w:rFonts w:ascii="Arial" w:hAnsi="Arial" w:cs="Arial"/>
        </w:rPr>
        <w:t xml:space="preserve"> to commencing any locating and marking activity on site</w:t>
      </w:r>
    </w:p>
    <w:p w14:paraId="04872AC0" w14:textId="2C1BC4E8" w:rsidR="00044A04" w:rsidRPr="00044A04" w:rsidRDefault="00044A04" w:rsidP="002978E8">
      <w:pPr>
        <w:pStyle w:val="ListParagraph"/>
        <w:numPr>
          <w:ilvl w:val="0"/>
          <w:numId w:val="26"/>
        </w:numPr>
        <w:spacing w:after="0"/>
        <w:jc w:val="both"/>
        <w:rPr>
          <w:rFonts w:ascii="Arial" w:hAnsi="Arial" w:cs="Arial"/>
        </w:rPr>
      </w:pPr>
      <w:r w:rsidRPr="00044A04">
        <w:rPr>
          <w:rFonts w:ascii="Arial" w:hAnsi="Arial" w:cs="Arial"/>
        </w:rPr>
        <w:t>Confirm that incident reports are completed and submitted to the supervising authority</w:t>
      </w:r>
      <w:r w:rsidR="002F32B3">
        <w:rPr>
          <w:rFonts w:ascii="Arial" w:hAnsi="Arial" w:cs="Arial"/>
        </w:rPr>
        <w:t xml:space="preserve"> and </w:t>
      </w:r>
      <w:r w:rsidR="001D102F">
        <w:rPr>
          <w:rFonts w:ascii="Arial" w:hAnsi="Arial" w:cs="Arial"/>
        </w:rPr>
        <w:t xml:space="preserve">appropriate </w:t>
      </w:r>
      <w:r w:rsidR="002F32B3">
        <w:rPr>
          <w:rFonts w:ascii="Arial" w:hAnsi="Arial" w:cs="Arial"/>
        </w:rPr>
        <w:t xml:space="preserve">stakeholders (e.g., Requestor, </w:t>
      </w:r>
      <w:r w:rsidR="00427CC7">
        <w:rPr>
          <w:rFonts w:ascii="Arial" w:hAnsi="Arial" w:cs="Arial"/>
        </w:rPr>
        <w:t>Facility</w:t>
      </w:r>
      <w:r w:rsidR="002F32B3">
        <w:rPr>
          <w:rFonts w:ascii="Arial" w:hAnsi="Arial" w:cs="Arial"/>
        </w:rPr>
        <w:t xml:space="preserve"> Owner, </w:t>
      </w:r>
      <w:r w:rsidR="009F43E7">
        <w:rPr>
          <w:rFonts w:ascii="Arial" w:hAnsi="Arial" w:cs="Arial"/>
        </w:rPr>
        <w:t>Regulatory</w:t>
      </w:r>
      <w:r w:rsidR="002F32B3">
        <w:rPr>
          <w:rFonts w:ascii="Arial" w:hAnsi="Arial" w:cs="Arial"/>
        </w:rPr>
        <w:t xml:space="preserve"> Authority)</w:t>
      </w:r>
      <w:r w:rsidRPr="00044A04">
        <w:rPr>
          <w:rFonts w:ascii="Arial" w:hAnsi="Arial" w:cs="Arial"/>
        </w:rPr>
        <w:t xml:space="preserve"> for the locate work</w:t>
      </w:r>
    </w:p>
    <w:p w14:paraId="507FC7F6" w14:textId="254EB330" w:rsidR="00044A04" w:rsidRPr="00044A04" w:rsidRDefault="00044A04" w:rsidP="002978E8">
      <w:pPr>
        <w:pStyle w:val="ListParagraph"/>
        <w:numPr>
          <w:ilvl w:val="0"/>
          <w:numId w:val="26"/>
        </w:numPr>
        <w:spacing w:after="0"/>
        <w:jc w:val="both"/>
        <w:rPr>
          <w:rFonts w:ascii="Arial" w:hAnsi="Arial" w:cs="Arial"/>
        </w:rPr>
      </w:pPr>
      <w:r w:rsidRPr="00044A04">
        <w:rPr>
          <w:rFonts w:ascii="Arial" w:hAnsi="Arial" w:cs="Arial"/>
        </w:rPr>
        <w:t>Continually gather and document data to support a post-locate analysis and evaluation</w:t>
      </w:r>
    </w:p>
    <w:p w14:paraId="6D033713" w14:textId="5BBC8D6E" w:rsidR="00044A04" w:rsidRPr="00044A04" w:rsidRDefault="00044A04" w:rsidP="002978E8">
      <w:pPr>
        <w:pStyle w:val="ListParagraph"/>
        <w:numPr>
          <w:ilvl w:val="0"/>
          <w:numId w:val="26"/>
        </w:numPr>
        <w:spacing w:after="0"/>
        <w:jc w:val="both"/>
        <w:rPr>
          <w:rFonts w:ascii="Arial" w:hAnsi="Arial" w:cs="Arial"/>
        </w:rPr>
      </w:pPr>
      <w:r w:rsidRPr="00044A04">
        <w:rPr>
          <w:rFonts w:ascii="Arial" w:hAnsi="Arial" w:cs="Arial"/>
        </w:rPr>
        <w:t>Retain records accessed during the planning step for the locating and marking work</w:t>
      </w:r>
    </w:p>
    <w:p w14:paraId="4C8BE1F3" w14:textId="77777777" w:rsidR="005A4AF3" w:rsidRPr="00363AC2" w:rsidRDefault="005A4AF3" w:rsidP="00363AC2">
      <w:pPr>
        <w:ind w:left="1440"/>
        <w:jc w:val="both"/>
        <w:rPr>
          <w:rFonts w:ascii="Arial" w:hAnsi="Arial" w:cs="Arial"/>
        </w:rPr>
      </w:pPr>
    </w:p>
    <w:p w14:paraId="545C27BD" w14:textId="1F8D576A" w:rsidR="00821835" w:rsidRDefault="14AD4A5E" w:rsidP="000D215D">
      <w:pPr>
        <w:pStyle w:val="Heading2"/>
        <w:spacing w:after="240"/>
        <w:ind w:left="720"/>
        <w:rPr>
          <w:rFonts w:ascii="Arial" w:hAnsi="Arial" w:cs="Arial"/>
          <w:b/>
          <w:bCs/>
          <w:color w:val="auto"/>
          <w:sz w:val="22"/>
          <w:szCs w:val="22"/>
        </w:rPr>
      </w:pPr>
      <w:bookmarkStart w:id="13" w:name="_Toc106349538"/>
      <w:r w:rsidRPr="61570FF0">
        <w:rPr>
          <w:rFonts w:ascii="Arial" w:hAnsi="Arial" w:cs="Arial"/>
          <w:b/>
          <w:bCs/>
          <w:color w:val="auto"/>
          <w:sz w:val="22"/>
          <w:szCs w:val="22"/>
        </w:rPr>
        <w:t>7.6</w:t>
      </w:r>
      <w:r w:rsidR="000D215D">
        <w:tab/>
      </w:r>
      <w:r w:rsidR="0749DCC9" w:rsidRPr="61570FF0">
        <w:rPr>
          <w:rFonts w:ascii="Arial" w:hAnsi="Arial" w:cs="Arial"/>
          <w:b/>
          <w:bCs/>
          <w:color w:val="auto"/>
          <w:sz w:val="22"/>
          <w:szCs w:val="22"/>
        </w:rPr>
        <w:t>Personnel Qualifications and Certifications</w:t>
      </w:r>
      <w:bookmarkEnd w:id="13"/>
    </w:p>
    <w:p w14:paraId="5CC3D865" w14:textId="71704AB9" w:rsidR="006323F8" w:rsidRPr="00267238" w:rsidRDefault="006323F8" w:rsidP="006323F8">
      <w:pPr>
        <w:ind w:left="1440"/>
        <w:jc w:val="both"/>
        <w:rPr>
          <w:rFonts w:ascii="Arial" w:hAnsi="Arial" w:cs="Arial"/>
        </w:rPr>
      </w:pPr>
      <w:r w:rsidRPr="00267238">
        <w:rPr>
          <w:rFonts w:ascii="Arial" w:hAnsi="Arial" w:cs="Arial"/>
        </w:rPr>
        <w:t xml:space="preserve">Competency is an important aspect of an individual’s qualification and is composed of the following four components: </w:t>
      </w:r>
    </w:p>
    <w:p w14:paraId="60517A00" w14:textId="78882A58" w:rsidR="006323F8" w:rsidRPr="00267238" w:rsidRDefault="006323F8" w:rsidP="002978E8">
      <w:pPr>
        <w:pStyle w:val="ListParagraph"/>
        <w:numPr>
          <w:ilvl w:val="0"/>
          <w:numId w:val="13"/>
        </w:numPr>
        <w:jc w:val="both"/>
        <w:rPr>
          <w:rFonts w:ascii="Arial" w:hAnsi="Arial" w:cs="Arial"/>
        </w:rPr>
      </w:pPr>
      <w:r w:rsidRPr="00267238">
        <w:rPr>
          <w:rFonts w:ascii="Arial" w:hAnsi="Arial" w:cs="Arial"/>
        </w:rPr>
        <w:t xml:space="preserve">Theoretical </w:t>
      </w:r>
      <w:proofErr w:type="gramStart"/>
      <w:r w:rsidRPr="00267238">
        <w:rPr>
          <w:rFonts w:ascii="Arial" w:hAnsi="Arial" w:cs="Arial"/>
        </w:rPr>
        <w:t>knowledge</w:t>
      </w:r>
      <w:r w:rsidR="00A12F58">
        <w:rPr>
          <w:rFonts w:ascii="Arial" w:hAnsi="Arial" w:cs="Arial"/>
        </w:rPr>
        <w:t>;</w:t>
      </w:r>
      <w:proofErr w:type="gramEnd"/>
      <w:r w:rsidRPr="00267238">
        <w:rPr>
          <w:rFonts w:ascii="Arial" w:hAnsi="Arial" w:cs="Arial"/>
        </w:rPr>
        <w:t xml:space="preserve"> </w:t>
      </w:r>
    </w:p>
    <w:p w14:paraId="30C22DA3" w14:textId="1ACD5F4B" w:rsidR="006323F8" w:rsidRPr="00267238" w:rsidRDefault="006323F8" w:rsidP="002978E8">
      <w:pPr>
        <w:pStyle w:val="ListParagraph"/>
        <w:numPr>
          <w:ilvl w:val="0"/>
          <w:numId w:val="13"/>
        </w:numPr>
        <w:jc w:val="both"/>
        <w:rPr>
          <w:rFonts w:ascii="Arial" w:hAnsi="Arial" w:cs="Arial"/>
        </w:rPr>
      </w:pPr>
      <w:proofErr w:type="gramStart"/>
      <w:r w:rsidRPr="00267238">
        <w:rPr>
          <w:rFonts w:ascii="Arial" w:hAnsi="Arial" w:cs="Arial"/>
        </w:rPr>
        <w:t>Skills</w:t>
      </w:r>
      <w:r w:rsidR="00A12F58">
        <w:rPr>
          <w:rFonts w:ascii="Arial" w:hAnsi="Arial" w:cs="Arial"/>
        </w:rPr>
        <w:t>;</w:t>
      </w:r>
      <w:proofErr w:type="gramEnd"/>
      <w:r w:rsidRPr="00267238">
        <w:rPr>
          <w:rFonts w:ascii="Arial" w:hAnsi="Arial" w:cs="Arial"/>
        </w:rPr>
        <w:t xml:space="preserve"> </w:t>
      </w:r>
    </w:p>
    <w:p w14:paraId="245DA5AD" w14:textId="1545F2B0" w:rsidR="006323F8" w:rsidRPr="00267238" w:rsidRDefault="006323F8" w:rsidP="002978E8">
      <w:pPr>
        <w:pStyle w:val="ListParagraph"/>
        <w:numPr>
          <w:ilvl w:val="0"/>
          <w:numId w:val="13"/>
        </w:numPr>
        <w:jc w:val="both"/>
        <w:rPr>
          <w:rFonts w:ascii="Arial" w:hAnsi="Arial" w:cs="Arial"/>
        </w:rPr>
      </w:pPr>
      <w:r w:rsidRPr="00267238">
        <w:rPr>
          <w:rFonts w:ascii="Arial" w:hAnsi="Arial" w:cs="Arial"/>
        </w:rPr>
        <w:t>Experience</w:t>
      </w:r>
      <w:r w:rsidR="00A12F58">
        <w:rPr>
          <w:rFonts w:ascii="Arial" w:hAnsi="Arial" w:cs="Arial"/>
        </w:rPr>
        <w:t>; and</w:t>
      </w:r>
      <w:r w:rsidRPr="00267238">
        <w:rPr>
          <w:rFonts w:ascii="Arial" w:hAnsi="Arial" w:cs="Arial"/>
        </w:rPr>
        <w:t xml:space="preserve"> </w:t>
      </w:r>
    </w:p>
    <w:p w14:paraId="37A9A10F" w14:textId="377C0A87" w:rsidR="006323F8" w:rsidRPr="00267238" w:rsidRDefault="006323F8" w:rsidP="002978E8">
      <w:pPr>
        <w:pStyle w:val="ListParagraph"/>
        <w:numPr>
          <w:ilvl w:val="0"/>
          <w:numId w:val="13"/>
        </w:numPr>
        <w:jc w:val="both"/>
        <w:rPr>
          <w:rFonts w:ascii="Arial" w:hAnsi="Arial" w:cs="Arial"/>
        </w:rPr>
      </w:pPr>
      <w:r w:rsidRPr="00267238">
        <w:rPr>
          <w:rFonts w:ascii="Arial" w:hAnsi="Arial" w:cs="Arial"/>
        </w:rPr>
        <w:t>Behaviour</w:t>
      </w:r>
      <w:r w:rsidR="00A12F58">
        <w:rPr>
          <w:rFonts w:ascii="Arial" w:hAnsi="Arial" w:cs="Arial"/>
        </w:rPr>
        <w:t>.</w:t>
      </w:r>
    </w:p>
    <w:p w14:paraId="3DF98161" w14:textId="6A58630F" w:rsidR="006323F8" w:rsidRPr="00267238" w:rsidRDefault="006323F8" w:rsidP="00506118">
      <w:pPr>
        <w:ind w:left="1440"/>
        <w:jc w:val="both"/>
        <w:rPr>
          <w:rFonts w:ascii="Arial" w:hAnsi="Arial" w:cs="Arial"/>
        </w:rPr>
      </w:pPr>
      <w:r w:rsidRPr="00267238">
        <w:rPr>
          <w:rFonts w:ascii="Arial" w:hAnsi="Arial" w:cs="Arial"/>
        </w:rPr>
        <w:t xml:space="preserve">Theoretical knowledge (e.g., book knowledge) and skills (e.g., application of book knowledge under ideal conditions) are acquired more directly. Experience is achieved by applying the knowledge multiple times to address a wide range of situations and is gained over time. In contrast, behavior can be observed in the decisions or actions taken by the individual based on the combination of knowledge, skills, and experience as they apply to a specific situation. Facility </w:t>
      </w:r>
      <w:r w:rsidR="0041516F">
        <w:rPr>
          <w:rFonts w:ascii="Arial" w:hAnsi="Arial" w:cs="Arial"/>
        </w:rPr>
        <w:t>L</w:t>
      </w:r>
      <w:r w:rsidRPr="00267238">
        <w:rPr>
          <w:rFonts w:ascii="Arial" w:hAnsi="Arial" w:cs="Arial"/>
        </w:rPr>
        <w:t>ocators seeking to improve their competency are encouraged to take training programs that align with this standard and are offered by competent and qualified training providers.</w:t>
      </w:r>
    </w:p>
    <w:p w14:paraId="3A120228" w14:textId="1C4133DC" w:rsidR="00177DCC" w:rsidRPr="00A602D3" w:rsidRDefault="3B789F13" w:rsidP="00177DCC">
      <w:pPr>
        <w:ind w:left="1440"/>
        <w:jc w:val="both"/>
        <w:rPr>
          <w:rFonts w:ascii="Arial" w:hAnsi="Arial" w:cs="Arial"/>
        </w:rPr>
      </w:pPr>
      <w:r w:rsidRPr="61570FF0">
        <w:rPr>
          <w:rFonts w:ascii="Arial" w:hAnsi="Arial" w:cs="Arial"/>
        </w:rPr>
        <w:t>For Locator</w:t>
      </w:r>
      <w:r w:rsidR="32B952C5" w:rsidRPr="61570FF0">
        <w:rPr>
          <w:rFonts w:ascii="Arial" w:hAnsi="Arial" w:cs="Arial"/>
        </w:rPr>
        <w:t>s</w:t>
      </w:r>
      <w:r w:rsidRPr="61570FF0">
        <w:rPr>
          <w:rFonts w:ascii="Arial" w:hAnsi="Arial" w:cs="Arial"/>
        </w:rPr>
        <w:t xml:space="preserve"> to safely and effectively complete underground facility locating and marking, </w:t>
      </w:r>
      <w:r w:rsidR="3B568C18" w:rsidRPr="61570FF0">
        <w:rPr>
          <w:rFonts w:ascii="Arial" w:hAnsi="Arial" w:cs="Arial"/>
        </w:rPr>
        <w:t>they</w:t>
      </w:r>
      <w:r w:rsidRPr="61570FF0">
        <w:rPr>
          <w:rFonts w:ascii="Arial" w:hAnsi="Arial" w:cs="Arial"/>
        </w:rPr>
        <w:t xml:space="preserve"> should have a fundamental understanding of both </w:t>
      </w:r>
      <w:r w:rsidR="70F46277" w:rsidRPr="61570FF0">
        <w:rPr>
          <w:rFonts w:ascii="Arial" w:hAnsi="Arial" w:cs="Arial"/>
        </w:rPr>
        <w:t xml:space="preserve">the </w:t>
      </w:r>
      <w:r w:rsidRPr="61570FF0">
        <w:rPr>
          <w:rFonts w:ascii="Arial" w:hAnsi="Arial" w:cs="Arial"/>
        </w:rPr>
        <w:t>technical and non-technical concepts necessary for facility locating and marking. These areas of knowledge include, but are not limited to:</w:t>
      </w:r>
    </w:p>
    <w:p w14:paraId="5FE9815C" w14:textId="3D03661A"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Theory of electromagnetic locating (</w:t>
      </w:r>
      <w:r w:rsidR="00266D07" w:rsidRPr="00267238">
        <w:rPr>
          <w:rFonts w:ascii="Arial" w:hAnsi="Arial" w:cs="Arial"/>
        </w:rPr>
        <w:t>e.g., signals, O</w:t>
      </w:r>
      <w:r w:rsidR="00CB4D58" w:rsidRPr="00267238">
        <w:rPr>
          <w:rFonts w:ascii="Arial" w:hAnsi="Arial" w:cs="Arial"/>
        </w:rPr>
        <w:t>hm</w:t>
      </w:r>
      <w:r w:rsidR="00266D07" w:rsidRPr="00267238">
        <w:rPr>
          <w:rFonts w:ascii="Arial" w:hAnsi="Arial" w:cs="Arial"/>
        </w:rPr>
        <w:t xml:space="preserve">'s law, </w:t>
      </w:r>
      <w:r w:rsidR="00387E37">
        <w:rPr>
          <w:rFonts w:ascii="Arial" w:hAnsi="Arial" w:cs="Arial"/>
        </w:rPr>
        <w:t xml:space="preserve">and </w:t>
      </w:r>
      <w:r w:rsidR="00266D07" w:rsidRPr="00267238">
        <w:rPr>
          <w:rFonts w:ascii="Arial" w:hAnsi="Arial" w:cs="Arial"/>
        </w:rPr>
        <w:t>capacitance</w:t>
      </w:r>
      <w:proofErr w:type="gramStart"/>
      <w:r w:rsidRPr="00267238">
        <w:rPr>
          <w:rFonts w:ascii="Arial" w:hAnsi="Arial" w:cs="Arial"/>
        </w:rPr>
        <w:t>)</w:t>
      </w:r>
      <w:r w:rsidR="00E92A89">
        <w:rPr>
          <w:rFonts w:ascii="Arial" w:hAnsi="Arial" w:cs="Arial"/>
        </w:rPr>
        <w:t>;</w:t>
      </w:r>
      <w:proofErr w:type="gramEnd"/>
      <w:r w:rsidR="0037718F" w:rsidRPr="00267238">
        <w:rPr>
          <w:rFonts w:ascii="Arial" w:hAnsi="Arial" w:cs="Arial"/>
        </w:rPr>
        <w:t xml:space="preserve"> </w:t>
      </w:r>
    </w:p>
    <w:p w14:paraId="1C14958B" w14:textId="4000A13E"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lastRenderedPageBreak/>
        <w:t xml:space="preserve">Use of </w:t>
      </w:r>
      <w:r w:rsidR="00940E27">
        <w:rPr>
          <w:rFonts w:ascii="Arial" w:hAnsi="Arial" w:cs="Arial"/>
        </w:rPr>
        <w:t>t</w:t>
      </w:r>
      <w:r w:rsidRPr="00267238">
        <w:rPr>
          <w:rFonts w:ascii="Arial" w:hAnsi="Arial" w:cs="Arial"/>
        </w:rPr>
        <w:t>ransmitter</w:t>
      </w:r>
      <w:r w:rsidR="00A4015D">
        <w:rPr>
          <w:rFonts w:ascii="Arial" w:hAnsi="Arial" w:cs="Arial"/>
        </w:rPr>
        <w:t>s</w:t>
      </w:r>
      <w:r w:rsidRPr="00267238">
        <w:rPr>
          <w:rFonts w:ascii="Arial" w:hAnsi="Arial" w:cs="Arial"/>
        </w:rPr>
        <w:t xml:space="preserve"> and </w:t>
      </w:r>
      <w:r w:rsidR="00940E27">
        <w:rPr>
          <w:rFonts w:ascii="Arial" w:hAnsi="Arial" w:cs="Arial"/>
        </w:rPr>
        <w:t>r</w:t>
      </w:r>
      <w:r w:rsidRPr="00267238">
        <w:rPr>
          <w:rFonts w:ascii="Arial" w:hAnsi="Arial" w:cs="Arial"/>
        </w:rPr>
        <w:t>eceiver</w:t>
      </w:r>
      <w:r w:rsidR="00A4015D">
        <w:rPr>
          <w:rFonts w:ascii="Arial" w:hAnsi="Arial" w:cs="Arial"/>
        </w:rPr>
        <w:t>s</w:t>
      </w:r>
      <w:r w:rsidRPr="00267238">
        <w:rPr>
          <w:rFonts w:ascii="Arial" w:hAnsi="Arial" w:cs="Arial"/>
        </w:rPr>
        <w:t xml:space="preserve"> (e.g., </w:t>
      </w:r>
      <w:r w:rsidR="00CB4D58" w:rsidRPr="00267238">
        <w:rPr>
          <w:rFonts w:ascii="Arial" w:hAnsi="Arial" w:cs="Arial"/>
        </w:rPr>
        <w:t xml:space="preserve">signal strength and receiver gain, antenna configurations, signal distortion, unwanted coupling, frequencies, output power, current and milliamps, </w:t>
      </w:r>
      <w:r w:rsidR="008F4E31">
        <w:rPr>
          <w:rFonts w:ascii="Arial" w:hAnsi="Arial" w:cs="Arial"/>
        </w:rPr>
        <w:t>and</w:t>
      </w:r>
      <w:r w:rsidR="00CB4D58" w:rsidRPr="00267238">
        <w:rPr>
          <w:rFonts w:ascii="Arial" w:hAnsi="Arial" w:cs="Arial"/>
        </w:rPr>
        <w:t xml:space="preserve"> depth measurement</w:t>
      </w:r>
      <w:proofErr w:type="gramStart"/>
      <w:r w:rsidRPr="00267238">
        <w:rPr>
          <w:rFonts w:ascii="Arial" w:hAnsi="Arial" w:cs="Arial"/>
        </w:rPr>
        <w:t>)</w:t>
      </w:r>
      <w:r w:rsidR="00E92A89">
        <w:rPr>
          <w:rFonts w:ascii="Arial" w:hAnsi="Arial" w:cs="Arial"/>
        </w:rPr>
        <w:t>;</w:t>
      </w:r>
      <w:proofErr w:type="gramEnd"/>
    </w:p>
    <w:p w14:paraId="5CB9B748" w14:textId="258B80DA"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 xml:space="preserve">Knowledge of facilities (e.g., </w:t>
      </w:r>
      <w:r w:rsidR="00425D05" w:rsidRPr="00267238">
        <w:rPr>
          <w:rFonts w:ascii="Arial" w:hAnsi="Arial" w:cs="Arial"/>
        </w:rPr>
        <w:t xml:space="preserve">gas distribution, electric power, telecommunications, transmission pipelines, oil and gas facilities, </w:t>
      </w:r>
      <w:r w:rsidR="00617A01">
        <w:rPr>
          <w:rFonts w:ascii="Arial" w:hAnsi="Arial" w:cs="Arial"/>
        </w:rPr>
        <w:t>and</w:t>
      </w:r>
      <w:r w:rsidR="00425D05" w:rsidRPr="00267238">
        <w:rPr>
          <w:rFonts w:ascii="Arial" w:hAnsi="Arial" w:cs="Arial"/>
        </w:rPr>
        <w:t xml:space="preserve"> water and sewer</w:t>
      </w:r>
      <w:r w:rsidR="00617A01">
        <w:rPr>
          <w:rFonts w:ascii="Arial" w:hAnsi="Arial" w:cs="Arial"/>
        </w:rPr>
        <w:t xml:space="preserve"> systems</w:t>
      </w:r>
      <w:proofErr w:type="gramStart"/>
      <w:r w:rsidRPr="00267238">
        <w:rPr>
          <w:rFonts w:ascii="Arial" w:hAnsi="Arial" w:cs="Arial"/>
        </w:rPr>
        <w:t>)</w:t>
      </w:r>
      <w:r w:rsidR="00E92A89">
        <w:rPr>
          <w:rFonts w:ascii="Arial" w:hAnsi="Arial" w:cs="Arial"/>
        </w:rPr>
        <w:t>;</w:t>
      </w:r>
      <w:proofErr w:type="gramEnd"/>
      <w:r w:rsidR="0037718F" w:rsidRPr="00267238">
        <w:rPr>
          <w:rFonts w:ascii="Arial" w:hAnsi="Arial" w:cs="Arial"/>
        </w:rPr>
        <w:t xml:space="preserve"> </w:t>
      </w:r>
    </w:p>
    <w:p w14:paraId="5BB9316D" w14:textId="3E19B93B"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 xml:space="preserve">Application of visual observation skills (e.g., </w:t>
      </w:r>
      <w:r w:rsidR="009440C5" w:rsidRPr="00267238">
        <w:rPr>
          <w:rFonts w:ascii="Arial" w:hAnsi="Arial" w:cs="Arial"/>
        </w:rPr>
        <w:t>signs of facilities</w:t>
      </w:r>
      <w:proofErr w:type="gramStart"/>
      <w:r w:rsidRPr="00267238">
        <w:rPr>
          <w:rFonts w:ascii="Arial" w:hAnsi="Arial" w:cs="Arial"/>
        </w:rPr>
        <w:t>)</w:t>
      </w:r>
      <w:r w:rsidR="00E92A89">
        <w:rPr>
          <w:rFonts w:ascii="Arial" w:hAnsi="Arial" w:cs="Arial"/>
        </w:rPr>
        <w:t>;</w:t>
      </w:r>
      <w:proofErr w:type="gramEnd"/>
    </w:p>
    <w:p w14:paraId="6AAA0E7E" w14:textId="7BE3DE7A"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Marking procedures</w:t>
      </w:r>
      <w:r w:rsidR="00F654BA" w:rsidRPr="00267238">
        <w:rPr>
          <w:rFonts w:ascii="Arial" w:hAnsi="Arial" w:cs="Arial"/>
        </w:rPr>
        <w:t xml:space="preserve">, </w:t>
      </w:r>
      <w:r w:rsidR="00550F95" w:rsidRPr="00267238">
        <w:rPr>
          <w:rFonts w:ascii="Arial" w:hAnsi="Arial" w:cs="Arial"/>
        </w:rPr>
        <w:t>practices</w:t>
      </w:r>
      <w:r w:rsidR="00F654BA" w:rsidRPr="00267238">
        <w:rPr>
          <w:rFonts w:ascii="Arial" w:hAnsi="Arial" w:cs="Arial"/>
        </w:rPr>
        <w:t xml:space="preserve">, and applicable </w:t>
      </w:r>
      <w:r w:rsidR="00E448C2" w:rsidRPr="00267238">
        <w:rPr>
          <w:rFonts w:ascii="Arial" w:hAnsi="Arial" w:cs="Arial"/>
        </w:rPr>
        <w:t>guidelines</w:t>
      </w:r>
      <w:r w:rsidRPr="00267238">
        <w:rPr>
          <w:rFonts w:ascii="Arial" w:hAnsi="Arial" w:cs="Arial"/>
        </w:rPr>
        <w:t xml:space="preserve"> (e.g., APWA colour code</w:t>
      </w:r>
      <w:proofErr w:type="gramStart"/>
      <w:r w:rsidRPr="00267238">
        <w:rPr>
          <w:rFonts w:ascii="Arial" w:hAnsi="Arial" w:cs="Arial"/>
        </w:rPr>
        <w:t>)</w:t>
      </w:r>
      <w:r w:rsidR="00E92A89">
        <w:rPr>
          <w:rFonts w:ascii="Arial" w:hAnsi="Arial" w:cs="Arial"/>
        </w:rPr>
        <w:t>;</w:t>
      </w:r>
      <w:proofErr w:type="gramEnd"/>
    </w:p>
    <w:p w14:paraId="18FAE732" w14:textId="7336A6C1"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 xml:space="preserve">Safety practices and regulations (e.g., </w:t>
      </w:r>
      <w:r w:rsidR="00C935A4">
        <w:rPr>
          <w:rFonts w:ascii="Arial" w:hAnsi="Arial" w:cs="Arial"/>
        </w:rPr>
        <w:t>s</w:t>
      </w:r>
      <w:r w:rsidRPr="00267238">
        <w:rPr>
          <w:rFonts w:ascii="Arial" w:hAnsi="Arial" w:cs="Arial"/>
        </w:rPr>
        <w:t>ite hazard identification and assessment</w:t>
      </w:r>
      <w:r w:rsidR="002C20DC">
        <w:rPr>
          <w:rFonts w:ascii="Arial" w:hAnsi="Arial" w:cs="Arial"/>
        </w:rPr>
        <w:t xml:space="preserve"> and</w:t>
      </w:r>
      <w:r w:rsidRPr="00267238">
        <w:rPr>
          <w:rFonts w:ascii="Arial" w:hAnsi="Arial" w:cs="Arial"/>
        </w:rPr>
        <w:t xml:space="preserve"> </w:t>
      </w:r>
      <w:r w:rsidR="00C935A4">
        <w:rPr>
          <w:rFonts w:ascii="Arial" w:hAnsi="Arial" w:cs="Arial"/>
        </w:rPr>
        <w:t>e</w:t>
      </w:r>
      <w:r w:rsidRPr="00267238">
        <w:rPr>
          <w:rFonts w:ascii="Arial" w:hAnsi="Arial" w:cs="Arial"/>
        </w:rPr>
        <w:t>mergency response procedures</w:t>
      </w:r>
      <w:proofErr w:type="gramStart"/>
      <w:r w:rsidRPr="00267238">
        <w:rPr>
          <w:rFonts w:ascii="Arial" w:hAnsi="Arial" w:cs="Arial"/>
        </w:rPr>
        <w:t>)</w:t>
      </w:r>
      <w:r w:rsidR="00E92A89">
        <w:rPr>
          <w:rFonts w:ascii="Arial" w:hAnsi="Arial" w:cs="Arial"/>
        </w:rPr>
        <w:t>;</w:t>
      </w:r>
      <w:proofErr w:type="gramEnd"/>
    </w:p>
    <w:p w14:paraId="6C842075" w14:textId="3C65035B"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 xml:space="preserve">Locate request procedure, documentation, and </w:t>
      </w:r>
      <w:proofErr w:type="gramStart"/>
      <w:r w:rsidRPr="00267238">
        <w:rPr>
          <w:rFonts w:ascii="Arial" w:hAnsi="Arial" w:cs="Arial"/>
        </w:rPr>
        <w:t>mapping</w:t>
      </w:r>
      <w:r w:rsidR="00E92A89">
        <w:rPr>
          <w:rFonts w:ascii="Arial" w:hAnsi="Arial" w:cs="Arial"/>
        </w:rPr>
        <w:t>;</w:t>
      </w:r>
      <w:proofErr w:type="gramEnd"/>
    </w:p>
    <w:p w14:paraId="2099745E" w14:textId="49C0C854" w:rsidR="00177DCC" w:rsidRPr="00267238" w:rsidRDefault="00177DCC" w:rsidP="002978E8">
      <w:pPr>
        <w:pStyle w:val="ListParagraph"/>
        <w:numPr>
          <w:ilvl w:val="0"/>
          <w:numId w:val="13"/>
        </w:numPr>
        <w:jc w:val="both"/>
        <w:rPr>
          <w:rFonts w:ascii="Arial" w:hAnsi="Arial" w:cs="Arial"/>
        </w:rPr>
      </w:pPr>
      <w:r w:rsidRPr="00267238">
        <w:rPr>
          <w:rFonts w:ascii="Arial" w:hAnsi="Arial" w:cs="Arial"/>
        </w:rPr>
        <w:t>Applicable federal, provincial, and municipal regulations</w:t>
      </w:r>
      <w:r w:rsidR="00E92A89">
        <w:rPr>
          <w:rFonts w:ascii="Arial" w:hAnsi="Arial" w:cs="Arial"/>
        </w:rPr>
        <w:t>; and</w:t>
      </w:r>
      <w:r w:rsidR="00E15649" w:rsidRPr="00267238">
        <w:rPr>
          <w:rFonts w:ascii="Arial" w:hAnsi="Arial" w:cs="Arial"/>
        </w:rPr>
        <w:t xml:space="preserve"> </w:t>
      </w:r>
    </w:p>
    <w:p w14:paraId="48BA09A9" w14:textId="03D20EB1" w:rsidR="00872515" w:rsidRPr="00267238" w:rsidRDefault="00872515" w:rsidP="002978E8">
      <w:pPr>
        <w:pStyle w:val="ListParagraph"/>
        <w:numPr>
          <w:ilvl w:val="0"/>
          <w:numId w:val="13"/>
        </w:numPr>
        <w:jc w:val="both"/>
        <w:rPr>
          <w:rFonts w:ascii="Arial" w:hAnsi="Arial" w:cs="Arial"/>
        </w:rPr>
      </w:pPr>
      <w:r w:rsidRPr="00267238">
        <w:rPr>
          <w:rFonts w:ascii="Arial" w:hAnsi="Arial" w:cs="Arial"/>
        </w:rPr>
        <w:t>Ground disturbance training</w:t>
      </w:r>
      <w:r w:rsidR="00E92A89">
        <w:rPr>
          <w:rFonts w:ascii="Arial" w:hAnsi="Arial" w:cs="Arial"/>
        </w:rPr>
        <w:t>.</w:t>
      </w:r>
    </w:p>
    <w:p w14:paraId="215AA73F" w14:textId="4F3065BB" w:rsidR="00C207CA" w:rsidRDefault="00F10B88" w:rsidP="00C207CA">
      <w:pPr>
        <w:ind w:left="1440"/>
        <w:jc w:val="both"/>
        <w:rPr>
          <w:rFonts w:ascii="Arial" w:hAnsi="Arial" w:cs="Arial"/>
        </w:rPr>
      </w:pPr>
      <w:r w:rsidRPr="00F10B88">
        <w:rPr>
          <w:rFonts w:ascii="Arial" w:hAnsi="Arial" w:cs="Arial"/>
        </w:rPr>
        <w:t xml:space="preserve">In addition to the areas on knowledge, confirming the qualifications of </w:t>
      </w:r>
      <w:r w:rsidR="00B91F1C">
        <w:rPr>
          <w:rFonts w:ascii="Arial" w:hAnsi="Arial" w:cs="Arial"/>
        </w:rPr>
        <w:t>locator</w:t>
      </w:r>
      <w:r w:rsidRPr="00F10B88">
        <w:rPr>
          <w:rFonts w:ascii="Arial" w:hAnsi="Arial" w:cs="Arial"/>
        </w:rPr>
        <w:t xml:space="preserve">s allowed on site is an important element of ensuring safe facility locating and marking work as well as ensuring that the work meets an acceptable level of quality. Qualifications and certifications should also comply with applicable regulatory requirements or standards. </w:t>
      </w:r>
    </w:p>
    <w:p w14:paraId="30DF6676" w14:textId="43128520" w:rsidR="003500D7" w:rsidRDefault="003500D7" w:rsidP="00CD4DC6">
      <w:pPr>
        <w:ind w:left="1440"/>
        <w:jc w:val="both"/>
        <w:rPr>
          <w:rFonts w:ascii="Arial" w:hAnsi="Arial" w:cs="Arial"/>
        </w:rPr>
      </w:pPr>
      <w:r w:rsidRPr="0049103C">
        <w:rPr>
          <w:rFonts w:ascii="Arial" w:hAnsi="Arial" w:cs="Arial"/>
        </w:rPr>
        <w:t xml:space="preserve">When required, the </w:t>
      </w:r>
      <w:r>
        <w:rPr>
          <w:rFonts w:ascii="Arial" w:hAnsi="Arial" w:cs="Arial"/>
        </w:rPr>
        <w:t>Locating Service Company</w:t>
      </w:r>
      <w:r w:rsidRPr="0049103C">
        <w:rPr>
          <w:rFonts w:ascii="Arial" w:hAnsi="Arial" w:cs="Arial"/>
        </w:rPr>
        <w:t xml:space="preserve"> </w:t>
      </w:r>
      <w:r w:rsidR="00FC115B">
        <w:rPr>
          <w:rFonts w:ascii="Arial" w:hAnsi="Arial" w:cs="Arial"/>
        </w:rPr>
        <w:t>should</w:t>
      </w:r>
      <w:r w:rsidRPr="0049103C">
        <w:rPr>
          <w:rFonts w:ascii="Arial" w:hAnsi="Arial" w:cs="Arial"/>
        </w:rPr>
        <w:t xml:space="preserve"> confirm that</w:t>
      </w:r>
      <w:r>
        <w:rPr>
          <w:rFonts w:ascii="Arial" w:hAnsi="Arial" w:cs="Arial"/>
        </w:rPr>
        <w:t xml:space="preserve"> assigned Locators </w:t>
      </w:r>
      <w:r w:rsidRPr="0049103C">
        <w:rPr>
          <w:rFonts w:ascii="Arial" w:hAnsi="Arial" w:cs="Arial"/>
        </w:rPr>
        <w:t xml:space="preserve">are properly trained and knowledgeable </w:t>
      </w:r>
      <w:r w:rsidR="00201119">
        <w:rPr>
          <w:rFonts w:ascii="Arial" w:hAnsi="Arial" w:cs="Arial"/>
        </w:rPr>
        <w:t>about</w:t>
      </w:r>
      <w:r w:rsidRPr="0049103C">
        <w:rPr>
          <w:rFonts w:ascii="Arial" w:hAnsi="Arial" w:cs="Arial"/>
        </w:rPr>
        <w:t xml:space="preserve"> application and operation techniques</w:t>
      </w:r>
      <w:r w:rsidR="009A6CFC">
        <w:rPr>
          <w:rFonts w:ascii="Arial" w:hAnsi="Arial" w:cs="Arial"/>
        </w:rPr>
        <w:t xml:space="preserve"> and locating and marking</w:t>
      </w:r>
      <w:r w:rsidRPr="0049103C">
        <w:rPr>
          <w:rFonts w:ascii="Arial" w:hAnsi="Arial" w:cs="Arial"/>
        </w:rPr>
        <w:t xml:space="preserve"> equipment and materials</w:t>
      </w:r>
      <w:r w:rsidR="00953F18">
        <w:rPr>
          <w:rFonts w:ascii="Arial" w:hAnsi="Arial" w:cs="Arial"/>
        </w:rPr>
        <w:t>.</w:t>
      </w:r>
    </w:p>
    <w:p w14:paraId="244AFB4C" w14:textId="77777777" w:rsidR="00953F18" w:rsidRPr="00CD4DC6" w:rsidRDefault="00953F18" w:rsidP="00953F18">
      <w:pPr>
        <w:spacing w:after="0"/>
        <w:ind w:left="1440"/>
        <w:jc w:val="both"/>
        <w:rPr>
          <w:rFonts w:ascii="Arial" w:hAnsi="Arial" w:cs="Arial"/>
          <w:color w:val="0070C0"/>
        </w:rPr>
      </w:pPr>
    </w:p>
    <w:p w14:paraId="03445111" w14:textId="56264DFA" w:rsidR="00726111" w:rsidRDefault="00B678C1" w:rsidP="00B678C1">
      <w:pPr>
        <w:pStyle w:val="Heading2"/>
        <w:spacing w:after="240"/>
        <w:ind w:left="720"/>
        <w:rPr>
          <w:rFonts w:ascii="Arial" w:hAnsi="Arial" w:cs="Arial"/>
          <w:b/>
          <w:bCs/>
          <w:color w:val="auto"/>
          <w:sz w:val="22"/>
          <w:szCs w:val="22"/>
        </w:rPr>
      </w:pPr>
      <w:bookmarkStart w:id="14" w:name="_Toc106349539"/>
      <w:r>
        <w:rPr>
          <w:rFonts w:ascii="Arial" w:hAnsi="Arial" w:cs="Arial"/>
          <w:b/>
          <w:bCs/>
          <w:color w:val="auto"/>
          <w:sz w:val="22"/>
          <w:szCs w:val="22"/>
        </w:rPr>
        <w:t>7.7</w:t>
      </w:r>
      <w:r>
        <w:rPr>
          <w:rFonts w:ascii="Arial" w:hAnsi="Arial" w:cs="Arial"/>
          <w:b/>
          <w:bCs/>
          <w:color w:val="auto"/>
          <w:sz w:val="22"/>
          <w:szCs w:val="22"/>
        </w:rPr>
        <w:tab/>
      </w:r>
      <w:r w:rsidR="0089490D">
        <w:rPr>
          <w:rFonts w:ascii="Arial" w:hAnsi="Arial" w:cs="Arial"/>
          <w:b/>
          <w:bCs/>
          <w:color w:val="auto"/>
          <w:sz w:val="22"/>
          <w:szCs w:val="22"/>
        </w:rPr>
        <w:t xml:space="preserve">Types of </w:t>
      </w:r>
      <w:r w:rsidR="00726111">
        <w:rPr>
          <w:rFonts w:ascii="Arial" w:hAnsi="Arial" w:cs="Arial"/>
          <w:b/>
          <w:bCs/>
          <w:color w:val="auto"/>
          <w:sz w:val="22"/>
          <w:szCs w:val="22"/>
        </w:rPr>
        <w:t>Underground Facility Infrastructure</w:t>
      </w:r>
      <w:bookmarkEnd w:id="14"/>
    </w:p>
    <w:p w14:paraId="6CDEF365" w14:textId="777CCF29" w:rsidR="004A09F3" w:rsidRPr="0098384E" w:rsidRDefault="009A04E2" w:rsidP="004A09F3">
      <w:pPr>
        <w:ind w:left="1440"/>
        <w:jc w:val="both"/>
        <w:rPr>
          <w:rFonts w:ascii="Arial" w:hAnsi="Arial" w:cs="Arial"/>
        </w:rPr>
      </w:pPr>
      <w:r>
        <w:rPr>
          <w:rFonts w:ascii="Arial" w:hAnsi="Arial" w:cs="Arial"/>
        </w:rPr>
        <w:t xml:space="preserve">The types of underground facilities can vary significantly and </w:t>
      </w:r>
      <w:r w:rsidR="009D1E6A">
        <w:rPr>
          <w:rFonts w:ascii="Arial" w:hAnsi="Arial" w:cs="Arial"/>
        </w:rPr>
        <w:t xml:space="preserve">the type of material the facility is constructed from </w:t>
      </w:r>
      <w:r>
        <w:rPr>
          <w:rFonts w:ascii="Arial" w:hAnsi="Arial" w:cs="Arial"/>
        </w:rPr>
        <w:t xml:space="preserve">will </w:t>
      </w:r>
      <w:r w:rsidR="00070E20">
        <w:rPr>
          <w:rFonts w:ascii="Arial" w:hAnsi="Arial" w:cs="Arial"/>
        </w:rPr>
        <w:t>help to determine</w:t>
      </w:r>
      <w:r w:rsidR="001949E9">
        <w:rPr>
          <w:rFonts w:ascii="Arial" w:hAnsi="Arial" w:cs="Arial"/>
        </w:rPr>
        <w:t xml:space="preserve"> the specific considerations during the </w:t>
      </w:r>
      <w:r w:rsidR="00070E20">
        <w:rPr>
          <w:rFonts w:ascii="Arial" w:hAnsi="Arial" w:cs="Arial"/>
        </w:rPr>
        <w:t>locating and marking</w:t>
      </w:r>
      <w:r w:rsidR="001949E9">
        <w:rPr>
          <w:rFonts w:ascii="Arial" w:hAnsi="Arial" w:cs="Arial"/>
        </w:rPr>
        <w:t xml:space="preserve"> process</w:t>
      </w:r>
      <w:r w:rsidR="00985CB9">
        <w:rPr>
          <w:rFonts w:ascii="Arial" w:hAnsi="Arial" w:cs="Arial"/>
        </w:rPr>
        <w:t>.</w:t>
      </w:r>
      <w:r w:rsidR="001949E9">
        <w:rPr>
          <w:rFonts w:ascii="Arial" w:hAnsi="Arial" w:cs="Arial"/>
        </w:rPr>
        <w:t xml:space="preserve"> </w:t>
      </w:r>
      <w:r w:rsidR="00D80CFE">
        <w:rPr>
          <w:rFonts w:ascii="Arial" w:hAnsi="Arial" w:cs="Arial"/>
        </w:rPr>
        <w:t xml:space="preserve"> </w:t>
      </w:r>
      <w:r w:rsidR="005921FD">
        <w:rPr>
          <w:rFonts w:ascii="Arial" w:hAnsi="Arial" w:cs="Arial"/>
        </w:rPr>
        <w:t>For example, t</w:t>
      </w:r>
      <w:r w:rsidR="00D80CFE">
        <w:rPr>
          <w:rFonts w:ascii="Arial" w:hAnsi="Arial" w:cs="Arial"/>
        </w:rPr>
        <w:t xml:space="preserve">he electrical conductivity of </w:t>
      </w:r>
      <w:r w:rsidR="00E6101F">
        <w:rPr>
          <w:rFonts w:ascii="Arial" w:hAnsi="Arial" w:cs="Arial"/>
        </w:rPr>
        <w:t xml:space="preserve">the </w:t>
      </w:r>
      <w:r w:rsidR="003639C1">
        <w:rPr>
          <w:rFonts w:ascii="Arial" w:hAnsi="Arial" w:cs="Arial"/>
        </w:rPr>
        <w:t xml:space="preserve">underground facility material </w:t>
      </w:r>
      <w:r w:rsidR="00EF5F47">
        <w:rPr>
          <w:rFonts w:ascii="Arial" w:hAnsi="Arial" w:cs="Arial"/>
        </w:rPr>
        <w:t xml:space="preserve">is a major consideration when selecting </w:t>
      </w:r>
      <w:r w:rsidR="00AF02CC">
        <w:rPr>
          <w:rFonts w:ascii="Arial" w:hAnsi="Arial" w:cs="Arial"/>
        </w:rPr>
        <w:t xml:space="preserve">techniques </w:t>
      </w:r>
      <w:r w:rsidR="00B324EB">
        <w:rPr>
          <w:rFonts w:ascii="Arial" w:hAnsi="Arial" w:cs="Arial"/>
        </w:rPr>
        <w:t xml:space="preserve">for </w:t>
      </w:r>
      <w:r w:rsidR="00985CB9">
        <w:rPr>
          <w:rFonts w:ascii="Arial" w:hAnsi="Arial" w:cs="Arial"/>
        </w:rPr>
        <w:t>performing the locate.</w:t>
      </w:r>
      <w:r w:rsidR="001949E9">
        <w:rPr>
          <w:rFonts w:ascii="Arial" w:hAnsi="Arial" w:cs="Arial"/>
        </w:rPr>
        <w:t xml:space="preserve"> </w:t>
      </w:r>
      <w:r w:rsidR="00A24863">
        <w:rPr>
          <w:rFonts w:ascii="Arial" w:hAnsi="Arial" w:cs="Arial"/>
        </w:rPr>
        <w:fldChar w:fldCharType="begin"/>
      </w:r>
      <w:r w:rsidR="00A24863">
        <w:rPr>
          <w:rFonts w:ascii="Arial" w:hAnsi="Arial" w:cs="Arial"/>
        </w:rPr>
        <w:instrText xml:space="preserve"> REF _Ref100155780 \h  \* MERGEFORMAT </w:instrText>
      </w:r>
      <w:r w:rsidR="00A24863">
        <w:rPr>
          <w:rFonts w:ascii="Arial" w:hAnsi="Arial" w:cs="Arial"/>
        </w:rPr>
      </w:r>
      <w:r w:rsidR="00A24863">
        <w:rPr>
          <w:rFonts w:ascii="Arial" w:hAnsi="Arial" w:cs="Arial"/>
        </w:rPr>
        <w:fldChar w:fldCharType="separate"/>
      </w:r>
      <w:r w:rsidR="007337A4" w:rsidRPr="007337A4">
        <w:rPr>
          <w:rFonts w:ascii="Arial" w:hAnsi="Arial" w:cs="Arial"/>
        </w:rPr>
        <w:t>Table 2</w:t>
      </w:r>
      <w:r w:rsidR="00A24863">
        <w:rPr>
          <w:rFonts w:ascii="Arial" w:hAnsi="Arial" w:cs="Arial"/>
        </w:rPr>
        <w:fldChar w:fldCharType="end"/>
      </w:r>
      <w:r w:rsidR="00A24863">
        <w:rPr>
          <w:rFonts w:ascii="Arial" w:hAnsi="Arial" w:cs="Arial"/>
        </w:rPr>
        <w:t xml:space="preserve"> b</w:t>
      </w:r>
      <w:r w:rsidR="005C097F">
        <w:rPr>
          <w:rFonts w:ascii="Arial" w:hAnsi="Arial" w:cs="Arial"/>
        </w:rPr>
        <w:t>elow describe</w:t>
      </w:r>
      <w:r w:rsidR="004849DB">
        <w:rPr>
          <w:rFonts w:ascii="Arial" w:hAnsi="Arial" w:cs="Arial"/>
        </w:rPr>
        <w:t>s</w:t>
      </w:r>
      <w:r w:rsidR="005C097F">
        <w:rPr>
          <w:rFonts w:ascii="Arial" w:hAnsi="Arial" w:cs="Arial"/>
        </w:rPr>
        <w:t xml:space="preserve"> the common material compositions found with the </w:t>
      </w:r>
      <w:r w:rsidR="00A24863">
        <w:rPr>
          <w:rFonts w:ascii="Arial" w:hAnsi="Arial" w:cs="Arial"/>
        </w:rPr>
        <w:t xml:space="preserve">specific types of underground infrastructure. </w:t>
      </w:r>
    </w:p>
    <w:p w14:paraId="402C4900" w14:textId="29260F06" w:rsidR="004A09F3" w:rsidRDefault="00C953B2" w:rsidP="00E2180F">
      <w:pPr>
        <w:pStyle w:val="Caption"/>
      </w:pPr>
      <w:bookmarkStart w:id="15" w:name="_Ref100155780"/>
      <w:r>
        <w:t xml:space="preserve">Table </w:t>
      </w:r>
      <w:r w:rsidR="007337A4">
        <w:fldChar w:fldCharType="begin"/>
      </w:r>
      <w:r w:rsidR="007337A4">
        <w:instrText xml:space="preserve"> SEQ Table \* ARABIC </w:instrText>
      </w:r>
      <w:r w:rsidR="007337A4">
        <w:fldChar w:fldCharType="separate"/>
      </w:r>
      <w:r w:rsidR="007337A4">
        <w:rPr>
          <w:noProof/>
        </w:rPr>
        <w:t>2</w:t>
      </w:r>
      <w:r w:rsidR="007337A4">
        <w:rPr>
          <w:noProof/>
        </w:rPr>
        <w:fldChar w:fldCharType="end"/>
      </w:r>
      <w:bookmarkEnd w:id="15"/>
      <w:r w:rsidR="004A09F3" w:rsidRPr="0098384E">
        <w:t>: Material Composition of Typical Underground Infrastructure</w:t>
      </w:r>
    </w:p>
    <w:tbl>
      <w:tblPr>
        <w:tblStyle w:val="TableGrid"/>
        <w:tblW w:w="8461" w:type="dxa"/>
        <w:jc w:val="center"/>
        <w:tblCellMar>
          <w:top w:w="29" w:type="dxa"/>
          <w:bottom w:w="29" w:type="dxa"/>
        </w:tblCellMar>
        <w:tblLook w:val="04A0" w:firstRow="1" w:lastRow="0" w:firstColumn="1" w:lastColumn="0" w:noHBand="0" w:noVBand="1"/>
      </w:tblPr>
      <w:tblGrid>
        <w:gridCol w:w="767"/>
        <w:gridCol w:w="3188"/>
        <w:gridCol w:w="4506"/>
      </w:tblGrid>
      <w:tr w:rsidR="00B52F44" w:rsidRPr="0098384E" w14:paraId="1CCE505A" w14:textId="77777777" w:rsidTr="00951269">
        <w:trPr>
          <w:cnfStyle w:val="100000000000" w:firstRow="1" w:lastRow="0" w:firstColumn="0" w:lastColumn="0" w:oddVBand="0" w:evenVBand="0" w:oddHBand="0" w:evenHBand="0" w:firstRowFirstColumn="0" w:firstRowLastColumn="0" w:lastRowFirstColumn="0" w:lastRowLastColumn="0"/>
          <w:trHeight w:val="438"/>
          <w:tblHeader/>
          <w:jc w:val="center"/>
        </w:trPr>
        <w:tc>
          <w:tcPr>
            <w:tcW w:w="767" w:type="dxa"/>
          </w:tcPr>
          <w:p w14:paraId="38D7A903" w14:textId="77777777" w:rsidR="00B52F44" w:rsidRPr="001375F6" w:rsidRDefault="00B52F44" w:rsidP="00425CA3">
            <w:pPr>
              <w:jc w:val="both"/>
              <w:rPr>
                <w:rFonts w:cs="Arial"/>
                <w:color w:val="0070C0"/>
              </w:rPr>
            </w:pPr>
          </w:p>
        </w:tc>
        <w:tc>
          <w:tcPr>
            <w:tcW w:w="3188" w:type="dxa"/>
          </w:tcPr>
          <w:p w14:paraId="447BAF75" w14:textId="77777777" w:rsidR="00B52F44" w:rsidRPr="00B22EC4" w:rsidRDefault="00B52F44" w:rsidP="00B05CF3">
            <w:pPr>
              <w:rPr>
                <w:rFonts w:cs="Arial"/>
                <w:sz w:val="22"/>
                <w:szCs w:val="22"/>
              </w:rPr>
            </w:pPr>
            <w:r w:rsidRPr="00B22EC4">
              <w:rPr>
                <w:rFonts w:cs="Arial"/>
              </w:rPr>
              <w:t>Underground Infrastructure</w:t>
            </w:r>
          </w:p>
        </w:tc>
        <w:tc>
          <w:tcPr>
            <w:tcW w:w="4506" w:type="dxa"/>
          </w:tcPr>
          <w:p w14:paraId="5806ED66" w14:textId="77777777" w:rsidR="00B52F44" w:rsidRPr="00B22EC4" w:rsidRDefault="00B52F44" w:rsidP="00B05CF3">
            <w:pPr>
              <w:rPr>
                <w:rFonts w:cs="Arial"/>
                <w:sz w:val="22"/>
                <w:szCs w:val="22"/>
              </w:rPr>
            </w:pPr>
            <w:r w:rsidRPr="00B22EC4">
              <w:rPr>
                <w:rFonts w:cs="Arial"/>
              </w:rPr>
              <w:t>Material</w:t>
            </w:r>
          </w:p>
        </w:tc>
      </w:tr>
      <w:tr w:rsidR="00B52F44" w:rsidRPr="0098384E" w14:paraId="17720378" w14:textId="77777777" w:rsidTr="00951269">
        <w:trPr>
          <w:trHeight w:val="395"/>
          <w:jc w:val="center"/>
        </w:trPr>
        <w:tc>
          <w:tcPr>
            <w:tcW w:w="767" w:type="dxa"/>
            <w:vAlign w:val="center"/>
          </w:tcPr>
          <w:p w14:paraId="31ED4E8F" w14:textId="77777777" w:rsidR="00B52F44" w:rsidRPr="00C4221E" w:rsidRDefault="00B52F44" w:rsidP="00425CA3">
            <w:pPr>
              <w:jc w:val="center"/>
              <w:rPr>
                <w:rFonts w:cs="Arial"/>
                <w:sz w:val="22"/>
                <w:szCs w:val="22"/>
              </w:rPr>
            </w:pPr>
            <w:r w:rsidRPr="00C4221E">
              <w:rPr>
                <w:rFonts w:cs="Arial"/>
                <w:sz w:val="22"/>
                <w:szCs w:val="22"/>
              </w:rPr>
              <w:t>1</w:t>
            </w:r>
          </w:p>
        </w:tc>
        <w:tc>
          <w:tcPr>
            <w:tcW w:w="3188" w:type="dxa"/>
            <w:vAlign w:val="center"/>
          </w:tcPr>
          <w:p w14:paraId="77EB90D3" w14:textId="77777777" w:rsidR="00B52F44" w:rsidRPr="00C4221E" w:rsidRDefault="00B52F44" w:rsidP="00425CA3">
            <w:pPr>
              <w:rPr>
                <w:rFonts w:cs="Arial"/>
                <w:sz w:val="22"/>
                <w:szCs w:val="22"/>
              </w:rPr>
            </w:pPr>
            <w:r w:rsidRPr="00C4221E">
              <w:rPr>
                <w:rFonts w:cs="Arial"/>
                <w:sz w:val="22"/>
                <w:szCs w:val="22"/>
              </w:rPr>
              <w:t>Electrical distribution</w:t>
            </w:r>
          </w:p>
        </w:tc>
        <w:tc>
          <w:tcPr>
            <w:tcW w:w="4506" w:type="dxa"/>
            <w:vAlign w:val="center"/>
          </w:tcPr>
          <w:p w14:paraId="231FD66E" w14:textId="0F19A02E"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 xml:space="preserve">Metal cables (e.g., copper, </w:t>
            </w:r>
            <w:r w:rsidR="00F6210A">
              <w:rPr>
                <w:rFonts w:cs="Arial"/>
                <w:sz w:val="22"/>
                <w:szCs w:val="22"/>
              </w:rPr>
              <w:t>and</w:t>
            </w:r>
            <w:r w:rsidRPr="00C4221E">
              <w:rPr>
                <w:rFonts w:cs="Arial"/>
                <w:sz w:val="22"/>
                <w:szCs w:val="22"/>
              </w:rPr>
              <w:t xml:space="preserve"> aluminium)</w:t>
            </w:r>
          </w:p>
        </w:tc>
      </w:tr>
      <w:tr w:rsidR="00B52F44" w:rsidRPr="0098384E" w14:paraId="33C3DC30" w14:textId="77777777" w:rsidTr="00951269">
        <w:trPr>
          <w:cnfStyle w:val="000000010000" w:firstRow="0" w:lastRow="0" w:firstColumn="0" w:lastColumn="0" w:oddVBand="0" w:evenVBand="0" w:oddHBand="0" w:evenHBand="1" w:firstRowFirstColumn="0" w:firstRowLastColumn="0" w:lastRowFirstColumn="0" w:lastRowLastColumn="0"/>
          <w:trHeight w:val="638"/>
          <w:jc w:val="center"/>
        </w:trPr>
        <w:tc>
          <w:tcPr>
            <w:tcW w:w="767" w:type="dxa"/>
            <w:vAlign w:val="center"/>
          </w:tcPr>
          <w:p w14:paraId="0BFBCD57" w14:textId="77777777" w:rsidR="00B52F44" w:rsidRPr="00C4221E" w:rsidRDefault="00B52F44" w:rsidP="00425CA3">
            <w:pPr>
              <w:jc w:val="center"/>
              <w:rPr>
                <w:rFonts w:cs="Arial"/>
              </w:rPr>
            </w:pPr>
            <w:r w:rsidRPr="00C4221E">
              <w:rPr>
                <w:rFonts w:cs="Arial"/>
              </w:rPr>
              <w:t>2</w:t>
            </w:r>
          </w:p>
        </w:tc>
        <w:tc>
          <w:tcPr>
            <w:tcW w:w="3188" w:type="dxa"/>
            <w:vAlign w:val="center"/>
          </w:tcPr>
          <w:p w14:paraId="560145AA" w14:textId="77777777" w:rsidR="00B52F44" w:rsidRPr="00C4221E" w:rsidRDefault="00B52F44" w:rsidP="00425CA3">
            <w:pPr>
              <w:rPr>
                <w:rFonts w:cs="Arial"/>
                <w:sz w:val="22"/>
                <w:szCs w:val="22"/>
              </w:rPr>
            </w:pPr>
            <w:r w:rsidRPr="00C4221E">
              <w:rPr>
                <w:rFonts w:cs="Arial"/>
                <w:sz w:val="22"/>
                <w:szCs w:val="22"/>
              </w:rPr>
              <w:t>Gas distribution</w:t>
            </w:r>
          </w:p>
        </w:tc>
        <w:tc>
          <w:tcPr>
            <w:tcW w:w="4506" w:type="dxa"/>
            <w:vAlign w:val="center"/>
          </w:tcPr>
          <w:p w14:paraId="09DA7A68" w14:textId="354FF2E7"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 xml:space="preserve">Metal (e.g., carbon steel </w:t>
            </w:r>
            <w:r w:rsidR="00F6210A">
              <w:rPr>
                <w:rFonts w:cs="Arial"/>
                <w:sz w:val="22"/>
                <w:szCs w:val="22"/>
              </w:rPr>
              <w:t xml:space="preserve">and </w:t>
            </w:r>
            <w:r w:rsidRPr="00C4221E">
              <w:rPr>
                <w:rFonts w:cs="Arial"/>
                <w:sz w:val="22"/>
                <w:szCs w:val="22"/>
              </w:rPr>
              <w:t>aluminium)</w:t>
            </w:r>
          </w:p>
          <w:p w14:paraId="1D968D9F" w14:textId="572668CD" w:rsidR="00B52F44" w:rsidRPr="00C4221E" w:rsidRDefault="00B52F44" w:rsidP="002978E8">
            <w:pPr>
              <w:pStyle w:val="ListParagraph"/>
              <w:numPr>
                <w:ilvl w:val="0"/>
                <w:numId w:val="12"/>
              </w:numPr>
              <w:ind w:left="166" w:hanging="166"/>
              <w:rPr>
                <w:rFonts w:cs="Arial"/>
              </w:rPr>
            </w:pPr>
            <w:r w:rsidRPr="00C4221E">
              <w:rPr>
                <w:rFonts w:cs="Arial"/>
                <w:sz w:val="22"/>
                <w:szCs w:val="22"/>
              </w:rPr>
              <w:t>Non-metal (e.g., concrete</w:t>
            </w:r>
            <w:r w:rsidR="00F6210A">
              <w:rPr>
                <w:rFonts w:cs="Arial"/>
                <w:sz w:val="22"/>
                <w:szCs w:val="22"/>
              </w:rPr>
              <w:t xml:space="preserve"> and </w:t>
            </w:r>
            <w:r w:rsidRPr="00C4221E">
              <w:rPr>
                <w:rFonts w:cs="Arial"/>
                <w:sz w:val="22"/>
                <w:szCs w:val="22"/>
              </w:rPr>
              <w:t>polyethylene)</w:t>
            </w:r>
          </w:p>
        </w:tc>
      </w:tr>
      <w:tr w:rsidR="00B52F44" w:rsidRPr="0098384E" w14:paraId="0AC4095D" w14:textId="77777777" w:rsidTr="00951269">
        <w:trPr>
          <w:trHeight w:val="638"/>
          <w:jc w:val="center"/>
        </w:trPr>
        <w:tc>
          <w:tcPr>
            <w:tcW w:w="767" w:type="dxa"/>
            <w:vAlign w:val="center"/>
          </w:tcPr>
          <w:p w14:paraId="7BE2E597" w14:textId="77777777" w:rsidR="00B52F44" w:rsidRPr="00C4221E" w:rsidRDefault="00B52F44" w:rsidP="00425CA3">
            <w:pPr>
              <w:jc w:val="center"/>
              <w:rPr>
                <w:rFonts w:cs="Arial"/>
                <w:sz w:val="22"/>
                <w:szCs w:val="22"/>
              </w:rPr>
            </w:pPr>
            <w:r w:rsidRPr="00C4221E">
              <w:rPr>
                <w:rFonts w:cs="Arial"/>
                <w:sz w:val="22"/>
                <w:szCs w:val="22"/>
              </w:rPr>
              <w:t>3</w:t>
            </w:r>
          </w:p>
        </w:tc>
        <w:tc>
          <w:tcPr>
            <w:tcW w:w="3188" w:type="dxa"/>
            <w:vAlign w:val="center"/>
          </w:tcPr>
          <w:p w14:paraId="4A8ECEFC" w14:textId="77777777" w:rsidR="00B52F44" w:rsidRPr="00C4221E" w:rsidRDefault="00B52F44" w:rsidP="00425CA3">
            <w:pPr>
              <w:rPr>
                <w:rFonts w:cs="Arial"/>
                <w:sz w:val="22"/>
                <w:szCs w:val="22"/>
              </w:rPr>
            </w:pPr>
            <w:r w:rsidRPr="00C4221E">
              <w:rPr>
                <w:rFonts w:cs="Arial"/>
                <w:sz w:val="22"/>
                <w:szCs w:val="22"/>
              </w:rPr>
              <w:t>Petroleum pipelines</w:t>
            </w:r>
          </w:p>
        </w:tc>
        <w:tc>
          <w:tcPr>
            <w:tcW w:w="4506" w:type="dxa"/>
            <w:vAlign w:val="center"/>
          </w:tcPr>
          <w:p w14:paraId="63A78092" w14:textId="778F54FD"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Metal (e.g., carbon steel</w:t>
            </w:r>
            <w:r w:rsidR="00F6210A">
              <w:rPr>
                <w:rFonts w:cs="Arial"/>
                <w:sz w:val="22"/>
                <w:szCs w:val="22"/>
              </w:rPr>
              <w:t xml:space="preserve"> and </w:t>
            </w:r>
            <w:r w:rsidRPr="00C4221E">
              <w:rPr>
                <w:rFonts w:cs="Arial"/>
                <w:sz w:val="22"/>
                <w:szCs w:val="22"/>
              </w:rPr>
              <w:t>aluminium)</w:t>
            </w:r>
          </w:p>
          <w:p w14:paraId="2BFC57E0" w14:textId="50BC69EA"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Non-metal (e.g., concrete</w:t>
            </w:r>
            <w:r w:rsidR="00F6210A">
              <w:rPr>
                <w:rFonts w:cs="Arial"/>
                <w:sz w:val="22"/>
                <w:szCs w:val="22"/>
              </w:rPr>
              <w:t xml:space="preserve"> and</w:t>
            </w:r>
            <w:r w:rsidRPr="00C4221E">
              <w:rPr>
                <w:rFonts w:cs="Arial"/>
                <w:sz w:val="22"/>
                <w:szCs w:val="22"/>
              </w:rPr>
              <w:t xml:space="preserve"> polyethylene)</w:t>
            </w:r>
          </w:p>
        </w:tc>
      </w:tr>
      <w:tr w:rsidR="00B52F44" w:rsidRPr="0098384E" w14:paraId="69A0D819" w14:textId="77777777" w:rsidTr="00951269">
        <w:trPr>
          <w:cnfStyle w:val="000000010000" w:firstRow="0" w:lastRow="0" w:firstColumn="0" w:lastColumn="0" w:oddVBand="0" w:evenVBand="0" w:oddHBand="0" w:evenHBand="1" w:firstRowFirstColumn="0" w:firstRowLastColumn="0" w:lastRowFirstColumn="0" w:lastRowLastColumn="0"/>
          <w:trHeight w:val="872"/>
          <w:jc w:val="center"/>
        </w:trPr>
        <w:tc>
          <w:tcPr>
            <w:tcW w:w="767" w:type="dxa"/>
            <w:vAlign w:val="center"/>
          </w:tcPr>
          <w:p w14:paraId="1DA7F839" w14:textId="77777777" w:rsidR="00B52F44" w:rsidRPr="00C4221E" w:rsidRDefault="00B52F44" w:rsidP="00425CA3">
            <w:pPr>
              <w:jc w:val="center"/>
              <w:rPr>
                <w:rFonts w:cs="Arial"/>
                <w:sz w:val="22"/>
                <w:szCs w:val="22"/>
              </w:rPr>
            </w:pPr>
            <w:r w:rsidRPr="00C4221E">
              <w:rPr>
                <w:rFonts w:cs="Arial"/>
                <w:sz w:val="22"/>
                <w:szCs w:val="22"/>
              </w:rPr>
              <w:lastRenderedPageBreak/>
              <w:t>4</w:t>
            </w:r>
          </w:p>
        </w:tc>
        <w:tc>
          <w:tcPr>
            <w:tcW w:w="3188" w:type="dxa"/>
            <w:vAlign w:val="center"/>
          </w:tcPr>
          <w:p w14:paraId="4FEA6877" w14:textId="17C4931C" w:rsidR="00B52F44" w:rsidRPr="00C4221E" w:rsidRDefault="00B52F44" w:rsidP="00425CA3">
            <w:pPr>
              <w:rPr>
                <w:rFonts w:cs="Arial"/>
                <w:sz w:val="22"/>
                <w:szCs w:val="22"/>
              </w:rPr>
            </w:pPr>
            <w:r w:rsidRPr="00C4221E">
              <w:rPr>
                <w:rFonts w:cs="Arial"/>
                <w:sz w:val="22"/>
                <w:szCs w:val="22"/>
              </w:rPr>
              <w:t xml:space="preserve">Communication lines and cables (including </w:t>
            </w:r>
            <w:r w:rsidR="00B35EDF">
              <w:rPr>
                <w:rFonts w:cs="Arial"/>
                <w:sz w:val="22"/>
                <w:szCs w:val="22"/>
              </w:rPr>
              <w:t xml:space="preserve">shielded </w:t>
            </w:r>
            <w:r w:rsidRPr="00C4221E">
              <w:rPr>
                <w:rFonts w:cs="Arial"/>
                <w:sz w:val="22"/>
                <w:szCs w:val="22"/>
              </w:rPr>
              <w:t>fibre optics)</w:t>
            </w:r>
          </w:p>
        </w:tc>
        <w:tc>
          <w:tcPr>
            <w:tcW w:w="4506" w:type="dxa"/>
            <w:vAlign w:val="center"/>
          </w:tcPr>
          <w:p w14:paraId="6EB67B30" w14:textId="77777777"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Metal (e.g., copper) typically enclosed in plastic (i.e., polyethylene) sheath</w:t>
            </w:r>
          </w:p>
        </w:tc>
      </w:tr>
      <w:tr w:rsidR="00B52F44" w:rsidRPr="0098384E" w14:paraId="68D368DE" w14:textId="77777777" w:rsidTr="00951269">
        <w:trPr>
          <w:trHeight w:val="620"/>
          <w:jc w:val="center"/>
        </w:trPr>
        <w:tc>
          <w:tcPr>
            <w:tcW w:w="767" w:type="dxa"/>
            <w:vAlign w:val="center"/>
          </w:tcPr>
          <w:p w14:paraId="5A8F1411" w14:textId="77777777" w:rsidR="00B52F44" w:rsidRPr="00C4221E" w:rsidRDefault="00B52F44" w:rsidP="00425CA3">
            <w:pPr>
              <w:jc w:val="center"/>
              <w:rPr>
                <w:rFonts w:cs="Arial"/>
                <w:sz w:val="22"/>
                <w:szCs w:val="22"/>
              </w:rPr>
            </w:pPr>
            <w:r w:rsidRPr="00C4221E">
              <w:rPr>
                <w:rFonts w:cs="Arial"/>
                <w:sz w:val="22"/>
                <w:szCs w:val="22"/>
              </w:rPr>
              <w:t>5</w:t>
            </w:r>
          </w:p>
        </w:tc>
        <w:tc>
          <w:tcPr>
            <w:tcW w:w="3188" w:type="dxa"/>
            <w:vAlign w:val="center"/>
          </w:tcPr>
          <w:p w14:paraId="3E01B9FA" w14:textId="77777777" w:rsidR="00B52F44" w:rsidRPr="00C4221E" w:rsidRDefault="00B52F44" w:rsidP="00425CA3">
            <w:pPr>
              <w:rPr>
                <w:rFonts w:cs="Arial"/>
                <w:sz w:val="22"/>
                <w:szCs w:val="22"/>
              </w:rPr>
            </w:pPr>
            <w:r w:rsidRPr="00C4221E">
              <w:rPr>
                <w:rFonts w:cs="Arial"/>
                <w:sz w:val="22"/>
                <w:szCs w:val="22"/>
              </w:rPr>
              <w:t>Potable water</w:t>
            </w:r>
          </w:p>
        </w:tc>
        <w:tc>
          <w:tcPr>
            <w:tcW w:w="4506" w:type="dxa"/>
            <w:vAlign w:val="center"/>
          </w:tcPr>
          <w:p w14:paraId="63487194" w14:textId="2072ED82"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Metal (e.g., galvanized carbon steel</w:t>
            </w:r>
            <w:r w:rsidR="009547FD">
              <w:rPr>
                <w:rFonts w:cs="Arial"/>
                <w:sz w:val="22"/>
                <w:szCs w:val="22"/>
              </w:rPr>
              <w:t>, cast iron</w:t>
            </w:r>
            <w:r w:rsidR="00E502F8">
              <w:rPr>
                <w:rFonts w:cs="Arial"/>
                <w:sz w:val="22"/>
                <w:szCs w:val="22"/>
              </w:rPr>
              <w:t>,</w:t>
            </w:r>
            <w:r w:rsidR="00F6210A">
              <w:rPr>
                <w:rFonts w:cs="Arial"/>
                <w:sz w:val="22"/>
                <w:szCs w:val="22"/>
              </w:rPr>
              <w:t xml:space="preserve"> and </w:t>
            </w:r>
            <w:r w:rsidRPr="00C4221E">
              <w:rPr>
                <w:rFonts w:cs="Arial"/>
                <w:sz w:val="22"/>
                <w:szCs w:val="22"/>
              </w:rPr>
              <w:t>copper)</w:t>
            </w:r>
          </w:p>
          <w:p w14:paraId="6D3A18B9" w14:textId="60B91E56"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 xml:space="preserve">Non-metal (e.g., cross-linked polyethylene [PEX], chlorinated PVC [CPVC], </w:t>
            </w:r>
            <w:r w:rsidR="000E34A2">
              <w:rPr>
                <w:rFonts w:cs="Arial"/>
                <w:sz w:val="22"/>
                <w:szCs w:val="22"/>
              </w:rPr>
              <w:t xml:space="preserve">and </w:t>
            </w:r>
            <w:r w:rsidRPr="00C4221E">
              <w:rPr>
                <w:rFonts w:cs="Arial"/>
                <w:sz w:val="22"/>
                <w:szCs w:val="22"/>
              </w:rPr>
              <w:t xml:space="preserve">acrylonitrile butadiene styrene [ABS] plastic) </w:t>
            </w:r>
          </w:p>
        </w:tc>
      </w:tr>
      <w:tr w:rsidR="00B52F44" w:rsidRPr="00786B49" w14:paraId="37DA1B66" w14:textId="77777777" w:rsidTr="00951269">
        <w:trPr>
          <w:cnfStyle w:val="000000010000" w:firstRow="0" w:lastRow="0" w:firstColumn="0" w:lastColumn="0" w:oddVBand="0" w:evenVBand="0" w:oddHBand="0" w:evenHBand="1" w:firstRowFirstColumn="0" w:firstRowLastColumn="0" w:lastRowFirstColumn="0" w:lastRowLastColumn="0"/>
          <w:trHeight w:val="620"/>
          <w:jc w:val="center"/>
        </w:trPr>
        <w:tc>
          <w:tcPr>
            <w:tcW w:w="767" w:type="dxa"/>
            <w:vAlign w:val="center"/>
          </w:tcPr>
          <w:p w14:paraId="116AE9A3" w14:textId="77777777" w:rsidR="00B52F44" w:rsidRPr="00C4221E" w:rsidRDefault="00B52F44" w:rsidP="00425CA3">
            <w:pPr>
              <w:jc w:val="center"/>
              <w:rPr>
                <w:rFonts w:cs="Arial"/>
                <w:sz w:val="22"/>
                <w:szCs w:val="22"/>
              </w:rPr>
            </w:pPr>
            <w:r w:rsidRPr="00C4221E">
              <w:rPr>
                <w:rFonts w:cs="Arial"/>
                <w:sz w:val="22"/>
                <w:szCs w:val="22"/>
              </w:rPr>
              <w:t>6</w:t>
            </w:r>
          </w:p>
        </w:tc>
        <w:tc>
          <w:tcPr>
            <w:tcW w:w="3188" w:type="dxa"/>
            <w:vAlign w:val="center"/>
          </w:tcPr>
          <w:p w14:paraId="4D91D5A6" w14:textId="77777777" w:rsidR="00B52F44" w:rsidRPr="00C4221E" w:rsidRDefault="00B52F44" w:rsidP="00425CA3">
            <w:pPr>
              <w:rPr>
                <w:rFonts w:cs="Arial"/>
                <w:sz w:val="22"/>
                <w:szCs w:val="22"/>
              </w:rPr>
            </w:pPr>
            <w:r w:rsidRPr="00C4221E">
              <w:rPr>
                <w:rFonts w:cs="Arial"/>
                <w:sz w:val="22"/>
                <w:szCs w:val="22"/>
              </w:rPr>
              <w:t>Storm water</w:t>
            </w:r>
          </w:p>
        </w:tc>
        <w:tc>
          <w:tcPr>
            <w:tcW w:w="4506" w:type="dxa"/>
            <w:vAlign w:val="center"/>
          </w:tcPr>
          <w:p w14:paraId="6EBE2D6C" w14:textId="77777777"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Metal (e.g., steel)</w:t>
            </w:r>
          </w:p>
          <w:p w14:paraId="10E18C90" w14:textId="77777777" w:rsidR="00B52F44" w:rsidRPr="00B35EDF" w:rsidRDefault="00B52F44" w:rsidP="002978E8">
            <w:pPr>
              <w:pStyle w:val="ListParagraph"/>
              <w:numPr>
                <w:ilvl w:val="0"/>
                <w:numId w:val="12"/>
              </w:numPr>
              <w:ind w:left="166" w:hanging="166"/>
              <w:rPr>
                <w:rFonts w:cs="Arial"/>
                <w:sz w:val="22"/>
                <w:szCs w:val="22"/>
                <w:lang w:val="fr-FR"/>
              </w:rPr>
            </w:pPr>
            <w:r w:rsidRPr="00B35EDF">
              <w:rPr>
                <w:rFonts w:cs="Arial"/>
                <w:sz w:val="22"/>
                <w:szCs w:val="22"/>
              </w:rPr>
              <w:t>Non-metal (e.g., PVC)</w:t>
            </w:r>
          </w:p>
        </w:tc>
      </w:tr>
      <w:tr w:rsidR="00B52F44" w:rsidRPr="0098384E" w14:paraId="3526297E" w14:textId="77777777" w:rsidTr="00951269">
        <w:trPr>
          <w:trHeight w:val="978"/>
          <w:jc w:val="center"/>
        </w:trPr>
        <w:tc>
          <w:tcPr>
            <w:tcW w:w="767" w:type="dxa"/>
            <w:vAlign w:val="center"/>
          </w:tcPr>
          <w:p w14:paraId="4559DC8A" w14:textId="77777777" w:rsidR="00B52F44" w:rsidRPr="00C4221E" w:rsidRDefault="00B52F44" w:rsidP="00425CA3">
            <w:pPr>
              <w:jc w:val="center"/>
              <w:rPr>
                <w:rFonts w:cs="Arial"/>
                <w:sz w:val="22"/>
                <w:szCs w:val="22"/>
              </w:rPr>
            </w:pPr>
            <w:r w:rsidRPr="00C4221E">
              <w:rPr>
                <w:rFonts w:cs="Arial"/>
                <w:sz w:val="22"/>
                <w:szCs w:val="22"/>
              </w:rPr>
              <w:t>7</w:t>
            </w:r>
          </w:p>
        </w:tc>
        <w:tc>
          <w:tcPr>
            <w:tcW w:w="3188" w:type="dxa"/>
            <w:vAlign w:val="center"/>
          </w:tcPr>
          <w:p w14:paraId="236E74B9" w14:textId="77777777" w:rsidR="00B52F44" w:rsidRPr="00C4221E" w:rsidRDefault="00B52F44" w:rsidP="00425CA3">
            <w:pPr>
              <w:rPr>
                <w:rFonts w:cs="Arial"/>
                <w:sz w:val="22"/>
                <w:szCs w:val="22"/>
              </w:rPr>
            </w:pPr>
            <w:r w:rsidRPr="00C4221E">
              <w:rPr>
                <w:rFonts w:cs="Arial"/>
                <w:sz w:val="22"/>
                <w:szCs w:val="22"/>
              </w:rPr>
              <w:t xml:space="preserve">Sanitary sewers </w:t>
            </w:r>
          </w:p>
        </w:tc>
        <w:tc>
          <w:tcPr>
            <w:tcW w:w="4506" w:type="dxa"/>
            <w:vAlign w:val="center"/>
          </w:tcPr>
          <w:p w14:paraId="5F80A7D6" w14:textId="77777777"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Metal (e.g., cast iron)</w:t>
            </w:r>
          </w:p>
          <w:p w14:paraId="65B39348" w14:textId="541CAF35" w:rsidR="00B52F44" w:rsidRPr="00C4221E" w:rsidRDefault="00B52F44" w:rsidP="002978E8">
            <w:pPr>
              <w:pStyle w:val="ListParagraph"/>
              <w:numPr>
                <w:ilvl w:val="0"/>
                <w:numId w:val="12"/>
              </w:numPr>
              <w:ind w:left="166" w:hanging="166"/>
              <w:rPr>
                <w:rFonts w:cs="Arial"/>
                <w:sz w:val="22"/>
                <w:szCs w:val="22"/>
              </w:rPr>
            </w:pPr>
            <w:r w:rsidRPr="00C4221E">
              <w:rPr>
                <w:rFonts w:cs="Arial"/>
                <w:sz w:val="22"/>
                <w:szCs w:val="22"/>
              </w:rPr>
              <w:t>Non-metal (e.g., clay</w:t>
            </w:r>
            <w:r w:rsidR="0094654D">
              <w:rPr>
                <w:rFonts w:cs="Arial"/>
                <w:sz w:val="22"/>
                <w:szCs w:val="22"/>
              </w:rPr>
              <w:t xml:space="preserve"> and</w:t>
            </w:r>
            <w:r w:rsidRPr="00C4221E">
              <w:rPr>
                <w:rFonts w:cs="Arial"/>
                <w:sz w:val="22"/>
                <w:szCs w:val="22"/>
              </w:rPr>
              <w:t xml:space="preserve"> high</w:t>
            </w:r>
            <w:r w:rsidR="005A11E1">
              <w:rPr>
                <w:rFonts w:cs="Arial"/>
                <w:sz w:val="22"/>
                <w:szCs w:val="22"/>
              </w:rPr>
              <w:t>-</w:t>
            </w:r>
            <w:r w:rsidRPr="00C4221E">
              <w:rPr>
                <w:rFonts w:cs="Arial"/>
                <w:sz w:val="22"/>
                <w:szCs w:val="22"/>
              </w:rPr>
              <w:t>density polyethylene [HDPE])</w:t>
            </w:r>
          </w:p>
        </w:tc>
      </w:tr>
    </w:tbl>
    <w:p w14:paraId="06F34690" w14:textId="77777777" w:rsidR="00B52F44" w:rsidRDefault="00B52F44" w:rsidP="00B52F44"/>
    <w:p w14:paraId="40C42FBF" w14:textId="0AB027A6" w:rsidR="00532EF9" w:rsidRPr="0098384E" w:rsidRDefault="00B678C1" w:rsidP="00B678C1">
      <w:pPr>
        <w:pStyle w:val="Heading2"/>
        <w:spacing w:after="240"/>
        <w:ind w:left="720"/>
        <w:rPr>
          <w:rFonts w:ascii="Arial" w:hAnsi="Arial" w:cs="Arial"/>
          <w:b/>
          <w:bCs/>
          <w:color w:val="auto"/>
          <w:sz w:val="22"/>
          <w:szCs w:val="22"/>
        </w:rPr>
      </w:pPr>
      <w:bookmarkStart w:id="16" w:name="_Toc106349540"/>
      <w:r>
        <w:rPr>
          <w:rFonts w:ascii="Arial" w:hAnsi="Arial" w:cs="Arial"/>
          <w:b/>
          <w:bCs/>
          <w:color w:val="auto"/>
          <w:sz w:val="22"/>
          <w:szCs w:val="22"/>
        </w:rPr>
        <w:t>7.</w:t>
      </w:r>
      <w:r w:rsidR="00BB1B5E">
        <w:rPr>
          <w:rFonts w:ascii="Arial" w:hAnsi="Arial" w:cs="Arial"/>
          <w:b/>
          <w:bCs/>
          <w:color w:val="auto"/>
          <w:sz w:val="22"/>
          <w:szCs w:val="22"/>
        </w:rPr>
        <w:t>8</w:t>
      </w:r>
      <w:r w:rsidR="00BB1B5E">
        <w:rPr>
          <w:rFonts w:ascii="Arial" w:hAnsi="Arial" w:cs="Arial"/>
          <w:b/>
          <w:bCs/>
          <w:color w:val="auto"/>
          <w:sz w:val="22"/>
          <w:szCs w:val="22"/>
        </w:rPr>
        <w:tab/>
      </w:r>
      <w:r w:rsidR="00532EF9" w:rsidRPr="0098384E">
        <w:rPr>
          <w:rFonts w:ascii="Arial" w:hAnsi="Arial" w:cs="Arial"/>
          <w:b/>
          <w:bCs/>
          <w:color w:val="auto"/>
          <w:sz w:val="22"/>
          <w:szCs w:val="22"/>
        </w:rPr>
        <w:t>Locating Equipment</w:t>
      </w:r>
      <w:bookmarkEnd w:id="16"/>
    </w:p>
    <w:p w14:paraId="30736B23" w14:textId="77777777" w:rsidR="009C5C45" w:rsidRPr="009C5C45" w:rsidRDefault="009C5C45" w:rsidP="002978E8">
      <w:pPr>
        <w:pStyle w:val="ListParagraph"/>
        <w:keepNext/>
        <w:keepLines/>
        <w:numPr>
          <w:ilvl w:val="0"/>
          <w:numId w:val="16"/>
        </w:numPr>
        <w:spacing w:before="40" w:after="240"/>
        <w:outlineLvl w:val="2"/>
        <w:rPr>
          <w:rFonts w:ascii="Arial" w:eastAsiaTheme="majorEastAsia" w:hAnsi="Arial" w:cs="Arial"/>
          <w:b/>
          <w:bCs/>
          <w:vanish/>
        </w:rPr>
      </w:pPr>
      <w:bookmarkStart w:id="17" w:name="_Toc100156150"/>
      <w:bookmarkStart w:id="18" w:name="_Toc100156286"/>
      <w:bookmarkStart w:id="19" w:name="_Toc101775865"/>
      <w:bookmarkStart w:id="20" w:name="_Toc101775957"/>
      <w:bookmarkStart w:id="21" w:name="_Toc102115998"/>
      <w:bookmarkStart w:id="22" w:name="_Toc105052840"/>
      <w:bookmarkStart w:id="23" w:name="_Toc105052894"/>
      <w:bookmarkStart w:id="24" w:name="_Toc106349541"/>
      <w:bookmarkEnd w:id="17"/>
      <w:bookmarkEnd w:id="18"/>
      <w:bookmarkEnd w:id="19"/>
      <w:bookmarkEnd w:id="20"/>
      <w:bookmarkEnd w:id="21"/>
      <w:bookmarkEnd w:id="22"/>
      <w:bookmarkEnd w:id="23"/>
      <w:bookmarkEnd w:id="24"/>
    </w:p>
    <w:p w14:paraId="34A3C29D" w14:textId="77777777" w:rsidR="009C5C45" w:rsidRPr="009C5C45" w:rsidRDefault="009C5C45" w:rsidP="002978E8">
      <w:pPr>
        <w:pStyle w:val="ListParagraph"/>
        <w:keepNext/>
        <w:keepLines/>
        <w:numPr>
          <w:ilvl w:val="1"/>
          <w:numId w:val="16"/>
        </w:numPr>
        <w:spacing w:before="40" w:after="240"/>
        <w:contextualSpacing w:val="0"/>
        <w:outlineLvl w:val="2"/>
        <w:rPr>
          <w:rFonts w:ascii="Arial" w:eastAsiaTheme="majorEastAsia" w:hAnsi="Arial" w:cs="Arial"/>
          <w:b/>
          <w:bCs/>
          <w:vanish/>
        </w:rPr>
      </w:pPr>
      <w:bookmarkStart w:id="25" w:name="_Toc100156151"/>
      <w:bookmarkStart w:id="26" w:name="_Toc100156287"/>
      <w:bookmarkStart w:id="27" w:name="_Toc101775866"/>
      <w:bookmarkStart w:id="28" w:name="_Toc101775958"/>
      <w:bookmarkStart w:id="29" w:name="_Toc102115999"/>
      <w:bookmarkStart w:id="30" w:name="_Toc105052841"/>
      <w:bookmarkStart w:id="31" w:name="_Toc105052895"/>
      <w:bookmarkStart w:id="32" w:name="_Toc106349542"/>
      <w:bookmarkEnd w:id="25"/>
      <w:bookmarkEnd w:id="26"/>
      <w:bookmarkEnd w:id="27"/>
      <w:bookmarkEnd w:id="28"/>
      <w:bookmarkEnd w:id="29"/>
      <w:bookmarkEnd w:id="30"/>
      <w:bookmarkEnd w:id="31"/>
      <w:bookmarkEnd w:id="32"/>
    </w:p>
    <w:p w14:paraId="55F13ADE" w14:textId="77777777" w:rsidR="009C5C45" w:rsidRPr="009C5C45" w:rsidRDefault="009C5C45" w:rsidP="002978E8">
      <w:pPr>
        <w:pStyle w:val="ListParagraph"/>
        <w:keepNext/>
        <w:keepLines/>
        <w:numPr>
          <w:ilvl w:val="1"/>
          <w:numId w:val="16"/>
        </w:numPr>
        <w:spacing w:before="40" w:after="240"/>
        <w:contextualSpacing w:val="0"/>
        <w:outlineLvl w:val="2"/>
        <w:rPr>
          <w:rFonts w:ascii="Arial" w:eastAsiaTheme="majorEastAsia" w:hAnsi="Arial" w:cs="Arial"/>
          <w:b/>
          <w:bCs/>
          <w:vanish/>
        </w:rPr>
      </w:pPr>
      <w:bookmarkStart w:id="33" w:name="_Toc100156152"/>
      <w:bookmarkStart w:id="34" w:name="_Toc100156288"/>
      <w:bookmarkStart w:id="35" w:name="_Toc101775867"/>
      <w:bookmarkStart w:id="36" w:name="_Toc101775959"/>
      <w:bookmarkStart w:id="37" w:name="_Toc102116000"/>
      <w:bookmarkStart w:id="38" w:name="_Toc105052842"/>
      <w:bookmarkStart w:id="39" w:name="_Toc105052896"/>
      <w:bookmarkStart w:id="40" w:name="_Toc106349543"/>
      <w:bookmarkEnd w:id="33"/>
      <w:bookmarkEnd w:id="34"/>
      <w:bookmarkEnd w:id="35"/>
      <w:bookmarkEnd w:id="36"/>
      <w:bookmarkEnd w:id="37"/>
      <w:bookmarkEnd w:id="38"/>
      <w:bookmarkEnd w:id="39"/>
      <w:bookmarkEnd w:id="40"/>
    </w:p>
    <w:p w14:paraId="2A8768DA" w14:textId="77777777" w:rsidR="009C5C45" w:rsidRPr="009C5C45" w:rsidRDefault="009C5C45" w:rsidP="002978E8">
      <w:pPr>
        <w:pStyle w:val="ListParagraph"/>
        <w:keepNext/>
        <w:keepLines/>
        <w:numPr>
          <w:ilvl w:val="1"/>
          <w:numId w:val="16"/>
        </w:numPr>
        <w:spacing w:before="40" w:after="240"/>
        <w:contextualSpacing w:val="0"/>
        <w:outlineLvl w:val="2"/>
        <w:rPr>
          <w:rFonts w:ascii="Arial" w:eastAsiaTheme="majorEastAsia" w:hAnsi="Arial" w:cs="Arial"/>
          <w:b/>
          <w:bCs/>
          <w:vanish/>
        </w:rPr>
      </w:pPr>
      <w:bookmarkStart w:id="41" w:name="_Toc100156153"/>
      <w:bookmarkStart w:id="42" w:name="_Toc100156289"/>
      <w:bookmarkStart w:id="43" w:name="_Toc101775868"/>
      <w:bookmarkStart w:id="44" w:name="_Toc101775960"/>
      <w:bookmarkStart w:id="45" w:name="_Toc102116001"/>
      <w:bookmarkStart w:id="46" w:name="_Toc105052843"/>
      <w:bookmarkStart w:id="47" w:name="_Toc105052897"/>
      <w:bookmarkStart w:id="48" w:name="_Toc106349544"/>
      <w:bookmarkEnd w:id="41"/>
      <w:bookmarkEnd w:id="42"/>
      <w:bookmarkEnd w:id="43"/>
      <w:bookmarkEnd w:id="44"/>
      <w:bookmarkEnd w:id="45"/>
      <w:bookmarkEnd w:id="46"/>
      <w:bookmarkEnd w:id="47"/>
      <w:bookmarkEnd w:id="48"/>
    </w:p>
    <w:p w14:paraId="2F125397" w14:textId="77777777" w:rsidR="009C5C45" w:rsidRPr="009C5C45" w:rsidRDefault="009C5C45" w:rsidP="002978E8">
      <w:pPr>
        <w:pStyle w:val="ListParagraph"/>
        <w:keepNext/>
        <w:keepLines/>
        <w:numPr>
          <w:ilvl w:val="1"/>
          <w:numId w:val="16"/>
        </w:numPr>
        <w:spacing w:before="40" w:after="240"/>
        <w:contextualSpacing w:val="0"/>
        <w:outlineLvl w:val="2"/>
        <w:rPr>
          <w:rFonts w:ascii="Arial" w:eastAsiaTheme="majorEastAsia" w:hAnsi="Arial" w:cs="Arial"/>
          <w:b/>
          <w:bCs/>
          <w:vanish/>
        </w:rPr>
      </w:pPr>
      <w:bookmarkStart w:id="49" w:name="_Toc100156154"/>
      <w:bookmarkStart w:id="50" w:name="_Toc100156290"/>
      <w:bookmarkStart w:id="51" w:name="_Toc101775869"/>
      <w:bookmarkStart w:id="52" w:name="_Toc101775961"/>
      <w:bookmarkStart w:id="53" w:name="_Toc102116002"/>
      <w:bookmarkStart w:id="54" w:name="_Toc105052844"/>
      <w:bookmarkStart w:id="55" w:name="_Toc105052898"/>
      <w:bookmarkStart w:id="56" w:name="_Toc106349545"/>
      <w:bookmarkEnd w:id="49"/>
      <w:bookmarkEnd w:id="50"/>
      <w:bookmarkEnd w:id="51"/>
      <w:bookmarkEnd w:id="52"/>
      <w:bookmarkEnd w:id="53"/>
      <w:bookmarkEnd w:id="54"/>
      <w:bookmarkEnd w:id="55"/>
      <w:bookmarkEnd w:id="56"/>
    </w:p>
    <w:p w14:paraId="24BCDC3E" w14:textId="77777777" w:rsidR="009C5C45" w:rsidRPr="009C5C45" w:rsidRDefault="009C5C45" w:rsidP="002978E8">
      <w:pPr>
        <w:pStyle w:val="ListParagraph"/>
        <w:keepNext/>
        <w:keepLines/>
        <w:numPr>
          <w:ilvl w:val="1"/>
          <w:numId w:val="16"/>
        </w:numPr>
        <w:spacing w:before="40" w:after="240"/>
        <w:contextualSpacing w:val="0"/>
        <w:outlineLvl w:val="2"/>
        <w:rPr>
          <w:rFonts w:ascii="Arial" w:eastAsiaTheme="majorEastAsia" w:hAnsi="Arial" w:cs="Arial"/>
          <w:b/>
          <w:bCs/>
          <w:vanish/>
        </w:rPr>
      </w:pPr>
      <w:bookmarkStart w:id="57" w:name="_Toc100156155"/>
      <w:bookmarkStart w:id="58" w:name="_Toc100156291"/>
      <w:bookmarkStart w:id="59" w:name="_Toc101775870"/>
      <w:bookmarkStart w:id="60" w:name="_Toc101775962"/>
      <w:bookmarkStart w:id="61" w:name="_Toc102116003"/>
      <w:bookmarkStart w:id="62" w:name="_Toc105052845"/>
      <w:bookmarkStart w:id="63" w:name="_Toc105052899"/>
      <w:bookmarkStart w:id="64" w:name="_Toc106349546"/>
      <w:bookmarkEnd w:id="57"/>
      <w:bookmarkEnd w:id="58"/>
      <w:bookmarkEnd w:id="59"/>
      <w:bookmarkEnd w:id="60"/>
      <w:bookmarkEnd w:id="61"/>
      <w:bookmarkEnd w:id="62"/>
      <w:bookmarkEnd w:id="63"/>
      <w:bookmarkEnd w:id="64"/>
    </w:p>
    <w:p w14:paraId="24B72288" w14:textId="77777777" w:rsidR="009C5C45" w:rsidRPr="009C5C45" w:rsidRDefault="009C5C45" w:rsidP="002978E8">
      <w:pPr>
        <w:pStyle w:val="ListParagraph"/>
        <w:keepNext/>
        <w:keepLines/>
        <w:numPr>
          <w:ilvl w:val="1"/>
          <w:numId w:val="16"/>
        </w:numPr>
        <w:spacing w:before="40" w:after="240"/>
        <w:outlineLvl w:val="2"/>
        <w:rPr>
          <w:rFonts w:ascii="Arial" w:eastAsiaTheme="majorEastAsia" w:hAnsi="Arial" w:cs="Arial"/>
          <w:b/>
          <w:bCs/>
          <w:vanish/>
        </w:rPr>
      </w:pPr>
      <w:bookmarkStart w:id="65" w:name="_Toc100156156"/>
      <w:bookmarkStart w:id="66" w:name="_Toc100156292"/>
      <w:bookmarkStart w:id="67" w:name="_Toc101775871"/>
      <w:bookmarkStart w:id="68" w:name="_Toc101775963"/>
      <w:bookmarkStart w:id="69" w:name="_Toc106349547"/>
      <w:bookmarkEnd w:id="65"/>
      <w:bookmarkEnd w:id="66"/>
      <w:bookmarkEnd w:id="67"/>
      <w:bookmarkEnd w:id="68"/>
      <w:bookmarkEnd w:id="69"/>
    </w:p>
    <w:p w14:paraId="1EC4E71C" w14:textId="0277B5D9" w:rsidR="001D0AA7" w:rsidRDefault="4AD3B59B" w:rsidP="002978E8">
      <w:pPr>
        <w:pStyle w:val="Heading3"/>
        <w:numPr>
          <w:ilvl w:val="2"/>
          <w:numId w:val="17"/>
        </w:numPr>
        <w:spacing w:after="240"/>
        <w:rPr>
          <w:rFonts w:ascii="Arial" w:hAnsi="Arial" w:cs="Arial"/>
          <w:b/>
          <w:bCs/>
          <w:color w:val="auto"/>
          <w:sz w:val="22"/>
          <w:szCs w:val="22"/>
        </w:rPr>
      </w:pPr>
      <w:bookmarkStart w:id="70" w:name="_Toc106349548"/>
      <w:r w:rsidRPr="61570FF0">
        <w:rPr>
          <w:rFonts w:ascii="Arial" w:hAnsi="Arial" w:cs="Arial"/>
          <w:b/>
          <w:bCs/>
          <w:color w:val="auto"/>
          <w:sz w:val="22"/>
          <w:szCs w:val="22"/>
        </w:rPr>
        <w:t>E</w:t>
      </w:r>
      <w:r w:rsidR="3CFE4558" w:rsidRPr="61570FF0">
        <w:rPr>
          <w:rFonts w:ascii="Arial" w:hAnsi="Arial" w:cs="Arial"/>
          <w:b/>
          <w:bCs/>
          <w:color w:val="auto"/>
          <w:sz w:val="22"/>
          <w:szCs w:val="22"/>
        </w:rPr>
        <w:t xml:space="preserve">quipment </w:t>
      </w:r>
      <w:r w:rsidR="13368A7A" w:rsidRPr="61570FF0">
        <w:rPr>
          <w:rFonts w:ascii="Arial" w:hAnsi="Arial" w:cs="Arial"/>
          <w:b/>
          <w:bCs/>
          <w:color w:val="auto"/>
          <w:sz w:val="22"/>
          <w:szCs w:val="22"/>
        </w:rPr>
        <w:t>T</w:t>
      </w:r>
      <w:r w:rsidR="795770B4" w:rsidRPr="61570FF0">
        <w:rPr>
          <w:rFonts w:ascii="Arial" w:hAnsi="Arial" w:cs="Arial"/>
          <w:b/>
          <w:bCs/>
          <w:color w:val="auto"/>
          <w:sz w:val="22"/>
          <w:szCs w:val="22"/>
        </w:rPr>
        <w:t xml:space="preserve">ypes, </w:t>
      </w:r>
      <w:r w:rsidR="13368A7A" w:rsidRPr="61570FF0">
        <w:rPr>
          <w:rFonts w:ascii="Arial" w:hAnsi="Arial" w:cs="Arial"/>
          <w:b/>
          <w:bCs/>
          <w:color w:val="auto"/>
          <w:sz w:val="22"/>
          <w:szCs w:val="22"/>
        </w:rPr>
        <w:t>U</w:t>
      </w:r>
      <w:r w:rsidR="795770B4" w:rsidRPr="61570FF0">
        <w:rPr>
          <w:rFonts w:ascii="Arial" w:hAnsi="Arial" w:cs="Arial"/>
          <w:b/>
          <w:bCs/>
          <w:color w:val="auto"/>
          <w:sz w:val="22"/>
          <w:szCs w:val="22"/>
        </w:rPr>
        <w:t>sage</w:t>
      </w:r>
      <w:r w:rsidR="13368A7A" w:rsidRPr="61570FF0">
        <w:rPr>
          <w:rFonts w:ascii="Arial" w:hAnsi="Arial" w:cs="Arial"/>
          <w:b/>
          <w:bCs/>
          <w:color w:val="auto"/>
          <w:sz w:val="22"/>
          <w:szCs w:val="22"/>
        </w:rPr>
        <w:t>s</w:t>
      </w:r>
      <w:r w:rsidR="795770B4" w:rsidRPr="61570FF0">
        <w:rPr>
          <w:rFonts w:ascii="Arial" w:hAnsi="Arial" w:cs="Arial"/>
          <w:b/>
          <w:bCs/>
          <w:color w:val="auto"/>
          <w:sz w:val="22"/>
          <w:szCs w:val="22"/>
        </w:rPr>
        <w:t xml:space="preserve">, </w:t>
      </w:r>
      <w:r w:rsidR="13368A7A" w:rsidRPr="61570FF0">
        <w:rPr>
          <w:rFonts w:ascii="Arial" w:hAnsi="Arial" w:cs="Arial"/>
          <w:b/>
          <w:bCs/>
          <w:color w:val="auto"/>
          <w:sz w:val="22"/>
          <w:szCs w:val="22"/>
        </w:rPr>
        <w:t>A</w:t>
      </w:r>
      <w:r w:rsidR="795770B4" w:rsidRPr="61570FF0">
        <w:rPr>
          <w:rFonts w:ascii="Arial" w:hAnsi="Arial" w:cs="Arial"/>
          <w:b/>
          <w:bCs/>
          <w:color w:val="auto"/>
          <w:sz w:val="22"/>
          <w:szCs w:val="22"/>
        </w:rPr>
        <w:t xml:space="preserve">dvantages, and </w:t>
      </w:r>
      <w:r w:rsidR="13368A7A" w:rsidRPr="61570FF0">
        <w:rPr>
          <w:rFonts w:ascii="Arial" w:hAnsi="Arial" w:cs="Arial"/>
          <w:b/>
          <w:bCs/>
          <w:color w:val="auto"/>
          <w:sz w:val="22"/>
          <w:szCs w:val="22"/>
        </w:rPr>
        <w:t>L</w:t>
      </w:r>
      <w:r w:rsidR="795770B4" w:rsidRPr="61570FF0">
        <w:rPr>
          <w:rFonts w:ascii="Arial" w:hAnsi="Arial" w:cs="Arial"/>
          <w:b/>
          <w:bCs/>
          <w:color w:val="auto"/>
          <w:sz w:val="22"/>
          <w:szCs w:val="22"/>
        </w:rPr>
        <w:t>imitations</w:t>
      </w:r>
      <w:bookmarkEnd w:id="70"/>
    </w:p>
    <w:p w14:paraId="29BF6657" w14:textId="0B76CEBD" w:rsidR="00A4214E" w:rsidRDefault="00F77A09" w:rsidP="00F77A09">
      <w:pPr>
        <w:ind w:left="2160"/>
        <w:rPr>
          <w:rFonts w:ascii="Arial" w:hAnsi="Arial" w:cs="Arial"/>
        </w:rPr>
      </w:pPr>
      <w:r w:rsidRPr="0098384E">
        <w:rPr>
          <w:rFonts w:ascii="Arial" w:hAnsi="Arial" w:cs="Arial"/>
        </w:rPr>
        <w:t>There are different types of equipment used to locate underground infrastructure</w:t>
      </w:r>
      <w:r w:rsidR="00FA0C7C">
        <w:rPr>
          <w:rFonts w:ascii="Arial" w:hAnsi="Arial" w:cs="Arial"/>
        </w:rPr>
        <w:t xml:space="preserve"> based on the properties of the facility</w:t>
      </w:r>
      <w:r w:rsidRPr="0098384E">
        <w:rPr>
          <w:rFonts w:ascii="Arial" w:hAnsi="Arial" w:cs="Arial"/>
        </w:rPr>
        <w:t xml:space="preserve">. The choice of equipment is dependent on several factors such as </w:t>
      </w:r>
      <w:r w:rsidR="00D955EA">
        <w:rPr>
          <w:rFonts w:ascii="Arial" w:hAnsi="Arial" w:cs="Arial"/>
        </w:rPr>
        <w:t xml:space="preserve">specifics of the </w:t>
      </w:r>
      <w:r w:rsidRPr="0098384E">
        <w:rPr>
          <w:rFonts w:ascii="Arial" w:hAnsi="Arial" w:cs="Arial"/>
        </w:rPr>
        <w:t xml:space="preserve">locate </w:t>
      </w:r>
      <w:r w:rsidR="00D955EA">
        <w:rPr>
          <w:rFonts w:ascii="Arial" w:hAnsi="Arial" w:cs="Arial"/>
        </w:rPr>
        <w:t>request</w:t>
      </w:r>
      <w:r w:rsidRPr="0098384E">
        <w:rPr>
          <w:rFonts w:ascii="Arial" w:hAnsi="Arial" w:cs="Arial"/>
        </w:rPr>
        <w:t xml:space="preserve">, locating method, and material of the buried infrastructure. </w:t>
      </w:r>
    </w:p>
    <w:p w14:paraId="7F0485DF" w14:textId="3EBFD9E4" w:rsidR="00F77A09" w:rsidRPr="0098384E" w:rsidRDefault="00F77A09" w:rsidP="00F77A09">
      <w:pPr>
        <w:ind w:left="2160"/>
        <w:rPr>
          <w:rFonts w:ascii="Arial" w:hAnsi="Arial" w:cs="Arial"/>
        </w:rPr>
      </w:pPr>
      <w:r w:rsidRPr="0098384E">
        <w:rPr>
          <w:rFonts w:ascii="Arial" w:hAnsi="Arial" w:cs="Arial"/>
        </w:rPr>
        <w:t xml:space="preserve">Examples of equipment used to locate underground infrastructure are shown in </w:t>
      </w:r>
      <w:r w:rsidR="00C953B2">
        <w:rPr>
          <w:rFonts w:ascii="Arial" w:hAnsi="Arial" w:cs="Arial"/>
        </w:rPr>
        <w:fldChar w:fldCharType="begin"/>
      </w:r>
      <w:r w:rsidR="00C953B2">
        <w:rPr>
          <w:rFonts w:ascii="Arial" w:hAnsi="Arial" w:cs="Arial"/>
        </w:rPr>
        <w:instrText xml:space="preserve"> REF _Ref106349640 \h  \* MERGEFORMAT </w:instrText>
      </w:r>
      <w:r w:rsidR="00C953B2">
        <w:rPr>
          <w:rFonts w:ascii="Arial" w:hAnsi="Arial" w:cs="Arial"/>
        </w:rPr>
      </w:r>
      <w:r w:rsidR="00C953B2">
        <w:rPr>
          <w:rFonts w:ascii="Arial" w:hAnsi="Arial" w:cs="Arial"/>
        </w:rPr>
        <w:fldChar w:fldCharType="separate"/>
      </w:r>
      <w:r w:rsidR="007337A4" w:rsidRPr="007337A4">
        <w:rPr>
          <w:rFonts w:ascii="Arial" w:hAnsi="Arial" w:cs="Arial"/>
        </w:rPr>
        <w:t>Table 3</w:t>
      </w:r>
      <w:r w:rsidR="00C953B2">
        <w:rPr>
          <w:rFonts w:ascii="Arial" w:hAnsi="Arial" w:cs="Arial"/>
        </w:rPr>
        <w:fldChar w:fldCharType="end"/>
      </w:r>
      <w:r w:rsidRPr="0098384E">
        <w:rPr>
          <w:rFonts w:ascii="Arial" w:hAnsi="Arial" w:cs="Arial"/>
        </w:rPr>
        <w:t xml:space="preserve"> below</w:t>
      </w:r>
      <w:r w:rsidR="00501DD6">
        <w:rPr>
          <w:rFonts w:ascii="Arial" w:hAnsi="Arial" w:cs="Arial"/>
        </w:rPr>
        <w:t xml:space="preserve">, </w:t>
      </w:r>
      <w:r w:rsidR="00501DD6" w:rsidRPr="00501DD6">
        <w:rPr>
          <w:rFonts w:ascii="Arial" w:hAnsi="Arial" w:cs="Arial"/>
        </w:rPr>
        <w:t>these equipment types should be used with caution in congested areas</w:t>
      </w:r>
      <w:r w:rsidR="00535ECD">
        <w:rPr>
          <w:rFonts w:ascii="Arial" w:hAnsi="Arial" w:cs="Arial"/>
        </w:rPr>
        <w:t xml:space="preserve">. </w:t>
      </w:r>
    </w:p>
    <w:p w14:paraId="5E471270" w14:textId="77777777" w:rsidR="00535ECD" w:rsidRDefault="00535ECD" w:rsidP="00F77A09">
      <w:pPr>
        <w:ind w:left="2160"/>
        <w:rPr>
          <w:rFonts w:ascii="Arial" w:hAnsi="Arial" w:cs="Arial"/>
        </w:rPr>
        <w:sectPr w:rsidR="00535ECD" w:rsidSect="00DB74B1">
          <w:pgSz w:w="12240" w:h="15840"/>
          <w:pgMar w:top="1440" w:right="1440" w:bottom="1440" w:left="1440" w:header="720" w:footer="720" w:gutter="0"/>
          <w:cols w:space="720"/>
          <w:docGrid w:linePitch="360"/>
        </w:sectPr>
      </w:pPr>
      <w:bookmarkStart w:id="71" w:name="_Ref100155808"/>
    </w:p>
    <w:p w14:paraId="6B90BB76" w14:textId="52A6CD99" w:rsidR="00F77A09" w:rsidRPr="0098384E" w:rsidRDefault="00C953B2" w:rsidP="00C953B2">
      <w:pPr>
        <w:pStyle w:val="Caption"/>
      </w:pPr>
      <w:bookmarkStart w:id="72" w:name="_Ref106349640"/>
      <w:bookmarkStart w:id="73" w:name="_Ref106349635"/>
      <w:r>
        <w:lastRenderedPageBreak/>
        <w:t xml:space="preserve">Table </w:t>
      </w:r>
      <w:r w:rsidR="007337A4">
        <w:fldChar w:fldCharType="begin"/>
      </w:r>
      <w:r w:rsidR="007337A4">
        <w:instrText xml:space="preserve"> SEQ Table \* ARABIC </w:instrText>
      </w:r>
      <w:r w:rsidR="007337A4">
        <w:fldChar w:fldCharType="separate"/>
      </w:r>
      <w:r w:rsidR="007337A4">
        <w:rPr>
          <w:noProof/>
        </w:rPr>
        <w:t>3</w:t>
      </w:r>
      <w:r w:rsidR="007337A4">
        <w:rPr>
          <w:noProof/>
        </w:rPr>
        <w:fldChar w:fldCharType="end"/>
      </w:r>
      <w:bookmarkEnd w:id="71"/>
      <w:bookmarkEnd w:id="72"/>
      <w:r w:rsidR="00F77A09" w:rsidRPr="0098384E">
        <w:t xml:space="preserve">: </w:t>
      </w:r>
      <w:r w:rsidR="00A47D96">
        <w:t xml:space="preserve">Electromagnetic </w:t>
      </w:r>
      <w:r w:rsidR="00F77A09" w:rsidRPr="0098384E">
        <w:t>Locating Equipment Types, Usage, Advantages, and Limitations</w:t>
      </w:r>
      <w:bookmarkEnd w:id="73"/>
    </w:p>
    <w:tbl>
      <w:tblPr>
        <w:tblStyle w:val="TableGrid"/>
        <w:tblW w:w="12469" w:type="dxa"/>
        <w:jc w:val="center"/>
        <w:tblCellMar>
          <w:top w:w="29" w:type="dxa"/>
          <w:bottom w:w="29" w:type="dxa"/>
        </w:tblCellMar>
        <w:tblLook w:val="04A0" w:firstRow="1" w:lastRow="0" w:firstColumn="1" w:lastColumn="0" w:noHBand="0" w:noVBand="1"/>
      </w:tblPr>
      <w:tblGrid>
        <w:gridCol w:w="1974"/>
        <w:gridCol w:w="1321"/>
        <w:gridCol w:w="2449"/>
        <w:gridCol w:w="3521"/>
        <w:gridCol w:w="3204"/>
      </w:tblGrid>
      <w:tr w:rsidR="00FB5194" w:rsidRPr="0098384E" w14:paraId="62ACB259" w14:textId="77777777" w:rsidTr="61570FF0">
        <w:trPr>
          <w:cnfStyle w:val="100000000000" w:firstRow="1" w:lastRow="0" w:firstColumn="0" w:lastColumn="0" w:oddVBand="0" w:evenVBand="0" w:oddHBand="0" w:evenHBand="0" w:firstRowFirstColumn="0" w:firstRowLastColumn="0" w:lastRowFirstColumn="0" w:lastRowLastColumn="0"/>
          <w:trHeight w:val="438"/>
          <w:tblHeader/>
          <w:jc w:val="center"/>
        </w:trPr>
        <w:tc>
          <w:tcPr>
            <w:tcW w:w="1974" w:type="dxa"/>
          </w:tcPr>
          <w:p w14:paraId="2A749D06" w14:textId="79A6ACBC" w:rsidR="00F77A09" w:rsidRPr="00B22EC4" w:rsidRDefault="00C70E71" w:rsidP="00D70F07">
            <w:pPr>
              <w:rPr>
                <w:rFonts w:cs="Arial"/>
                <w:sz w:val="22"/>
                <w:szCs w:val="22"/>
              </w:rPr>
            </w:pPr>
            <w:r w:rsidRPr="00B22EC4">
              <w:rPr>
                <w:rFonts w:cs="Arial"/>
              </w:rPr>
              <w:t>Equipment Type</w:t>
            </w:r>
          </w:p>
        </w:tc>
        <w:tc>
          <w:tcPr>
            <w:tcW w:w="1321" w:type="dxa"/>
          </w:tcPr>
          <w:p w14:paraId="56B8AC18" w14:textId="77777777" w:rsidR="00F77A09" w:rsidRPr="00B22EC4" w:rsidRDefault="00F77A09" w:rsidP="00D70F07">
            <w:pPr>
              <w:rPr>
                <w:rFonts w:cs="Arial"/>
                <w:sz w:val="22"/>
                <w:szCs w:val="22"/>
              </w:rPr>
            </w:pPr>
            <w:r w:rsidRPr="00B22EC4">
              <w:rPr>
                <w:rFonts w:cs="Arial"/>
              </w:rPr>
              <w:t>Method</w:t>
            </w:r>
          </w:p>
        </w:tc>
        <w:tc>
          <w:tcPr>
            <w:tcW w:w="2449" w:type="dxa"/>
          </w:tcPr>
          <w:p w14:paraId="05AF0869" w14:textId="77777777" w:rsidR="00F77A09" w:rsidRPr="00B22EC4" w:rsidRDefault="00F77A09" w:rsidP="00D70F07">
            <w:pPr>
              <w:rPr>
                <w:rFonts w:cs="Arial"/>
                <w:sz w:val="22"/>
                <w:szCs w:val="22"/>
              </w:rPr>
            </w:pPr>
            <w:r w:rsidRPr="00B22EC4">
              <w:rPr>
                <w:rFonts w:cs="Arial"/>
              </w:rPr>
              <w:t>Usage</w:t>
            </w:r>
          </w:p>
        </w:tc>
        <w:tc>
          <w:tcPr>
            <w:tcW w:w="3521" w:type="dxa"/>
          </w:tcPr>
          <w:p w14:paraId="26E26901" w14:textId="77777777" w:rsidR="00F77A09" w:rsidRPr="00B22EC4" w:rsidRDefault="00F77A09" w:rsidP="00D70F07">
            <w:pPr>
              <w:rPr>
                <w:rFonts w:cs="Arial"/>
                <w:sz w:val="22"/>
                <w:szCs w:val="22"/>
              </w:rPr>
            </w:pPr>
            <w:r w:rsidRPr="00B22EC4">
              <w:rPr>
                <w:rFonts w:cs="Arial"/>
              </w:rPr>
              <w:t>Advantages</w:t>
            </w:r>
          </w:p>
        </w:tc>
        <w:tc>
          <w:tcPr>
            <w:tcW w:w="3204" w:type="dxa"/>
          </w:tcPr>
          <w:p w14:paraId="56E3226E" w14:textId="77777777" w:rsidR="00F77A09" w:rsidRPr="00B22EC4" w:rsidRDefault="00F77A09" w:rsidP="00D70F07">
            <w:pPr>
              <w:rPr>
                <w:rFonts w:cs="Arial"/>
                <w:sz w:val="22"/>
                <w:szCs w:val="22"/>
              </w:rPr>
            </w:pPr>
            <w:r w:rsidRPr="00B22EC4">
              <w:rPr>
                <w:rFonts w:cs="Arial"/>
              </w:rPr>
              <w:t>Limitations</w:t>
            </w:r>
          </w:p>
        </w:tc>
      </w:tr>
      <w:tr w:rsidR="00FB5194" w:rsidRPr="0098384E" w14:paraId="76BD59A8" w14:textId="77777777" w:rsidTr="61570FF0">
        <w:trPr>
          <w:trHeight w:val="1718"/>
          <w:jc w:val="center"/>
        </w:trPr>
        <w:tc>
          <w:tcPr>
            <w:tcW w:w="1974" w:type="dxa"/>
            <w:vMerge w:val="restart"/>
            <w:vAlign w:val="center"/>
          </w:tcPr>
          <w:p w14:paraId="1EFE7980" w14:textId="09567F14" w:rsidR="00CE75B3" w:rsidRPr="00690655" w:rsidRDefault="00CE75B3" w:rsidP="00814ABB">
            <w:pPr>
              <w:spacing w:line="257" w:lineRule="auto"/>
              <w:rPr>
                <w:rFonts w:cs="Arial"/>
                <w:sz w:val="22"/>
                <w:szCs w:val="22"/>
              </w:rPr>
            </w:pPr>
            <w:r w:rsidRPr="00690655">
              <w:rPr>
                <w:rFonts w:eastAsia="Arial" w:cs="Arial"/>
                <w:sz w:val="22"/>
                <w:szCs w:val="22"/>
              </w:rPr>
              <w:t xml:space="preserve">Electromagnetic Locators </w:t>
            </w:r>
          </w:p>
        </w:tc>
        <w:tc>
          <w:tcPr>
            <w:tcW w:w="1321" w:type="dxa"/>
          </w:tcPr>
          <w:p w14:paraId="2387EA9C" w14:textId="77777777" w:rsidR="00CE75B3" w:rsidRPr="00690655" w:rsidRDefault="00CE75B3" w:rsidP="00A34696">
            <w:pPr>
              <w:rPr>
                <w:rFonts w:cs="Arial"/>
                <w:sz w:val="22"/>
                <w:szCs w:val="22"/>
              </w:rPr>
            </w:pPr>
            <w:r w:rsidRPr="00690655">
              <w:rPr>
                <w:rFonts w:cs="Arial"/>
                <w:sz w:val="22"/>
                <w:szCs w:val="22"/>
              </w:rPr>
              <w:t>Active, conductive locating</w:t>
            </w:r>
          </w:p>
        </w:tc>
        <w:tc>
          <w:tcPr>
            <w:tcW w:w="2449" w:type="dxa"/>
          </w:tcPr>
          <w:p w14:paraId="3040249C" w14:textId="1F6D57FC" w:rsidR="00CE75B3" w:rsidRPr="00690655" w:rsidRDefault="00CE75B3" w:rsidP="00A34696">
            <w:pPr>
              <w:rPr>
                <w:rFonts w:cs="Arial"/>
                <w:sz w:val="22"/>
                <w:szCs w:val="22"/>
              </w:rPr>
            </w:pPr>
            <w:r w:rsidRPr="00690655">
              <w:rPr>
                <w:rFonts w:cs="Arial"/>
                <w:sz w:val="22"/>
                <w:szCs w:val="22"/>
              </w:rPr>
              <w:t xml:space="preserve">Locate conductive facilities </w:t>
            </w:r>
            <w:r w:rsidR="00714269" w:rsidRPr="00690655">
              <w:rPr>
                <w:rFonts w:cs="Arial"/>
                <w:sz w:val="22"/>
                <w:szCs w:val="22"/>
              </w:rPr>
              <w:t>(e.g., carbon steel)</w:t>
            </w:r>
            <w:r w:rsidRPr="00690655">
              <w:rPr>
                <w:rFonts w:cs="Arial"/>
                <w:sz w:val="22"/>
                <w:szCs w:val="22"/>
              </w:rPr>
              <w:t xml:space="preserve"> </w:t>
            </w:r>
          </w:p>
        </w:tc>
        <w:tc>
          <w:tcPr>
            <w:tcW w:w="3521" w:type="dxa"/>
          </w:tcPr>
          <w:p w14:paraId="1F9DCC7E" w14:textId="07A964BF" w:rsidR="00C70E71" w:rsidRPr="00690655" w:rsidRDefault="007005AF" w:rsidP="002978E8">
            <w:pPr>
              <w:pStyle w:val="ListParagraph"/>
              <w:numPr>
                <w:ilvl w:val="0"/>
                <w:numId w:val="10"/>
              </w:numPr>
              <w:ind w:left="166" w:hanging="166"/>
              <w:rPr>
                <w:rFonts w:cs="Arial"/>
                <w:sz w:val="22"/>
                <w:szCs w:val="22"/>
              </w:rPr>
            </w:pPr>
            <w:r w:rsidRPr="00690655">
              <w:rPr>
                <w:rFonts w:cs="Arial"/>
                <w:sz w:val="22"/>
                <w:szCs w:val="22"/>
              </w:rPr>
              <w:t>P</w:t>
            </w:r>
            <w:r w:rsidR="00C70E71" w:rsidRPr="00690655">
              <w:rPr>
                <w:rFonts w:cs="Arial"/>
                <w:sz w:val="22"/>
                <w:szCs w:val="22"/>
              </w:rPr>
              <w:t xml:space="preserve">rovides the strongest signal for long distance locating </w:t>
            </w:r>
          </w:p>
          <w:p w14:paraId="5E95D17A" w14:textId="3CA2D09C" w:rsidR="00CE75B3" w:rsidRPr="00053BCD" w:rsidRDefault="007005AF" w:rsidP="002978E8">
            <w:pPr>
              <w:pStyle w:val="ListParagraph"/>
              <w:numPr>
                <w:ilvl w:val="0"/>
                <w:numId w:val="10"/>
              </w:numPr>
              <w:ind w:left="166" w:hanging="166"/>
              <w:rPr>
                <w:rFonts w:cs="Arial"/>
                <w:sz w:val="22"/>
                <w:szCs w:val="22"/>
              </w:rPr>
            </w:pPr>
            <w:r w:rsidRPr="00690655">
              <w:rPr>
                <w:rFonts w:cs="Arial"/>
                <w:sz w:val="22"/>
                <w:szCs w:val="22"/>
              </w:rPr>
              <w:t>Multiple</w:t>
            </w:r>
            <w:r w:rsidR="00C70E71" w:rsidRPr="00690655">
              <w:rPr>
                <w:rFonts w:cs="Arial"/>
                <w:sz w:val="22"/>
                <w:szCs w:val="22"/>
              </w:rPr>
              <w:t xml:space="preserve"> frequency and power output options</w:t>
            </w:r>
            <w:r w:rsidRPr="00690655">
              <w:rPr>
                <w:rFonts w:cs="Arial"/>
                <w:sz w:val="22"/>
                <w:szCs w:val="22"/>
              </w:rPr>
              <w:t xml:space="preserve"> </w:t>
            </w:r>
          </w:p>
        </w:tc>
        <w:tc>
          <w:tcPr>
            <w:tcW w:w="3204" w:type="dxa"/>
          </w:tcPr>
          <w:p w14:paraId="5F6B40D1" w14:textId="78CFAB39" w:rsidR="00690655" w:rsidRPr="00F65005" w:rsidRDefault="00690655" w:rsidP="002978E8">
            <w:pPr>
              <w:pStyle w:val="ListParagraph"/>
              <w:numPr>
                <w:ilvl w:val="0"/>
                <w:numId w:val="10"/>
              </w:numPr>
              <w:ind w:left="166" w:hanging="166"/>
              <w:rPr>
                <w:rFonts w:cs="Arial"/>
                <w:sz w:val="22"/>
                <w:szCs w:val="22"/>
              </w:rPr>
            </w:pPr>
            <w:r w:rsidRPr="00F65005">
              <w:rPr>
                <w:rFonts w:cs="Arial"/>
                <w:sz w:val="22"/>
                <w:szCs w:val="22"/>
              </w:rPr>
              <w:t>Not suitable for live cable</w:t>
            </w:r>
          </w:p>
          <w:p w14:paraId="780D22DB" w14:textId="045D40FA" w:rsidR="00690655" w:rsidRPr="00F65005" w:rsidRDefault="00690655" w:rsidP="002978E8">
            <w:pPr>
              <w:pStyle w:val="ListParagraph"/>
              <w:numPr>
                <w:ilvl w:val="0"/>
                <w:numId w:val="10"/>
              </w:numPr>
              <w:ind w:left="166" w:hanging="166"/>
              <w:rPr>
                <w:rFonts w:cs="Arial"/>
                <w:sz w:val="22"/>
                <w:szCs w:val="22"/>
              </w:rPr>
            </w:pPr>
            <w:r w:rsidRPr="00F65005">
              <w:rPr>
                <w:rFonts w:cs="Arial"/>
                <w:sz w:val="22"/>
                <w:szCs w:val="22"/>
              </w:rPr>
              <w:t xml:space="preserve">Access points </w:t>
            </w:r>
            <w:r w:rsidR="006C7DE4" w:rsidRPr="00F65005">
              <w:rPr>
                <w:rFonts w:cs="Arial"/>
                <w:sz w:val="22"/>
                <w:szCs w:val="22"/>
              </w:rPr>
              <w:t xml:space="preserve">for target </w:t>
            </w:r>
            <w:r w:rsidR="00A43728" w:rsidRPr="00F65005">
              <w:rPr>
                <w:rFonts w:cs="Arial"/>
                <w:sz w:val="22"/>
                <w:szCs w:val="22"/>
              </w:rPr>
              <w:t xml:space="preserve">facility </w:t>
            </w:r>
            <w:r w:rsidR="006C7DE4" w:rsidRPr="00F65005">
              <w:rPr>
                <w:rFonts w:cs="Arial"/>
                <w:sz w:val="22"/>
                <w:szCs w:val="22"/>
              </w:rPr>
              <w:t xml:space="preserve">may </w:t>
            </w:r>
            <w:r w:rsidRPr="00F65005">
              <w:rPr>
                <w:rFonts w:cs="Arial"/>
                <w:sz w:val="22"/>
                <w:szCs w:val="22"/>
              </w:rPr>
              <w:t xml:space="preserve">not always </w:t>
            </w:r>
            <w:r w:rsidR="00AC1FE6" w:rsidRPr="00F65005">
              <w:rPr>
                <w:rFonts w:cs="Arial"/>
                <w:sz w:val="22"/>
                <w:szCs w:val="22"/>
              </w:rPr>
              <w:t xml:space="preserve">be </w:t>
            </w:r>
            <w:r w:rsidRPr="00F65005">
              <w:rPr>
                <w:rFonts w:cs="Arial"/>
                <w:sz w:val="22"/>
                <w:szCs w:val="22"/>
              </w:rPr>
              <w:t>available</w:t>
            </w:r>
          </w:p>
          <w:p w14:paraId="61E3AEFF" w14:textId="462E0E97" w:rsidR="00CE75B3" w:rsidRPr="00F65005" w:rsidRDefault="00035FB4" w:rsidP="002978E8">
            <w:pPr>
              <w:pStyle w:val="ListParagraph"/>
              <w:numPr>
                <w:ilvl w:val="0"/>
                <w:numId w:val="10"/>
              </w:numPr>
              <w:ind w:left="166" w:hanging="166"/>
              <w:rPr>
                <w:rFonts w:cs="Arial"/>
                <w:sz w:val="22"/>
                <w:szCs w:val="22"/>
              </w:rPr>
            </w:pPr>
            <w:r>
              <w:rPr>
                <w:rFonts w:cs="Arial"/>
                <w:sz w:val="22"/>
                <w:szCs w:val="22"/>
              </w:rPr>
              <w:t>Not</w:t>
            </w:r>
            <w:r w:rsidR="00F82E5F">
              <w:rPr>
                <w:rFonts w:cs="Arial"/>
                <w:sz w:val="22"/>
                <w:szCs w:val="22"/>
              </w:rPr>
              <w:t xml:space="preserve"> </w:t>
            </w:r>
            <w:r w:rsidR="00370FF5">
              <w:rPr>
                <w:rFonts w:cs="Arial"/>
                <w:sz w:val="22"/>
                <w:szCs w:val="22"/>
              </w:rPr>
              <w:t xml:space="preserve">best suited for </w:t>
            </w:r>
            <w:r w:rsidR="006638E3">
              <w:rPr>
                <w:rFonts w:cs="Arial"/>
                <w:sz w:val="22"/>
                <w:szCs w:val="22"/>
              </w:rPr>
              <w:t xml:space="preserve">common </w:t>
            </w:r>
            <w:r w:rsidR="000E0B5D">
              <w:rPr>
                <w:rFonts w:cs="Arial"/>
                <w:sz w:val="22"/>
                <w:szCs w:val="22"/>
              </w:rPr>
              <w:t>bonded facilities</w:t>
            </w:r>
            <w:r w:rsidR="00370FF5">
              <w:rPr>
                <w:rFonts w:cs="Arial"/>
                <w:sz w:val="22"/>
                <w:szCs w:val="22"/>
              </w:rPr>
              <w:t xml:space="preserve"> </w:t>
            </w:r>
          </w:p>
        </w:tc>
      </w:tr>
      <w:tr w:rsidR="00FB5194" w:rsidRPr="0098384E" w14:paraId="67B00D8A" w14:textId="77777777" w:rsidTr="61570FF0">
        <w:trPr>
          <w:cnfStyle w:val="000000010000" w:firstRow="0" w:lastRow="0" w:firstColumn="0" w:lastColumn="0" w:oddVBand="0" w:evenVBand="0" w:oddHBand="0" w:evenHBand="1" w:firstRowFirstColumn="0" w:firstRowLastColumn="0" w:lastRowFirstColumn="0" w:lastRowLastColumn="0"/>
          <w:trHeight w:val="1700"/>
          <w:jc w:val="center"/>
        </w:trPr>
        <w:tc>
          <w:tcPr>
            <w:tcW w:w="1974" w:type="dxa"/>
            <w:vMerge/>
          </w:tcPr>
          <w:p w14:paraId="592566E2" w14:textId="77777777" w:rsidR="00CE75B3" w:rsidRPr="001375F6" w:rsidRDefault="00CE75B3" w:rsidP="00A34696">
            <w:pPr>
              <w:rPr>
                <w:rFonts w:cs="Arial"/>
                <w:color w:val="0070C0"/>
                <w:sz w:val="22"/>
                <w:szCs w:val="22"/>
              </w:rPr>
            </w:pPr>
          </w:p>
        </w:tc>
        <w:tc>
          <w:tcPr>
            <w:tcW w:w="1321" w:type="dxa"/>
          </w:tcPr>
          <w:p w14:paraId="0AE8D8D3" w14:textId="77777777" w:rsidR="00CE75B3" w:rsidRPr="00FB5194" w:rsidRDefault="00CE75B3" w:rsidP="00A34696">
            <w:pPr>
              <w:rPr>
                <w:rFonts w:cs="Arial"/>
                <w:sz w:val="22"/>
                <w:szCs w:val="22"/>
              </w:rPr>
            </w:pPr>
            <w:r w:rsidRPr="00FB5194">
              <w:rPr>
                <w:rFonts w:cs="Arial"/>
                <w:sz w:val="22"/>
                <w:szCs w:val="22"/>
              </w:rPr>
              <w:t>Active, inductive locating</w:t>
            </w:r>
          </w:p>
        </w:tc>
        <w:tc>
          <w:tcPr>
            <w:tcW w:w="2449" w:type="dxa"/>
          </w:tcPr>
          <w:p w14:paraId="6FB3AB0B" w14:textId="063C7ED6" w:rsidR="00CE75B3" w:rsidRPr="00FB5194" w:rsidRDefault="00CE75B3" w:rsidP="00A34696">
            <w:pPr>
              <w:rPr>
                <w:rFonts w:cs="Arial"/>
                <w:sz w:val="22"/>
                <w:szCs w:val="22"/>
              </w:rPr>
            </w:pPr>
            <w:r w:rsidRPr="00FB5194">
              <w:rPr>
                <w:rFonts w:cs="Arial"/>
                <w:sz w:val="22"/>
                <w:szCs w:val="22"/>
              </w:rPr>
              <w:t xml:space="preserve">Locate conductive facilities </w:t>
            </w:r>
            <w:r w:rsidR="00842481" w:rsidRPr="00690655">
              <w:rPr>
                <w:rFonts w:cs="Arial"/>
                <w:sz w:val="22"/>
                <w:szCs w:val="22"/>
              </w:rPr>
              <w:t>(e.g., carbon steel)</w:t>
            </w:r>
          </w:p>
          <w:p w14:paraId="21D2DFA2" w14:textId="1D097A94" w:rsidR="00CE75B3" w:rsidRPr="00FB5194" w:rsidRDefault="00CE75B3" w:rsidP="00A34696">
            <w:pPr>
              <w:rPr>
                <w:rFonts w:cs="Arial"/>
                <w:sz w:val="22"/>
                <w:szCs w:val="22"/>
              </w:rPr>
            </w:pPr>
          </w:p>
        </w:tc>
        <w:tc>
          <w:tcPr>
            <w:tcW w:w="3521" w:type="dxa"/>
          </w:tcPr>
          <w:p w14:paraId="1434889C" w14:textId="64D444AF" w:rsidR="00A745D8" w:rsidRPr="00FB5194" w:rsidRDefault="00013266" w:rsidP="002978E8">
            <w:pPr>
              <w:pStyle w:val="ListParagraph"/>
              <w:numPr>
                <w:ilvl w:val="0"/>
                <w:numId w:val="10"/>
              </w:numPr>
              <w:ind w:left="166" w:hanging="166"/>
              <w:rPr>
                <w:rFonts w:cs="Arial"/>
                <w:sz w:val="22"/>
                <w:szCs w:val="22"/>
              </w:rPr>
            </w:pPr>
            <w:r>
              <w:rPr>
                <w:rFonts w:cs="Arial"/>
                <w:sz w:val="22"/>
                <w:szCs w:val="22"/>
              </w:rPr>
              <w:t>E</w:t>
            </w:r>
            <w:r>
              <w:rPr>
                <w:rFonts w:cs="Arial"/>
              </w:rPr>
              <w:t>asiest</w:t>
            </w:r>
            <w:r w:rsidR="00A745D8" w:rsidRPr="00FB5194">
              <w:rPr>
                <w:rFonts w:cs="Arial"/>
                <w:sz w:val="22"/>
                <w:szCs w:val="22"/>
              </w:rPr>
              <w:t xml:space="preserve"> way to apply a signal</w:t>
            </w:r>
          </w:p>
          <w:p w14:paraId="3BEC9A63" w14:textId="38E338FE" w:rsidR="00A745D8" w:rsidRPr="00FB5194" w:rsidRDefault="00C13223" w:rsidP="002978E8">
            <w:pPr>
              <w:pStyle w:val="ListParagraph"/>
              <w:numPr>
                <w:ilvl w:val="0"/>
                <w:numId w:val="10"/>
              </w:numPr>
              <w:ind w:left="166" w:hanging="166"/>
              <w:rPr>
                <w:rFonts w:cs="Arial"/>
                <w:sz w:val="22"/>
                <w:szCs w:val="22"/>
              </w:rPr>
            </w:pPr>
            <w:r>
              <w:rPr>
                <w:rFonts w:cs="Arial"/>
                <w:sz w:val="22"/>
                <w:szCs w:val="22"/>
              </w:rPr>
              <w:t>N</w:t>
            </w:r>
            <w:r w:rsidR="00A745D8" w:rsidRPr="00FB5194">
              <w:rPr>
                <w:rFonts w:cs="Arial"/>
                <w:sz w:val="22"/>
                <w:szCs w:val="22"/>
              </w:rPr>
              <w:t xml:space="preserve">o cables required </w:t>
            </w:r>
          </w:p>
          <w:p w14:paraId="7FC1AB4B" w14:textId="347A4CC1" w:rsidR="00A745D8" w:rsidRPr="00FB5194" w:rsidRDefault="003B297C" w:rsidP="002978E8">
            <w:pPr>
              <w:pStyle w:val="ListParagraph"/>
              <w:numPr>
                <w:ilvl w:val="0"/>
                <w:numId w:val="10"/>
              </w:numPr>
              <w:ind w:left="166" w:hanging="166"/>
              <w:rPr>
                <w:rFonts w:cs="Arial"/>
                <w:sz w:val="22"/>
                <w:szCs w:val="22"/>
              </w:rPr>
            </w:pPr>
            <w:r>
              <w:rPr>
                <w:rFonts w:cs="Arial"/>
                <w:sz w:val="22"/>
                <w:szCs w:val="22"/>
              </w:rPr>
              <w:t>D</w:t>
            </w:r>
            <w:r w:rsidR="00A745D8" w:rsidRPr="00FB5194">
              <w:rPr>
                <w:rFonts w:cs="Arial"/>
                <w:sz w:val="22"/>
                <w:szCs w:val="22"/>
              </w:rPr>
              <w:t>irect access</w:t>
            </w:r>
            <w:r>
              <w:rPr>
                <w:rFonts w:cs="Arial"/>
                <w:sz w:val="22"/>
                <w:szCs w:val="22"/>
              </w:rPr>
              <w:t xml:space="preserve"> to facility</w:t>
            </w:r>
            <w:r w:rsidR="00A745D8" w:rsidRPr="00FB5194">
              <w:rPr>
                <w:rFonts w:cs="Arial"/>
                <w:sz w:val="22"/>
                <w:szCs w:val="22"/>
              </w:rPr>
              <w:t xml:space="preserve"> not required </w:t>
            </w:r>
          </w:p>
          <w:p w14:paraId="181F5468" w14:textId="2752CC32" w:rsidR="00A745D8" w:rsidRPr="00FB5194" w:rsidRDefault="009C337C" w:rsidP="002978E8">
            <w:pPr>
              <w:pStyle w:val="ListParagraph"/>
              <w:numPr>
                <w:ilvl w:val="0"/>
                <w:numId w:val="10"/>
              </w:numPr>
              <w:ind w:left="166" w:hanging="166"/>
              <w:rPr>
                <w:rFonts w:cs="Arial"/>
                <w:sz w:val="22"/>
                <w:szCs w:val="22"/>
              </w:rPr>
            </w:pPr>
            <w:r>
              <w:rPr>
                <w:rFonts w:cs="Arial"/>
                <w:sz w:val="22"/>
                <w:szCs w:val="22"/>
              </w:rPr>
              <w:t>U</w:t>
            </w:r>
            <w:r w:rsidR="00A745D8" w:rsidRPr="00FB5194">
              <w:rPr>
                <w:rFonts w:cs="Arial"/>
                <w:sz w:val="22"/>
                <w:szCs w:val="22"/>
              </w:rPr>
              <w:t xml:space="preserve">seful </w:t>
            </w:r>
            <w:r>
              <w:rPr>
                <w:rFonts w:cs="Arial"/>
                <w:sz w:val="22"/>
                <w:szCs w:val="22"/>
              </w:rPr>
              <w:t>in</w:t>
            </w:r>
            <w:r w:rsidR="00A745D8" w:rsidRPr="00FB5194">
              <w:rPr>
                <w:rFonts w:cs="Arial"/>
                <w:sz w:val="22"/>
                <w:szCs w:val="22"/>
              </w:rPr>
              <w:t xml:space="preserve"> search</w:t>
            </w:r>
            <w:r>
              <w:rPr>
                <w:rFonts w:cs="Arial"/>
                <w:sz w:val="22"/>
                <w:szCs w:val="22"/>
              </w:rPr>
              <w:t>ing</w:t>
            </w:r>
            <w:r w:rsidR="00A745D8" w:rsidRPr="00FB5194">
              <w:rPr>
                <w:rFonts w:cs="Arial"/>
                <w:sz w:val="22"/>
                <w:szCs w:val="22"/>
              </w:rPr>
              <w:t xml:space="preserve"> for unknown</w:t>
            </w:r>
            <w:r>
              <w:rPr>
                <w:rFonts w:cs="Arial"/>
                <w:sz w:val="22"/>
                <w:szCs w:val="22"/>
              </w:rPr>
              <w:t xml:space="preserve"> facilities </w:t>
            </w:r>
            <w:r w:rsidR="00172497">
              <w:rPr>
                <w:rFonts w:cs="Arial"/>
                <w:sz w:val="22"/>
                <w:szCs w:val="22"/>
              </w:rPr>
              <w:t>within the locate area</w:t>
            </w:r>
          </w:p>
        </w:tc>
        <w:tc>
          <w:tcPr>
            <w:tcW w:w="3204" w:type="dxa"/>
          </w:tcPr>
          <w:p w14:paraId="04F5E071" w14:textId="2EFE4962" w:rsidR="00861F78" w:rsidRPr="00EF0A44" w:rsidRDefault="62A585FF" w:rsidP="002978E8">
            <w:pPr>
              <w:pStyle w:val="ListParagraph"/>
              <w:numPr>
                <w:ilvl w:val="0"/>
                <w:numId w:val="10"/>
              </w:numPr>
              <w:ind w:left="166" w:hanging="166"/>
              <w:rPr>
                <w:rFonts w:cs="Arial"/>
                <w:sz w:val="22"/>
                <w:szCs w:val="22"/>
              </w:rPr>
            </w:pPr>
            <w:r w:rsidRPr="61570FF0">
              <w:rPr>
                <w:rFonts w:cs="Arial"/>
                <w:sz w:val="22"/>
                <w:szCs w:val="22"/>
              </w:rPr>
              <w:t xml:space="preserve">Cannot locate non-metallic facilities without the use conductive attachments </w:t>
            </w:r>
          </w:p>
        </w:tc>
      </w:tr>
      <w:tr w:rsidR="00FB5194" w:rsidRPr="0098384E" w14:paraId="0726257C" w14:textId="77777777" w:rsidTr="61570FF0">
        <w:trPr>
          <w:trHeight w:val="1700"/>
          <w:jc w:val="center"/>
        </w:trPr>
        <w:tc>
          <w:tcPr>
            <w:tcW w:w="1974" w:type="dxa"/>
            <w:vMerge/>
          </w:tcPr>
          <w:p w14:paraId="2DFC7BCF" w14:textId="77777777" w:rsidR="00CE75B3" w:rsidRPr="001375F6" w:rsidRDefault="00CE75B3" w:rsidP="00A34696">
            <w:pPr>
              <w:rPr>
                <w:rFonts w:cs="Arial"/>
                <w:color w:val="0070C0"/>
              </w:rPr>
            </w:pPr>
          </w:p>
        </w:tc>
        <w:tc>
          <w:tcPr>
            <w:tcW w:w="1321" w:type="dxa"/>
          </w:tcPr>
          <w:p w14:paraId="4A267E87" w14:textId="77594376" w:rsidR="00CE75B3" w:rsidRPr="00FB5194" w:rsidRDefault="00CE75B3" w:rsidP="00A34696">
            <w:pPr>
              <w:rPr>
                <w:rFonts w:cs="Arial"/>
              </w:rPr>
            </w:pPr>
            <w:r w:rsidRPr="00FB5194">
              <w:rPr>
                <w:rFonts w:cs="Arial"/>
                <w:sz w:val="22"/>
                <w:szCs w:val="22"/>
              </w:rPr>
              <w:t>Passive locating</w:t>
            </w:r>
          </w:p>
        </w:tc>
        <w:tc>
          <w:tcPr>
            <w:tcW w:w="2449" w:type="dxa"/>
          </w:tcPr>
          <w:p w14:paraId="41D0E213" w14:textId="6BC6687A" w:rsidR="00CE75B3" w:rsidRPr="00FB5194" w:rsidRDefault="00CE75B3" w:rsidP="00A34696">
            <w:pPr>
              <w:rPr>
                <w:rFonts w:cs="Arial"/>
              </w:rPr>
            </w:pPr>
            <w:r w:rsidRPr="00FB5194">
              <w:rPr>
                <w:rFonts w:cs="Arial"/>
                <w:sz w:val="22"/>
                <w:szCs w:val="22"/>
              </w:rPr>
              <w:t>Locate conductive facilities using signals that originate from sources other than the transmitter</w:t>
            </w:r>
          </w:p>
        </w:tc>
        <w:tc>
          <w:tcPr>
            <w:tcW w:w="3521" w:type="dxa"/>
          </w:tcPr>
          <w:p w14:paraId="057DD55D" w14:textId="2FD8057C" w:rsidR="00CE75B3" w:rsidRPr="00FB5194" w:rsidRDefault="00CE75B3" w:rsidP="002978E8">
            <w:pPr>
              <w:pStyle w:val="ListParagraph"/>
              <w:numPr>
                <w:ilvl w:val="0"/>
                <w:numId w:val="10"/>
              </w:numPr>
              <w:ind w:left="166" w:hanging="166"/>
              <w:rPr>
                <w:rFonts w:cs="Arial"/>
              </w:rPr>
            </w:pPr>
            <w:r w:rsidRPr="00FB5194">
              <w:rPr>
                <w:rFonts w:cs="Arial"/>
                <w:sz w:val="22"/>
                <w:szCs w:val="22"/>
              </w:rPr>
              <w:t xml:space="preserve">Can be used in three modes (i.e., radio, </w:t>
            </w:r>
            <w:r w:rsidR="00665AD3">
              <w:rPr>
                <w:rFonts w:cs="Arial"/>
                <w:sz w:val="22"/>
                <w:szCs w:val="22"/>
              </w:rPr>
              <w:t>live/</w:t>
            </w:r>
            <w:r w:rsidR="002421A5">
              <w:rPr>
                <w:rFonts w:cs="Arial"/>
                <w:sz w:val="22"/>
                <w:szCs w:val="22"/>
              </w:rPr>
              <w:t>e</w:t>
            </w:r>
            <w:r w:rsidR="00E457C2">
              <w:rPr>
                <w:rFonts w:cs="Arial"/>
                <w:sz w:val="22"/>
                <w:szCs w:val="22"/>
              </w:rPr>
              <w:t>nergized</w:t>
            </w:r>
            <w:r w:rsidRPr="00FB5194">
              <w:rPr>
                <w:rFonts w:cs="Arial"/>
                <w:sz w:val="22"/>
                <w:szCs w:val="22"/>
              </w:rPr>
              <w:t xml:space="preserve"> AC </w:t>
            </w:r>
            <w:r w:rsidR="00A43BC5">
              <w:rPr>
                <w:rFonts w:cs="Arial"/>
                <w:sz w:val="22"/>
                <w:szCs w:val="22"/>
              </w:rPr>
              <w:t xml:space="preserve">cable </w:t>
            </w:r>
            <w:r w:rsidRPr="00FB5194">
              <w:rPr>
                <w:rFonts w:cs="Arial"/>
                <w:sz w:val="22"/>
                <w:szCs w:val="22"/>
              </w:rPr>
              <w:t>power, cathodic protection system)</w:t>
            </w:r>
          </w:p>
        </w:tc>
        <w:tc>
          <w:tcPr>
            <w:tcW w:w="3204" w:type="dxa"/>
          </w:tcPr>
          <w:p w14:paraId="54BA25DE" w14:textId="1F4ACACB" w:rsidR="00FB5194" w:rsidRPr="00FB5194" w:rsidRDefault="00842481" w:rsidP="002978E8">
            <w:pPr>
              <w:pStyle w:val="ListParagraph"/>
              <w:numPr>
                <w:ilvl w:val="0"/>
                <w:numId w:val="10"/>
              </w:numPr>
              <w:ind w:left="166" w:hanging="166"/>
              <w:rPr>
                <w:rFonts w:cs="Arial"/>
                <w:sz w:val="22"/>
                <w:szCs w:val="22"/>
              </w:rPr>
            </w:pPr>
            <w:r>
              <w:rPr>
                <w:rFonts w:cs="Arial"/>
                <w:sz w:val="22"/>
                <w:szCs w:val="22"/>
              </w:rPr>
              <w:t>U</w:t>
            </w:r>
            <w:r w:rsidR="00FB5194" w:rsidRPr="00FB5194">
              <w:rPr>
                <w:rFonts w:cs="Arial"/>
                <w:sz w:val="22"/>
                <w:szCs w:val="22"/>
              </w:rPr>
              <w:t xml:space="preserve">nreliable signals </w:t>
            </w:r>
          </w:p>
          <w:p w14:paraId="254C69BC" w14:textId="3EEA8F3E" w:rsidR="00FB5194" w:rsidRPr="00FB5194" w:rsidRDefault="00842481" w:rsidP="002978E8">
            <w:pPr>
              <w:pStyle w:val="ListParagraph"/>
              <w:numPr>
                <w:ilvl w:val="0"/>
                <w:numId w:val="10"/>
              </w:numPr>
              <w:ind w:left="166" w:hanging="166"/>
              <w:rPr>
                <w:rFonts w:cs="Arial"/>
                <w:sz w:val="22"/>
                <w:szCs w:val="22"/>
              </w:rPr>
            </w:pPr>
            <w:r>
              <w:rPr>
                <w:rFonts w:cs="Arial"/>
                <w:sz w:val="22"/>
                <w:szCs w:val="22"/>
              </w:rPr>
              <w:t>U</w:t>
            </w:r>
            <w:r w:rsidR="00FB5194" w:rsidRPr="00FB5194">
              <w:rPr>
                <w:rFonts w:cs="Arial"/>
                <w:sz w:val="22"/>
                <w:szCs w:val="22"/>
              </w:rPr>
              <w:t xml:space="preserve">nable to distinguish between </w:t>
            </w:r>
            <w:r>
              <w:rPr>
                <w:rFonts w:cs="Arial"/>
                <w:sz w:val="22"/>
                <w:szCs w:val="22"/>
              </w:rPr>
              <w:t>conductive facilities</w:t>
            </w:r>
            <w:r w:rsidR="00FB5194" w:rsidRPr="00FB5194">
              <w:rPr>
                <w:rFonts w:cs="Arial"/>
                <w:sz w:val="22"/>
                <w:szCs w:val="22"/>
              </w:rPr>
              <w:t xml:space="preserve"> in </w:t>
            </w:r>
            <w:r w:rsidRPr="00FB5194">
              <w:rPr>
                <w:rFonts w:cs="Arial"/>
                <w:sz w:val="22"/>
                <w:szCs w:val="22"/>
              </w:rPr>
              <w:t>proximity</w:t>
            </w:r>
            <w:r w:rsidR="00FB5194" w:rsidRPr="00FB5194">
              <w:rPr>
                <w:rFonts w:cs="Arial"/>
                <w:sz w:val="22"/>
                <w:szCs w:val="22"/>
              </w:rPr>
              <w:t xml:space="preserve"> </w:t>
            </w:r>
          </w:p>
          <w:p w14:paraId="476EF7D3" w14:textId="184C724D" w:rsidR="00CE75B3" w:rsidRPr="00FB5194" w:rsidRDefault="00842481" w:rsidP="002978E8">
            <w:pPr>
              <w:pStyle w:val="ListParagraph"/>
              <w:numPr>
                <w:ilvl w:val="0"/>
                <w:numId w:val="10"/>
              </w:numPr>
              <w:ind w:left="166" w:hanging="166"/>
              <w:rPr>
                <w:rFonts w:cs="Arial"/>
                <w:sz w:val="22"/>
                <w:szCs w:val="22"/>
              </w:rPr>
            </w:pPr>
            <w:r>
              <w:rPr>
                <w:rFonts w:cs="Arial"/>
                <w:sz w:val="22"/>
                <w:szCs w:val="22"/>
              </w:rPr>
              <w:t>I</w:t>
            </w:r>
            <w:r w:rsidR="00FB5194" w:rsidRPr="00FB5194">
              <w:rPr>
                <w:rFonts w:cs="Arial"/>
                <w:sz w:val="22"/>
                <w:szCs w:val="22"/>
              </w:rPr>
              <w:t xml:space="preserve">nsufficient as </w:t>
            </w:r>
            <w:r w:rsidR="008A77E8">
              <w:rPr>
                <w:rFonts w:cs="Arial"/>
                <w:sz w:val="22"/>
                <w:szCs w:val="22"/>
              </w:rPr>
              <w:t>a</w:t>
            </w:r>
            <w:r w:rsidR="00FB5194" w:rsidRPr="00FB5194">
              <w:rPr>
                <w:rFonts w:cs="Arial"/>
                <w:sz w:val="22"/>
                <w:szCs w:val="22"/>
              </w:rPr>
              <w:t xml:space="preserve"> stand-alone</w:t>
            </w:r>
            <w:r>
              <w:rPr>
                <w:rFonts w:cs="Arial"/>
                <w:sz w:val="22"/>
                <w:szCs w:val="22"/>
              </w:rPr>
              <w:t xml:space="preserve"> locating</w:t>
            </w:r>
            <w:r w:rsidR="00FB5194" w:rsidRPr="00FB5194">
              <w:rPr>
                <w:rFonts w:cs="Arial"/>
                <w:sz w:val="22"/>
                <w:szCs w:val="22"/>
              </w:rPr>
              <w:t xml:space="preserve"> method</w:t>
            </w:r>
          </w:p>
        </w:tc>
      </w:tr>
      <w:tr w:rsidR="00FB5194" w:rsidRPr="0098384E" w14:paraId="4A87C01B" w14:textId="77777777" w:rsidTr="61570FF0">
        <w:trPr>
          <w:cnfStyle w:val="000000010000" w:firstRow="0" w:lastRow="0" w:firstColumn="0" w:lastColumn="0" w:oddVBand="0" w:evenVBand="0" w:oddHBand="0" w:evenHBand="1" w:firstRowFirstColumn="0" w:firstRowLastColumn="0" w:lastRowFirstColumn="0" w:lastRowLastColumn="0"/>
          <w:trHeight w:val="2868"/>
          <w:jc w:val="center"/>
        </w:trPr>
        <w:tc>
          <w:tcPr>
            <w:tcW w:w="1974" w:type="dxa"/>
          </w:tcPr>
          <w:p w14:paraId="451F9ECC" w14:textId="03C5B6CB" w:rsidR="00B61E0C" w:rsidRPr="00FB5194" w:rsidRDefault="00B61E0C" w:rsidP="00FB5194">
            <w:pPr>
              <w:spacing w:line="257" w:lineRule="auto"/>
              <w:rPr>
                <w:rFonts w:eastAsia="Arial" w:cs="Arial"/>
                <w:sz w:val="22"/>
                <w:szCs w:val="22"/>
              </w:rPr>
            </w:pPr>
            <w:r w:rsidRPr="00FB5194">
              <w:rPr>
                <w:rFonts w:eastAsia="Arial" w:cs="Arial"/>
                <w:sz w:val="22"/>
                <w:szCs w:val="22"/>
              </w:rPr>
              <w:lastRenderedPageBreak/>
              <w:t>Inductive Clamp</w:t>
            </w:r>
          </w:p>
        </w:tc>
        <w:tc>
          <w:tcPr>
            <w:tcW w:w="1321" w:type="dxa"/>
          </w:tcPr>
          <w:p w14:paraId="691BC06A" w14:textId="5E87842E" w:rsidR="00B61E0C" w:rsidRPr="00FB5194" w:rsidRDefault="00B61E0C" w:rsidP="00FB5194">
            <w:pPr>
              <w:spacing w:line="257" w:lineRule="auto"/>
              <w:rPr>
                <w:rFonts w:eastAsia="Arial" w:cs="Arial"/>
                <w:sz w:val="22"/>
                <w:szCs w:val="22"/>
              </w:rPr>
            </w:pPr>
            <w:r w:rsidRPr="00FB5194">
              <w:rPr>
                <w:rFonts w:eastAsia="Arial" w:cs="Arial"/>
                <w:sz w:val="22"/>
                <w:szCs w:val="22"/>
              </w:rPr>
              <w:t>Active, inductive locating</w:t>
            </w:r>
          </w:p>
        </w:tc>
        <w:tc>
          <w:tcPr>
            <w:tcW w:w="2449" w:type="dxa"/>
          </w:tcPr>
          <w:p w14:paraId="1F5B3F82" w14:textId="77777777" w:rsidR="00D64B6C" w:rsidRPr="00FB5194" w:rsidRDefault="00D64B6C" w:rsidP="00FB5194">
            <w:pPr>
              <w:spacing w:line="257" w:lineRule="auto"/>
              <w:rPr>
                <w:rFonts w:eastAsia="Arial" w:cs="Arial"/>
                <w:sz w:val="22"/>
                <w:szCs w:val="22"/>
              </w:rPr>
            </w:pPr>
            <w:r w:rsidRPr="00FB5194">
              <w:rPr>
                <w:rFonts w:eastAsia="Arial" w:cs="Arial"/>
                <w:sz w:val="22"/>
                <w:szCs w:val="22"/>
              </w:rPr>
              <w:t xml:space="preserve">Locate conductive facilities </w:t>
            </w:r>
          </w:p>
          <w:p w14:paraId="68B18736" w14:textId="77777777" w:rsidR="00B61E0C" w:rsidRPr="00FB5194" w:rsidRDefault="00B61E0C" w:rsidP="00FB5194">
            <w:pPr>
              <w:spacing w:line="257" w:lineRule="auto"/>
              <w:rPr>
                <w:rFonts w:eastAsia="Arial" w:cs="Arial"/>
                <w:sz w:val="22"/>
                <w:szCs w:val="22"/>
              </w:rPr>
            </w:pPr>
          </w:p>
        </w:tc>
        <w:tc>
          <w:tcPr>
            <w:tcW w:w="3521" w:type="dxa"/>
          </w:tcPr>
          <w:p w14:paraId="191F4176" w14:textId="77777777" w:rsidR="00842481" w:rsidRPr="004E38B4" w:rsidRDefault="00842481" w:rsidP="002978E8">
            <w:pPr>
              <w:pStyle w:val="ListParagraph"/>
              <w:numPr>
                <w:ilvl w:val="0"/>
                <w:numId w:val="10"/>
              </w:numPr>
              <w:ind w:left="166" w:hanging="166"/>
              <w:rPr>
                <w:rFonts w:cs="Arial"/>
              </w:rPr>
            </w:pPr>
            <w:r>
              <w:rPr>
                <w:rFonts w:cs="Arial"/>
                <w:sz w:val="22"/>
                <w:szCs w:val="22"/>
              </w:rPr>
              <w:t>E</w:t>
            </w:r>
            <w:r w:rsidR="00B61E0C" w:rsidRPr="00842481">
              <w:rPr>
                <w:rFonts w:cs="Arial"/>
                <w:sz w:val="22"/>
                <w:szCs w:val="22"/>
              </w:rPr>
              <w:t xml:space="preserve">lectrical contact </w:t>
            </w:r>
            <w:r>
              <w:rPr>
                <w:rFonts w:cs="Arial"/>
                <w:sz w:val="22"/>
                <w:szCs w:val="22"/>
              </w:rPr>
              <w:t xml:space="preserve">with facility </w:t>
            </w:r>
            <w:r w:rsidR="00B61E0C" w:rsidRPr="00842481">
              <w:rPr>
                <w:rFonts w:cs="Arial"/>
                <w:sz w:val="22"/>
                <w:szCs w:val="22"/>
              </w:rPr>
              <w:t>not required</w:t>
            </w:r>
          </w:p>
          <w:p w14:paraId="7D9D0140" w14:textId="13C491AE" w:rsidR="00B61E0C" w:rsidRPr="00FB5194" w:rsidRDefault="00DB341D" w:rsidP="002978E8">
            <w:pPr>
              <w:pStyle w:val="ListParagraph"/>
              <w:numPr>
                <w:ilvl w:val="0"/>
                <w:numId w:val="10"/>
              </w:numPr>
              <w:ind w:left="166" w:hanging="166"/>
              <w:rPr>
                <w:rFonts w:cs="Arial"/>
              </w:rPr>
            </w:pPr>
            <w:r>
              <w:rPr>
                <w:rFonts w:cs="Arial"/>
                <w:sz w:val="22"/>
                <w:szCs w:val="22"/>
              </w:rPr>
              <w:t>I</w:t>
            </w:r>
            <w:r w:rsidR="00B61E0C" w:rsidRPr="00842481">
              <w:rPr>
                <w:rFonts w:cs="Arial"/>
                <w:sz w:val="22"/>
                <w:szCs w:val="22"/>
              </w:rPr>
              <w:t>mproved isolation</w:t>
            </w:r>
            <w:r>
              <w:rPr>
                <w:rFonts w:cs="Arial"/>
                <w:sz w:val="22"/>
                <w:szCs w:val="22"/>
              </w:rPr>
              <w:t xml:space="preserve"> of </w:t>
            </w:r>
            <w:r w:rsidR="004E38B4">
              <w:rPr>
                <w:rFonts w:cs="Arial"/>
                <w:sz w:val="22"/>
                <w:szCs w:val="22"/>
              </w:rPr>
              <w:t>target facility</w:t>
            </w:r>
          </w:p>
        </w:tc>
        <w:tc>
          <w:tcPr>
            <w:tcW w:w="3204" w:type="dxa"/>
          </w:tcPr>
          <w:p w14:paraId="00BBADF3" w14:textId="0B3D571E" w:rsidR="00BA0098" w:rsidRPr="00BA0098" w:rsidRDefault="1C82611F" w:rsidP="002978E8">
            <w:pPr>
              <w:pStyle w:val="ListParagraph"/>
              <w:numPr>
                <w:ilvl w:val="0"/>
                <w:numId w:val="10"/>
              </w:numPr>
              <w:ind w:left="166" w:hanging="166"/>
              <w:rPr>
                <w:rFonts w:cs="Arial"/>
              </w:rPr>
            </w:pPr>
            <w:r w:rsidRPr="61570FF0">
              <w:rPr>
                <w:rFonts w:cs="Arial"/>
                <w:sz w:val="22"/>
                <w:szCs w:val="22"/>
              </w:rPr>
              <w:t>S</w:t>
            </w:r>
            <w:r w:rsidR="41BB510C" w:rsidRPr="61570FF0">
              <w:rPr>
                <w:rFonts w:cs="Arial"/>
                <w:sz w:val="22"/>
                <w:szCs w:val="22"/>
              </w:rPr>
              <w:t xml:space="preserve">ignal dissipates faster than </w:t>
            </w:r>
            <w:r w:rsidR="71F5606A" w:rsidRPr="61570FF0">
              <w:rPr>
                <w:rFonts w:cs="Arial"/>
                <w:sz w:val="22"/>
                <w:szCs w:val="22"/>
              </w:rPr>
              <w:t xml:space="preserve">active </w:t>
            </w:r>
            <w:r w:rsidR="41BB510C" w:rsidRPr="61570FF0">
              <w:rPr>
                <w:rFonts w:cs="Arial"/>
                <w:sz w:val="22"/>
                <w:szCs w:val="22"/>
              </w:rPr>
              <w:t>conductive</w:t>
            </w:r>
            <w:r w:rsidR="71F5606A" w:rsidRPr="61570FF0">
              <w:rPr>
                <w:rFonts w:cs="Arial"/>
                <w:sz w:val="22"/>
                <w:szCs w:val="22"/>
              </w:rPr>
              <w:t xml:space="preserve"> method</w:t>
            </w:r>
            <w:r w:rsidR="41BB510C" w:rsidRPr="61570FF0">
              <w:rPr>
                <w:rFonts w:cs="Arial"/>
                <w:sz w:val="22"/>
                <w:szCs w:val="22"/>
              </w:rPr>
              <w:t xml:space="preserve"> </w:t>
            </w:r>
          </w:p>
          <w:p w14:paraId="1B44FA1C" w14:textId="5E461D2C" w:rsidR="00BA6261" w:rsidRPr="00BA6261" w:rsidRDefault="00BA6261" w:rsidP="002978E8">
            <w:pPr>
              <w:pStyle w:val="ListParagraph"/>
              <w:numPr>
                <w:ilvl w:val="0"/>
                <w:numId w:val="10"/>
              </w:numPr>
              <w:ind w:left="166" w:hanging="166"/>
              <w:rPr>
                <w:rFonts w:cs="Arial"/>
              </w:rPr>
            </w:pPr>
            <w:r>
              <w:rPr>
                <w:rFonts w:cs="Arial"/>
                <w:sz w:val="22"/>
                <w:szCs w:val="22"/>
              </w:rPr>
              <w:t>F</w:t>
            </w:r>
            <w:r w:rsidR="00B61E0C" w:rsidRPr="004E38B4">
              <w:rPr>
                <w:rFonts w:cs="Arial"/>
                <w:sz w:val="22"/>
                <w:szCs w:val="22"/>
              </w:rPr>
              <w:t xml:space="preserve">ewer frequencies </w:t>
            </w:r>
            <w:r w:rsidR="006D19D7">
              <w:rPr>
                <w:rFonts w:cs="Arial"/>
                <w:sz w:val="22"/>
                <w:szCs w:val="22"/>
              </w:rPr>
              <w:t xml:space="preserve">available </w:t>
            </w:r>
            <w:r w:rsidR="00B61E0C" w:rsidRPr="004E38B4">
              <w:rPr>
                <w:rFonts w:cs="Arial"/>
                <w:sz w:val="22"/>
                <w:szCs w:val="22"/>
              </w:rPr>
              <w:t xml:space="preserve">compared to </w:t>
            </w:r>
            <w:r w:rsidR="002D2CBC">
              <w:rPr>
                <w:rFonts w:cs="Arial"/>
                <w:sz w:val="22"/>
                <w:szCs w:val="22"/>
              </w:rPr>
              <w:t>direct connect</w:t>
            </w:r>
            <w:r w:rsidR="006D19D7">
              <w:rPr>
                <w:rFonts w:cs="Arial"/>
                <w:sz w:val="22"/>
                <w:szCs w:val="22"/>
              </w:rPr>
              <w:t xml:space="preserve"> method</w:t>
            </w:r>
            <w:r w:rsidR="002D2CBC">
              <w:rPr>
                <w:rFonts w:cs="Arial"/>
                <w:sz w:val="22"/>
                <w:szCs w:val="22"/>
              </w:rPr>
              <w:t xml:space="preserve"> </w:t>
            </w:r>
            <w:r w:rsidR="00A50BCE">
              <w:rPr>
                <w:rFonts w:cs="Arial"/>
                <w:sz w:val="22"/>
                <w:szCs w:val="22"/>
              </w:rPr>
              <w:t xml:space="preserve"> </w:t>
            </w:r>
          </w:p>
          <w:p w14:paraId="39F8EE7A" w14:textId="1D284D0A" w:rsidR="00BA0098" w:rsidRPr="00BA0098" w:rsidRDefault="00BA6261" w:rsidP="002978E8">
            <w:pPr>
              <w:pStyle w:val="ListParagraph"/>
              <w:numPr>
                <w:ilvl w:val="0"/>
                <w:numId w:val="10"/>
              </w:numPr>
              <w:ind w:left="166" w:hanging="166"/>
              <w:rPr>
                <w:rFonts w:cs="Arial"/>
              </w:rPr>
            </w:pPr>
            <w:r>
              <w:rPr>
                <w:rFonts w:cs="Arial"/>
                <w:sz w:val="22"/>
                <w:szCs w:val="22"/>
              </w:rPr>
              <w:t>C</w:t>
            </w:r>
            <w:r w:rsidR="00B61E0C" w:rsidRPr="004E38B4">
              <w:rPr>
                <w:rFonts w:cs="Arial"/>
                <w:sz w:val="22"/>
                <w:szCs w:val="22"/>
              </w:rPr>
              <w:t xml:space="preserve">lamp </w:t>
            </w:r>
            <w:r>
              <w:rPr>
                <w:rFonts w:cs="Arial"/>
                <w:sz w:val="22"/>
                <w:szCs w:val="22"/>
              </w:rPr>
              <w:t xml:space="preserve">is sometimes </w:t>
            </w:r>
            <w:r w:rsidR="00B61E0C" w:rsidRPr="004E38B4">
              <w:rPr>
                <w:rFonts w:cs="Arial"/>
                <w:sz w:val="22"/>
                <w:szCs w:val="22"/>
              </w:rPr>
              <w:t>too small</w:t>
            </w:r>
            <w:r>
              <w:rPr>
                <w:rFonts w:cs="Arial"/>
                <w:sz w:val="22"/>
                <w:szCs w:val="22"/>
              </w:rPr>
              <w:t xml:space="preserve"> for target facility</w:t>
            </w:r>
            <w:r w:rsidR="00B61E0C" w:rsidRPr="004E38B4">
              <w:rPr>
                <w:rFonts w:cs="Arial"/>
                <w:sz w:val="22"/>
                <w:szCs w:val="22"/>
              </w:rPr>
              <w:t xml:space="preserve"> </w:t>
            </w:r>
          </w:p>
          <w:p w14:paraId="0B45DDE7" w14:textId="157FA70A" w:rsidR="00122049" w:rsidRPr="00EF0A44" w:rsidRDefault="71F5606A" w:rsidP="002978E8">
            <w:pPr>
              <w:pStyle w:val="ListParagraph"/>
              <w:numPr>
                <w:ilvl w:val="0"/>
                <w:numId w:val="10"/>
              </w:numPr>
              <w:ind w:left="166" w:hanging="166"/>
              <w:rPr>
                <w:rFonts w:cs="Arial"/>
                <w:sz w:val="22"/>
                <w:szCs w:val="22"/>
              </w:rPr>
            </w:pPr>
            <w:r w:rsidRPr="61570FF0">
              <w:rPr>
                <w:rFonts w:cs="Arial"/>
                <w:sz w:val="22"/>
                <w:szCs w:val="22"/>
              </w:rPr>
              <w:t>N</w:t>
            </w:r>
            <w:r w:rsidR="41BB510C" w:rsidRPr="61570FF0">
              <w:rPr>
                <w:rFonts w:cs="Arial"/>
                <w:sz w:val="22"/>
                <w:szCs w:val="22"/>
              </w:rPr>
              <w:t>ot suitable for high-voltage cables</w:t>
            </w:r>
          </w:p>
        </w:tc>
      </w:tr>
    </w:tbl>
    <w:p w14:paraId="0FA98DA9" w14:textId="77777777" w:rsidR="00F77A09" w:rsidRPr="0098384E" w:rsidRDefault="00F77A09" w:rsidP="00F77A09">
      <w:pPr>
        <w:ind w:left="2160"/>
        <w:rPr>
          <w:rFonts w:ascii="Arial" w:hAnsi="Arial" w:cs="Arial"/>
        </w:rPr>
      </w:pPr>
    </w:p>
    <w:p w14:paraId="3F2FEC17" w14:textId="77777777" w:rsidR="00535ECD" w:rsidRDefault="00535ECD" w:rsidP="00F77A09">
      <w:pPr>
        <w:ind w:left="2160"/>
        <w:rPr>
          <w:rFonts w:ascii="Arial" w:hAnsi="Arial" w:cs="Arial"/>
          <w:color w:val="0070C0"/>
        </w:rPr>
        <w:sectPr w:rsidR="00535ECD" w:rsidSect="00433638">
          <w:pgSz w:w="15840" w:h="12240" w:orient="landscape"/>
          <w:pgMar w:top="1440" w:right="1440" w:bottom="1440" w:left="1440" w:header="720" w:footer="720" w:gutter="0"/>
          <w:cols w:space="720"/>
          <w:docGrid w:linePitch="360"/>
        </w:sectPr>
      </w:pPr>
    </w:p>
    <w:p w14:paraId="736EA117" w14:textId="2CC8B445" w:rsidR="00B072CC" w:rsidRPr="007C7B27" w:rsidRDefault="00E67E67" w:rsidP="00F77A09">
      <w:pPr>
        <w:ind w:left="2160"/>
        <w:rPr>
          <w:rFonts w:ascii="Arial" w:hAnsi="Arial" w:cs="Arial"/>
        </w:rPr>
      </w:pPr>
      <w:r w:rsidRPr="007C7B27">
        <w:rPr>
          <w:rFonts w:ascii="Arial" w:hAnsi="Arial" w:cs="Arial"/>
        </w:rPr>
        <w:lastRenderedPageBreak/>
        <w:t xml:space="preserve">Although </w:t>
      </w:r>
      <w:r w:rsidR="007B028E" w:rsidRPr="007C7B27">
        <w:rPr>
          <w:rFonts w:ascii="Arial" w:hAnsi="Arial" w:cs="Arial"/>
        </w:rPr>
        <w:t xml:space="preserve">electromagnetic locators are </w:t>
      </w:r>
      <w:r w:rsidR="005A59FA" w:rsidRPr="007C7B27">
        <w:rPr>
          <w:rFonts w:ascii="Arial" w:hAnsi="Arial" w:cs="Arial"/>
        </w:rPr>
        <w:t xml:space="preserve">the most reliable in detecting </w:t>
      </w:r>
      <w:r w:rsidR="00924FE1" w:rsidRPr="007C7B27">
        <w:rPr>
          <w:rFonts w:ascii="Arial" w:hAnsi="Arial" w:cs="Arial"/>
        </w:rPr>
        <w:t xml:space="preserve">signals generated by alternating currents </w:t>
      </w:r>
      <w:r w:rsidR="00551CDE" w:rsidRPr="007C7B27">
        <w:rPr>
          <w:rFonts w:ascii="Arial" w:hAnsi="Arial" w:cs="Arial"/>
        </w:rPr>
        <w:t xml:space="preserve">flowing along underground facilities, there are other </w:t>
      </w:r>
      <w:r w:rsidR="00162345" w:rsidRPr="007C7B27">
        <w:rPr>
          <w:rFonts w:ascii="Arial" w:hAnsi="Arial" w:cs="Arial"/>
        </w:rPr>
        <w:t>technologies capable of detecting buried facilities. These technologies include:</w:t>
      </w:r>
    </w:p>
    <w:p w14:paraId="3CE0D838" w14:textId="45109A8C" w:rsidR="00162345" w:rsidRPr="007C7B27" w:rsidRDefault="00026E46" w:rsidP="002978E8">
      <w:pPr>
        <w:pStyle w:val="ListParagraph"/>
        <w:numPr>
          <w:ilvl w:val="0"/>
          <w:numId w:val="18"/>
        </w:numPr>
        <w:rPr>
          <w:rFonts w:ascii="Arial" w:hAnsi="Arial" w:cs="Arial"/>
        </w:rPr>
      </w:pPr>
      <w:r w:rsidRPr="007C7B27">
        <w:rPr>
          <w:rFonts w:ascii="Arial" w:hAnsi="Arial" w:cs="Arial"/>
        </w:rPr>
        <w:t>Ground penetrating radar</w:t>
      </w:r>
      <w:r w:rsidR="006B4539">
        <w:rPr>
          <w:rFonts w:ascii="Arial" w:hAnsi="Arial" w:cs="Arial"/>
        </w:rPr>
        <w:t xml:space="preserve"> (GPR</w:t>
      </w:r>
      <w:proofErr w:type="gramStart"/>
      <w:r w:rsidR="006B4539">
        <w:rPr>
          <w:rFonts w:ascii="Arial" w:hAnsi="Arial" w:cs="Arial"/>
        </w:rPr>
        <w:t>)</w:t>
      </w:r>
      <w:r w:rsidR="000F5A02">
        <w:rPr>
          <w:rFonts w:ascii="Arial" w:hAnsi="Arial" w:cs="Arial"/>
        </w:rPr>
        <w:t>;</w:t>
      </w:r>
      <w:proofErr w:type="gramEnd"/>
    </w:p>
    <w:p w14:paraId="43703B00" w14:textId="3ECE7FFF" w:rsidR="00805CA1" w:rsidRPr="007C7B27" w:rsidRDefault="00805CA1" w:rsidP="002978E8">
      <w:pPr>
        <w:pStyle w:val="ListParagraph"/>
        <w:numPr>
          <w:ilvl w:val="0"/>
          <w:numId w:val="18"/>
        </w:numPr>
        <w:rPr>
          <w:rFonts w:ascii="Arial" w:hAnsi="Arial" w:cs="Arial"/>
        </w:rPr>
      </w:pPr>
      <w:r w:rsidRPr="007C7B27">
        <w:rPr>
          <w:rFonts w:ascii="Arial" w:hAnsi="Arial" w:cs="Arial"/>
        </w:rPr>
        <w:t>Magnetic locators</w:t>
      </w:r>
      <w:r w:rsidR="000F5A02">
        <w:rPr>
          <w:rFonts w:ascii="Arial" w:hAnsi="Arial" w:cs="Arial"/>
        </w:rPr>
        <w:t>; and</w:t>
      </w:r>
    </w:p>
    <w:p w14:paraId="257A8035" w14:textId="13112D7C" w:rsidR="00CD095E" w:rsidRPr="007C7B27" w:rsidRDefault="00F33F6C" w:rsidP="002978E8">
      <w:pPr>
        <w:pStyle w:val="ListParagraph"/>
        <w:numPr>
          <w:ilvl w:val="0"/>
          <w:numId w:val="18"/>
        </w:numPr>
        <w:rPr>
          <w:rFonts w:ascii="Arial" w:hAnsi="Arial" w:cs="Arial"/>
        </w:rPr>
      </w:pPr>
      <w:r w:rsidRPr="007C7B27">
        <w:rPr>
          <w:rFonts w:ascii="Arial" w:hAnsi="Arial" w:cs="Arial"/>
        </w:rPr>
        <w:t>Software based r</w:t>
      </w:r>
      <w:r w:rsidR="00F44668" w:rsidRPr="007C7B27">
        <w:rPr>
          <w:rFonts w:ascii="Arial" w:hAnsi="Arial" w:cs="Arial"/>
        </w:rPr>
        <w:t xml:space="preserve">adio </w:t>
      </w:r>
      <w:r w:rsidRPr="007C7B27">
        <w:rPr>
          <w:rFonts w:ascii="Arial" w:hAnsi="Arial" w:cs="Arial"/>
        </w:rPr>
        <w:t>frequency identification (RFID)</w:t>
      </w:r>
      <w:r w:rsidR="000F5A02">
        <w:rPr>
          <w:rFonts w:ascii="Arial" w:hAnsi="Arial" w:cs="Arial"/>
        </w:rPr>
        <w:t>.</w:t>
      </w:r>
    </w:p>
    <w:p w14:paraId="4C28D9C0" w14:textId="31303A42" w:rsidR="00CD2D48" w:rsidRPr="007C7B27" w:rsidRDefault="00E56C74" w:rsidP="00CD2D48">
      <w:pPr>
        <w:ind w:left="2160"/>
      </w:pPr>
      <w:r w:rsidRPr="007C7B27">
        <w:rPr>
          <w:rFonts w:ascii="Arial" w:hAnsi="Arial" w:cs="Arial"/>
        </w:rPr>
        <w:t xml:space="preserve">Each facility locating method and equipment </w:t>
      </w:r>
      <w:r w:rsidR="00377872" w:rsidRPr="007C7B27">
        <w:rPr>
          <w:rFonts w:ascii="Arial" w:hAnsi="Arial" w:cs="Arial"/>
        </w:rPr>
        <w:t>has its own limitations. These limitations may be related to</w:t>
      </w:r>
      <w:r w:rsidR="00193047" w:rsidRPr="007C7B27">
        <w:rPr>
          <w:rFonts w:ascii="Arial" w:hAnsi="Arial" w:cs="Arial"/>
        </w:rPr>
        <w:t xml:space="preserve"> obstacles </w:t>
      </w:r>
      <w:r w:rsidR="009D7835" w:rsidRPr="007C7B27">
        <w:rPr>
          <w:rFonts w:ascii="Arial" w:hAnsi="Arial" w:cs="Arial"/>
        </w:rPr>
        <w:t>faced</w:t>
      </w:r>
      <w:r w:rsidR="00193047" w:rsidRPr="007C7B27">
        <w:rPr>
          <w:rFonts w:ascii="Arial" w:hAnsi="Arial" w:cs="Arial"/>
        </w:rPr>
        <w:t xml:space="preserve"> during locating or problems </w:t>
      </w:r>
      <w:r w:rsidR="009D7835" w:rsidRPr="007C7B27">
        <w:rPr>
          <w:rFonts w:ascii="Arial" w:hAnsi="Arial" w:cs="Arial"/>
        </w:rPr>
        <w:t>encountered while tracing buried facilities.</w:t>
      </w:r>
      <w:r w:rsidR="002C7539" w:rsidRPr="007C7B27">
        <w:rPr>
          <w:rFonts w:ascii="Arial" w:hAnsi="Arial" w:cs="Arial"/>
        </w:rPr>
        <w:t xml:space="preserve"> </w:t>
      </w:r>
      <w:r w:rsidR="00CD2D48" w:rsidRPr="007C7B27">
        <w:rPr>
          <w:rFonts w:ascii="Arial" w:hAnsi="Arial" w:cs="Arial"/>
        </w:rPr>
        <w:t xml:space="preserve">Therefore, Locators should use a combination of locating equipment to compensate for the limitations of each </w:t>
      </w:r>
      <w:r w:rsidR="00605452" w:rsidRPr="007C7B27">
        <w:rPr>
          <w:rFonts w:ascii="Arial" w:hAnsi="Arial" w:cs="Arial"/>
        </w:rPr>
        <w:t>techn</w:t>
      </w:r>
      <w:r w:rsidR="006F76C3" w:rsidRPr="007C7B27">
        <w:rPr>
          <w:rFonts w:ascii="Arial" w:hAnsi="Arial" w:cs="Arial"/>
        </w:rPr>
        <w:t>o</w:t>
      </w:r>
      <w:r w:rsidR="00605452" w:rsidRPr="007C7B27">
        <w:rPr>
          <w:rFonts w:ascii="Arial" w:hAnsi="Arial" w:cs="Arial"/>
        </w:rPr>
        <w:t>logy</w:t>
      </w:r>
      <w:r w:rsidR="00CD2D48" w:rsidRPr="007C7B27">
        <w:rPr>
          <w:rFonts w:ascii="Arial" w:hAnsi="Arial" w:cs="Arial"/>
        </w:rPr>
        <w:t xml:space="preserve"> and maximize the chances of accurately locating underground infrastructure in any given area.</w:t>
      </w:r>
    </w:p>
    <w:p w14:paraId="4EAD8753" w14:textId="56367EEE" w:rsidR="00A0252C" w:rsidRPr="00E11E8F" w:rsidRDefault="002C7539" w:rsidP="00F77A09">
      <w:pPr>
        <w:ind w:left="2160"/>
        <w:rPr>
          <w:rFonts w:ascii="Arial" w:hAnsi="Arial" w:cs="Arial"/>
        </w:rPr>
      </w:pPr>
      <w:r w:rsidRPr="00E11E8F">
        <w:rPr>
          <w:rFonts w:ascii="Arial" w:hAnsi="Arial" w:cs="Arial"/>
        </w:rPr>
        <w:t xml:space="preserve">Common </w:t>
      </w:r>
      <w:r w:rsidR="00967A89" w:rsidRPr="00E11E8F">
        <w:rPr>
          <w:rFonts w:ascii="Arial" w:hAnsi="Arial" w:cs="Arial"/>
        </w:rPr>
        <w:t>limitations to facility locating methods and equipment include:</w:t>
      </w:r>
    </w:p>
    <w:p w14:paraId="64B120E6" w14:textId="77B88AE2" w:rsidR="00967A89" w:rsidRPr="00E11E8F" w:rsidRDefault="00967A89" w:rsidP="002978E8">
      <w:pPr>
        <w:pStyle w:val="ListParagraph"/>
        <w:numPr>
          <w:ilvl w:val="0"/>
          <w:numId w:val="18"/>
        </w:numPr>
        <w:rPr>
          <w:rFonts w:ascii="Arial" w:hAnsi="Arial" w:cs="Arial"/>
        </w:rPr>
      </w:pPr>
      <w:r w:rsidRPr="00E11E8F">
        <w:rPr>
          <w:rFonts w:ascii="Arial" w:hAnsi="Arial" w:cs="Arial"/>
        </w:rPr>
        <w:t xml:space="preserve">Facility </w:t>
      </w:r>
      <w:r w:rsidR="00DD1FD1">
        <w:rPr>
          <w:rFonts w:ascii="Arial" w:hAnsi="Arial" w:cs="Arial"/>
        </w:rPr>
        <w:t>c</w:t>
      </w:r>
      <w:r w:rsidRPr="00E11E8F">
        <w:rPr>
          <w:rFonts w:ascii="Arial" w:hAnsi="Arial" w:cs="Arial"/>
        </w:rPr>
        <w:t xml:space="preserve">hanges: </w:t>
      </w:r>
      <w:r w:rsidR="00E9766A" w:rsidRPr="00E11E8F">
        <w:rPr>
          <w:rFonts w:ascii="Arial" w:hAnsi="Arial" w:cs="Arial"/>
        </w:rPr>
        <w:t xml:space="preserve">Changes in facility direction, depth, </w:t>
      </w:r>
      <w:r w:rsidR="009C3210" w:rsidRPr="00E11E8F">
        <w:rPr>
          <w:rFonts w:ascii="Arial" w:hAnsi="Arial" w:cs="Arial"/>
        </w:rPr>
        <w:t xml:space="preserve">size, and </w:t>
      </w:r>
      <w:r w:rsidR="00E9766A" w:rsidRPr="00E11E8F">
        <w:rPr>
          <w:rFonts w:ascii="Arial" w:hAnsi="Arial" w:cs="Arial"/>
        </w:rPr>
        <w:t>material composition</w:t>
      </w:r>
      <w:r w:rsidR="009C3210" w:rsidRPr="00E11E8F">
        <w:rPr>
          <w:rFonts w:ascii="Arial" w:hAnsi="Arial" w:cs="Arial"/>
        </w:rPr>
        <w:t xml:space="preserve"> can cause signal distortion, fluctuations, and </w:t>
      </w:r>
      <w:r w:rsidR="00256D25" w:rsidRPr="00E11E8F">
        <w:rPr>
          <w:rFonts w:ascii="Arial" w:hAnsi="Arial" w:cs="Arial"/>
        </w:rPr>
        <w:t xml:space="preserve">unwanted </w:t>
      </w:r>
      <w:r w:rsidR="009C3210" w:rsidRPr="00E11E8F">
        <w:rPr>
          <w:rFonts w:ascii="Arial" w:hAnsi="Arial" w:cs="Arial"/>
        </w:rPr>
        <w:t>coupling</w:t>
      </w:r>
      <w:r w:rsidR="00306734" w:rsidRPr="00E11E8F">
        <w:rPr>
          <w:rFonts w:ascii="Arial" w:hAnsi="Arial" w:cs="Arial"/>
        </w:rPr>
        <w:t xml:space="preserve">. These changes can lead to </w:t>
      </w:r>
      <w:r w:rsidR="002D33FA" w:rsidRPr="00E11E8F">
        <w:rPr>
          <w:rFonts w:ascii="Arial" w:hAnsi="Arial" w:cs="Arial"/>
        </w:rPr>
        <w:t>misinterpreting</w:t>
      </w:r>
      <w:r w:rsidR="002D33FA">
        <w:rPr>
          <w:rFonts w:ascii="Arial" w:hAnsi="Arial" w:cs="Arial"/>
        </w:rPr>
        <w:t xml:space="preserve"> </w:t>
      </w:r>
      <w:r w:rsidR="00306734" w:rsidRPr="00E11E8F">
        <w:rPr>
          <w:rFonts w:ascii="Arial" w:hAnsi="Arial" w:cs="Arial"/>
        </w:rPr>
        <w:t>signals, consequently leading to mis-locates.</w:t>
      </w:r>
    </w:p>
    <w:p w14:paraId="07FC1B9C" w14:textId="7ADE1B6E" w:rsidR="00147FCF" w:rsidRPr="00E11E8F" w:rsidRDefault="00F2718E" w:rsidP="002978E8">
      <w:pPr>
        <w:pStyle w:val="ListParagraph"/>
        <w:numPr>
          <w:ilvl w:val="0"/>
          <w:numId w:val="18"/>
        </w:numPr>
        <w:rPr>
          <w:rFonts w:ascii="Arial" w:hAnsi="Arial" w:cs="Arial"/>
        </w:rPr>
      </w:pPr>
      <w:r w:rsidRPr="00E11E8F">
        <w:rPr>
          <w:rFonts w:ascii="Arial" w:hAnsi="Arial" w:cs="Arial"/>
        </w:rPr>
        <w:t xml:space="preserve">Technology </w:t>
      </w:r>
      <w:r w:rsidR="00DD1FD1">
        <w:rPr>
          <w:rFonts w:ascii="Arial" w:hAnsi="Arial" w:cs="Arial"/>
        </w:rPr>
        <w:t>l</w:t>
      </w:r>
      <w:r w:rsidRPr="00E11E8F">
        <w:rPr>
          <w:rFonts w:ascii="Arial" w:hAnsi="Arial" w:cs="Arial"/>
        </w:rPr>
        <w:t xml:space="preserve">imitations: </w:t>
      </w:r>
      <w:r w:rsidR="00F1452D" w:rsidRPr="00E11E8F">
        <w:rPr>
          <w:rFonts w:ascii="Arial" w:hAnsi="Arial" w:cs="Arial"/>
        </w:rPr>
        <w:t>There are no locating technolog</w:t>
      </w:r>
      <w:r w:rsidR="009E4A75" w:rsidRPr="00E11E8F">
        <w:rPr>
          <w:rFonts w:ascii="Arial" w:hAnsi="Arial" w:cs="Arial"/>
        </w:rPr>
        <w:t>ies</w:t>
      </w:r>
      <w:r w:rsidR="00F1452D" w:rsidRPr="00E11E8F">
        <w:rPr>
          <w:rFonts w:ascii="Arial" w:hAnsi="Arial" w:cs="Arial"/>
        </w:rPr>
        <w:t xml:space="preserve"> without its limitations. </w:t>
      </w:r>
      <w:r w:rsidR="00E96B92" w:rsidRPr="00E11E8F">
        <w:rPr>
          <w:rFonts w:ascii="Arial" w:hAnsi="Arial" w:cs="Arial"/>
        </w:rPr>
        <w:t xml:space="preserve">It is unlikely to find a locating method and equipment that can detect </w:t>
      </w:r>
      <w:r w:rsidR="00603147" w:rsidRPr="00E11E8F">
        <w:rPr>
          <w:rFonts w:ascii="Arial" w:hAnsi="Arial" w:cs="Arial"/>
        </w:rPr>
        <w:t xml:space="preserve">all </w:t>
      </w:r>
      <w:r w:rsidR="00C44EA3" w:rsidRPr="00E11E8F">
        <w:rPr>
          <w:rFonts w:ascii="Arial" w:hAnsi="Arial" w:cs="Arial"/>
        </w:rPr>
        <w:t xml:space="preserve">buried facilities irrespective of material composition, </w:t>
      </w:r>
      <w:r w:rsidR="00CA4782" w:rsidRPr="00E11E8F">
        <w:rPr>
          <w:rFonts w:ascii="Arial" w:hAnsi="Arial" w:cs="Arial"/>
        </w:rPr>
        <w:t>depths</w:t>
      </w:r>
      <w:r w:rsidR="002D2F77">
        <w:rPr>
          <w:rFonts w:ascii="Arial" w:hAnsi="Arial" w:cs="Arial"/>
        </w:rPr>
        <w:t>,</w:t>
      </w:r>
      <w:r w:rsidR="00CA4782" w:rsidRPr="00E11E8F">
        <w:rPr>
          <w:rFonts w:ascii="Arial" w:hAnsi="Arial" w:cs="Arial"/>
        </w:rPr>
        <w:t xml:space="preserve"> </w:t>
      </w:r>
      <w:r w:rsidR="002D2F77">
        <w:rPr>
          <w:rFonts w:ascii="Arial" w:hAnsi="Arial" w:cs="Arial"/>
        </w:rPr>
        <w:t>or</w:t>
      </w:r>
      <w:r w:rsidR="00CA4782" w:rsidRPr="00E11E8F">
        <w:rPr>
          <w:rFonts w:ascii="Arial" w:hAnsi="Arial" w:cs="Arial"/>
        </w:rPr>
        <w:t xml:space="preserve"> soil types. Most </w:t>
      </w:r>
      <w:r w:rsidR="003E2B1A" w:rsidRPr="00E11E8F">
        <w:rPr>
          <w:rFonts w:ascii="Arial" w:hAnsi="Arial" w:cs="Arial"/>
        </w:rPr>
        <w:t>signals</w:t>
      </w:r>
      <w:r w:rsidR="00CA0BB1" w:rsidRPr="00E11E8F">
        <w:rPr>
          <w:rFonts w:ascii="Arial" w:hAnsi="Arial" w:cs="Arial"/>
        </w:rPr>
        <w:t xml:space="preserve"> are affected by interference from nearby objects</w:t>
      </w:r>
      <w:r w:rsidR="00147FCF" w:rsidRPr="00E11E8F">
        <w:rPr>
          <w:rFonts w:ascii="Arial" w:hAnsi="Arial" w:cs="Arial"/>
        </w:rPr>
        <w:t>.</w:t>
      </w:r>
    </w:p>
    <w:p w14:paraId="57E82C84" w14:textId="35CF46F8" w:rsidR="00306734" w:rsidRPr="00E11E8F" w:rsidRDefault="00147FCF" w:rsidP="002978E8">
      <w:pPr>
        <w:pStyle w:val="ListParagraph"/>
        <w:numPr>
          <w:ilvl w:val="0"/>
          <w:numId w:val="18"/>
        </w:numPr>
        <w:rPr>
          <w:rFonts w:ascii="Arial" w:hAnsi="Arial" w:cs="Arial"/>
        </w:rPr>
      </w:pPr>
      <w:r w:rsidRPr="00E11E8F">
        <w:rPr>
          <w:rFonts w:ascii="Arial" w:hAnsi="Arial" w:cs="Arial"/>
        </w:rPr>
        <w:t xml:space="preserve">Extreme </w:t>
      </w:r>
      <w:r w:rsidR="008B5E64">
        <w:rPr>
          <w:rFonts w:ascii="Arial" w:hAnsi="Arial" w:cs="Arial"/>
        </w:rPr>
        <w:t>e</w:t>
      </w:r>
      <w:r w:rsidRPr="00E11E8F">
        <w:rPr>
          <w:rFonts w:ascii="Arial" w:hAnsi="Arial" w:cs="Arial"/>
        </w:rPr>
        <w:t xml:space="preserve">nvironments: </w:t>
      </w:r>
      <w:r w:rsidR="00B72D71" w:rsidRPr="00E11E8F">
        <w:rPr>
          <w:rFonts w:ascii="Arial" w:hAnsi="Arial" w:cs="Arial"/>
        </w:rPr>
        <w:t>Extreme weather conditions</w:t>
      </w:r>
      <w:r w:rsidR="00F53B0F" w:rsidRPr="00E11E8F">
        <w:rPr>
          <w:rFonts w:ascii="Arial" w:hAnsi="Arial" w:cs="Arial"/>
        </w:rPr>
        <w:t xml:space="preserve"> </w:t>
      </w:r>
      <w:r w:rsidR="00A94BCB" w:rsidRPr="00E11E8F">
        <w:rPr>
          <w:rFonts w:ascii="Arial" w:hAnsi="Arial" w:cs="Arial"/>
        </w:rPr>
        <w:t>(e.g.,</w:t>
      </w:r>
      <w:r w:rsidR="00F53B0F" w:rsidRPr="00E11E8F">
        <w:rPr>
          <w:rFonts w:ascii="Arial" w:hAnsi="Arial" w:cs="Arial"/>
        </w:rPr>
        <w:t xml:space="preserve"> strong winds, </w:t>
      </w:r>
      <w:r w:rsidR="00E6659F" w:rsidRPr="00E11E8F">
        <w:rPr>
          <w:rFonts w:ascii="Arial" w:hAnsi="Arial" w:cs="Arial"/>
        </w:rPr>
        <w:t xml:space="preserve">heavy </w:t>
      </w:r>
      <w:r w:rsidR="00F53B0F" w:rsidRPr="00E11E8F">
        <w:rPr>
          <w:rFonts w:ascii="Arial" w:hAnsi="Arial" w:cs="Arial"/>
        </w:rPr>
        <w:t xml:space="preserve">rain, </w:t>
      </w:r>
      <w:r w:rsidR="00E6659F" w:rsidRPr="00E11E8F">
        <w:rPr>
          <w:rFonts w:ascii="Arial" w:hAnsi="Arial" w:cs="Arial"/>
        </w:rPr>
        <w:t>lightning storm</w:t>
      </w:r>
      <w:r w:rsidR="00A94BCB" w:rsidRPr="00E11E8F">
        <w:rPr>
          <w:rFonts w:ascii="Arial" w:hAnsi="Arial" w:cs="Arial"/>
        </w:rPr>
        <w:t>, heavy snow, extreme</w:t>
      </w:r>
      <w:r w:rsidR="0003708D" w:rsidRPr="00E11E8F">
        <w:rPr>
          <w:rFonts w:ascii="Arial" w:hAnsi="Arial" w:cs="Arial"/>
        </w:rPr>
        <w:t xml:space="preserve"> temperatures – hot or cold) can </w:t>
      </w:r>
      <w:r w:rsidR="0092762A" w:rsidRPr="00E11E8F">
        <w:rPr>
          <w:rFonts w:ascii="Arial" w:hAnsi="Arial" w:cs="Arial"/>
        </w:rPr>
        <w:t xml:space="preserve">negatively </w:t>
      </w:r>
      <w:r w:rsidR="0003708D" w:rsidRPr="00E11E8F">
        <w:rPr>
          <w:rFonts w:ascii="Arial" w:hAnsi="Arial" w:cs="Arial"/>
        </w:rPr>
        <w:t xml:space="preserve">impact the </w:t>
      </w:r>
      <w:r w:rsidR="0092762A" w:rsidRPr="00E11E8F">
        <w:rPr>
          <w:rFonts w:ascii="Arial" w:hAnsi="Arial" w:cs="Arial"/>
        </w:rPr>
        <w:t>effectiveness of locating equipment</w:t>
      </w:r>
      <w:r w:rsidR="00AE4386" w:rsidRPr="00E11E8F">
        <w:rPr>
          <w:rFonts w:ascii="Arial" w:hAnsi="Arial" w:cs="Arial"/>
        </w:rPr>
        <w:t xml:space="preserve">. </w:t>
      </w:r>
      <w:r w:rsidR="004E7F7B" w:rsidRPr="00E11E8F">
        <w:rPr>
          <w:rFonts w:ascii="Arial" w:hAnsi="Arial" w:cs="Arial"/>
        </w:rPr>
        <w:t>In these scenarios, t</w:t>
      </w:r>
      <w:r w:rsidR="00AE4386" w:rsidRPr="00E11E8F">
        <w:rPr>
          <w:rFonts w:ascii="Arial" w:hAnsi="Arial" w:cs="Arial"/>
        </w:rPr>
        <w:t xml:space="preserve">he Locator’s ability </w:t>
      </w:r>
      <w:r w:rsidR="004E7F7B" w:rsidRPr="00E11E8F">
        <w:rPr>
          <w:rFonts w:ascii="Arial" w:hAnsi="Arial" w:cs="Arial"/>
        </w:rPr>
        <w:t>is impaired and/or the locating equipment may be damaged</w:t>
      </w:r>
      <w:r w:rsidR="002F4996" w:rsidRPr="00E11E8F">
        <w:rPr>
          <w:rFonts w:ascii="Arial" w:hAnsi="Arial" w:cs="Arial"/>
        </w:rPr>
        <w:t xml:space="preserve"> (e.g., the LCD on the receiver may freeze in extreme</w:t>
      </w:r>
      <w:r w:rsidR="0022765C">
        <w:rPr>
          <w:rFonts w:ascii="Arial" w:hAnsi="Arial" w:cs="Arial"/>
        </w:rPr>
        <w:t>ly</w:t>
      </w:r>
      <w:r w:rsidR="002F4996" w:rsidRPr="00E11E8F">
        <w:rPr>
          <w:rFonts w:ascii="Arial" w:hAnsi="Arial" w:cs="Arial"/>
        </w:rPr>
        <w:t xml:space="preserve"> cold temperature). </w:t>
      </w:r>
      <w:r w:rsidR="00917B8C" w:rsidRPr="00E11E8F">
        <w:rPr>
          <w:rFonts w:ascii="Arial" w:hAnsi="Arial" w:cs="Arial"/>
        </w:rPr>
        <w:t>Also, thick vegetation, snow, pavement, concrete</w:t>
      </w:r>
      <w:r w:rsidR="001A325B" w:rsidRPr="00E11E8F">
        <w:rPr>
          <w:rFonts w:ascii="Arial" w:hAnsi="Arial" w:cs="Arial"/>
        </w:rPr>
        <w:t>,</w:t>
      </w:r>
      <w:r w:rsidR="007B5FA8" w:rsidRPr="00E11E8F">
        <w:rPr>
          <w:rFonts w:ascii="Arial" w:hAnsi="Arial" w:cs="Arial"/>
        </w:rPr>
        <w:t xml:space="preserve"> ornamental stones</w:t>
      </w:r>
      <w:r w:rsidR="00E11E8F" w:rsidRPr="00E11E8F">
        <w:rPr>
          <w:rFonts w:ascii="Arial" w:hAnsi="Arial" w:cs="Arial"/>
        </w:rPr>
        <w:t>, or soil conditions</w:t>
      </w:r>
      <w:r w:rsidR="007B5FA8" w:rsidRPr="00E11E8F">
        <w:rPr>
          <w:rFonts w:ascii="Arial" w:hAnsi="Arial" w:cs="Arial"/>
        </w:rPr>
        <w:t xml:space="preserve"> may </w:t>
      </w:r>
      <w:r w:rsidR="00E11E8F" w:rsidRPr="00E11E8F">
        <w:rPr>
          <w:rFonts w:ascii="Arial" w:hAnsi="Arial" w:cs="Arial"/>
        </w:rPr>
        <w:t xml:space="preserve">impact </w:t>
      </w:r>
      <w:r w:rsidR="0023400A" w:rsidRPr="00E11E8F">
        <w:rPr>
          <w:rFonts w:ascii="Arial" w:hAnsi="Arial" w:cs="Arial"/>
        </w:rPr>
        <w:t xml:space="preserve">electromagnetic signals, leading to mis-locates or undetected underground facilities. </w:t>
      </w:r>
      <w:r w:rsidR="004E7F7B" w:rsidRPr="00E11E8F">
        <w:rPr>
          <w:rFonts w:ascii="Arial" w:hAnsi="Arial" w:cs="Arial"/>
        </w:rPr>
        <w:t xml:space="preserve"> </w:t>
      </w:r>
      <w:r w:rsidR="00AE4386" w:rsidRPr="00E11E8F">
        <w:rPr>
          <w:rFonts w:ascii="Arial" w:hAnsi="Arial" w:cs="Arial"/>
        </w:rPr>
        <w:t xml:space="preserve"> </w:t>
      </w:r>
    </w:p>
    <w:p w14:paraId="11284467" w14:textId="498ED5A8" w:rsidR="00451F31" w:rsidRDefault="795770B4" w:rsidP="002978E8">
      <w:pPr>
        <w:pStyle w:val="Heading3"/>
        <w:numPr>
          <w:ilvl w:val="2"/>
          <w:numId w:val="17"/>
        </w:numPr>
        <w:spacing w:after="240"/>
        <w:rPr>
          <w:rFonts w:ascii="Arial" w:hAnsi="Arial" w:cs="Arial"/>
          <w:b/>
          <w:bCs/>
          <w:color w:val="auto"/>
          <w:sz w:val="22"/>
          <w:szCs w:val="22"/>
        </w:rPr>
      </w:pPr>
      <w:bookmarkStart w:id="74" w:name="_Toc106349549"/>
      <w:r w:rsidRPr="61570FF0">
        <w:rPr>
          <w:rFonts w:ascii="Arial" w:hAnsi="Arial" w:cs="Arial"/>
          <w:b/>
          <w:bCs/>
          <w:color w:val="auto"/>
          <w:sz w:val="22"/>
          <w:szCs w:val="22"/>
        </w:rPr>
        <w:t xml:space="preserve">Equipment </w:t>
      </w:r>
      <w:r w:rsidR="2B8DEF85" w:rsidRPr="61570FF0">
        <w:rPr>
          <w:rFonts w:ascii="Arial" w:hAnsi="Arial" w:cs="Arial"/>
          <w:b/>
          <w:bCs/>
          <w:color w:val="auto"/>
          <w:sz w:val="22"/>
          <w:szCs w:val="22"/>
        </w:rPr>
        <w:t>C</w:t>
      </w:r>
      <w:r w:rsidRPr="61570FF0">
        <w:rPr>
          <w:rFonts w:ascii="Arial" w:hAnsi="Arial" w:cs="Arial"/>
          <w:b/>
          <w:bCs/>
          <w:color w:val="auto"/>
          <w:sz w:val="22"/>
          <w:szCs w:val="22"/>
        </w:rPr>
        <w:t>alibration</w:t>
      </w:r>
      <w:bookmarkEnd w:id="74"/>
    </w:p>
    <w:p w14:paraId="3B870240" w14:textId="425D83A8" w:rsidR="00806BA2" w:rsidRDefault="000F7529" w:rsidP="0049103C">
      <w:pPr>
        <w:ind w:left="2160"/>
        <w:jc w:val="both"/>
        <w:rPr>
          <w:rFonts w:ascii="Arial" w:hAnsi="Arial" w:cs="Arial"/>
        </w:rPr>
      </w:pPr>
      <w:r w:rsidRPr="000F7529">
        <w:rPr>
          <w:rFonts w:ascii="Arial" w:hAnsi="Arial" w:cs="Arial"/>
        </w:rPr>
        <w:t xml:space="preserve">Locating </w:t>
      </w:r>
      <w:r>
        <w:rPr>
          <w:rFonts w:ascii="Arial" w:hAnsi="Arial" w:cs="Arial"/>
        </w:rPr>
        <w:t>e</w:t>
      </w:r>
      <w:r w:rsidRPr="000F7529">
        <w:rPr>
          <w:rFonts w:ascii="Arial" w:hAnsi="Arial" w:cs="Arial"/>
        </w:rPr>
        <w:t>quipment is specialized and must follow manufacturers specifications for pre-use function testing, certified repair facilities and recommended intervals for calibration</w:t>
      </w:r>
      <w:r w:rsidR="00544CE5">
        <w:rPr>
          <w:rFonts w:ascii="Arial" w:hAnsi="Arial" w:cs="Arial"/>
        </w:rPr>
        <w:t>.</w:t>
      </w:r>
      <w:r w:rsidRPr="000F7529">
        <w:rPr>
          <w:rFonts w:ascii="Arial" w:hAnsi="Arial" w:cs="Arial"/>
        </w:rPr>
        <w:t xml:space="preserve"> </w:t>
      </w:r>
      <w:r w:rsidR="00544CE5">
        <w:rPr>
          <w:rFonts w:ascii="Arial" w:hAnsi="Arial" w:cs="Arial"/>
        </w:rPr>
        <w:t xml:space="preserve"> </w:t>
      </w:r>
      <w:r w:rsidR="00806BA2" w:rsidRPr="00806BA2">
        <w:rPr>
          <w:rFonts w:ascii="Arial" w:hAnsi="Arial" w:cs="Arial"/>
        </w:rPr>
        <w:t xml:space="preserve"> </w:t>
      </w:r>
      <w:r w:rsidR="00A45F27" w:rsidRPr="00A45F27">
        <w:rPr>
          <w:rFonts w:ascii="Arial" w:hAnsi="Arial" w:cs="Arial"/>
        </w:rPr>
        <w:t>It is the Locator's responsibility, prior to use, to complete a pre-use function test and ensure the locating equipment is properly calibrated</w:t>
      </w:r>
      <w:r w:rsidR="00A45F27">
        <w:rPr>
          <w:rFonts w:ascii="Arial" w:hAnsi="Arial" w:cs="Arial"/>
        </w:rPr>
        <w:t xml:space="preserve"> and/or certified</w:t>
      </w:r>
      <w:r w:rsidR="00A45F27" w:rsidRPr="00A45F27">
        <w:rPr>
          <w:rFonts w:ascii="Arial" w:hAnsi="Arial" w:cs="Arial"/>
        </w:rPr>
        <w:t xml:space="preserve">. This documentation should be readily available if </w:t>
      </w:r>
      <w:r w:rsidR="00A45F27">
        <w:rPr>
          <w:rFonts w:ascii="Arial" w:hAnsi="Arial" w:cs="Arial"/>
        </w:rPr>
        <w:t>requested.</w:t>
      </w:r>
      <w:r w:rsidR="00A45F27" w:rsidRPr="00A45F27">
        <w:rPr>
          <w:rFonts w:ascii="Arial" w:hAnsi="Arial" w:cs="Arial"/>
        </w:rPr>
        <w:t xml:space="preserve"> </w:t>
      </w:r>
      <w:r w:rsidR="00806BA2" w:rsidRPr="00806BA2">
        <w:rPr>
          <w:rFonts w:ascii="Arial" w:hAnsi="Arial" w:cs="Arial"/>
        </w:rPr>
        <w:t xml:space="preserve">  </w:t>
      </w:r>
      <w:r w:rsidR="00A45F27">
        <w:rPr>
          <w:rFonts w:ascii="Arial" w:hAnsi="Arial" w:cs="Arial"/>
        </w:rPr>
        <w:t xml:space="preserve"> </w:t>
      </w:r>
      <w:r w:rsidR="00806BA2" w:rsidRPr="00806BA2">
        <w:rPr>
          <w:rFonts w:ascii="Arial" w:hAnsi="Arial" w:cs="Arial"/>
        </w:rPr>
        <w:t xml:space="preserve"> </w:t>
      </w:r>
    </w:p>
    <w:p w14:paraId="7B5BD455" w14:textId="37DB766E" w:rsidR="00821835" w:rsidRPr="00821835" w:rsidRDefault="00BC6047" w:rsidP="00BC6047">
      <w:pPr>
        <w:pStyle w:val="Heading2"/>
        <w:spacing w:after="240"/>
        <w:ind w:left="720"/>
        <w:rPr>
          <w:rFonts w:ascii="Arial" w:hAnsi="Arial" w:cs="Arial"/>
          <w:b/>
          <w:bCs/>
          <w:color w:val="auto"/>
          <w:sz w:val="22"/>
          <w:szCs w:val="22"/>
        </w:rPr>
      </w:pPr>
      <w:bookmarkStart w:id="75" w:name="_Toc106349550"/>
      <w:r>
        <w:rPr>
          <w:rFonts w:ascii="Arial" w:hAnsi="Arial" w:cs="Arial"/>
          <w:b/>
          <w:bCs/>
          <w:color w:val="auto"/>
          <w:sz w:val="22"/>
          <w:szCs w:val="22"/>
        </w:rPr>
        <w:lastRenderedPageBreak/>
        <w:t>7.9</w:t>
      </w:r>
      <w:r>
        <w:rPr>
          <w:rFonts w:ascii="Arial" w:hAnsi="Arial" w:cs="Arial"/>
          <w:b/>
          <w:bCs/>
          <w:color w:val="auto"/>
          <w:sz w:val="22"/>
          <w:szCs w:val="22"/>
        </w:rPr>
        <w:tab/>
      </w:r>
      <w:r w:rsidR="00DB389C">
        <w:rPr>
          <w:rFonts w:ascii="Arial" w:hAnsi="Arial" w:cs="Arial"/>
          <w:b/>
          <w:bCs/>
          <w:color w:val="auto"/>
          <w:sz w:val="22"/>
          <w:szCs w:val="22"/>
        </w:rPr>
        <w:t>Facility</w:t>
      </w:r>
      <w:r w:rsidR="00B1756E">
        <w:rPr>
          <w:rFonts w:ascii="Arial" w:hAnsi="Arial" w:cs="Arial"/>
          <w:b/>
          <w:bCs/>
          <w:color w:val="auto"/>
          <w:sz w:val="22"/>
          <w:szCs w:val="22"/>
        </w:rPr>
        <w:t xml:space="preserve"> Marking</w:t>
      </w:r>
      <w:bookmarkEnd w:id="75"/>
      <w:r w:rsidR="00594575">
        <w:rPr>
          <w:rFonts w:ascii="Arial" w:hAnsi="Arial" w:cs="Arial"/>
          <w:b/>
          <w:bCs/>
          <w:color w:val="auto"/>
          <w:sz w:val="22"/>
          <w:szCs w:val="22"/>
        </w:rPr>
        <w:br/>
      </w:r>
    </w:p>
    <w:p w14:paraId="22666046" w14:textId="3E47C679" w:rsidR="00E12876" w:rsidRDefault="002765D5" w:rsidP="008475F2">
      <w:pPr>
        <w:ind w:left="1440"/>
        <w:jc w:val="both"/>
        <w:rPr>
          <w:rFonts w:ascii="Arial" w:hAnsi="Arial" w:cs="Arial"/>
        </w:rPr>
      </w:pPr>
      <w:r w:rsidRPr="056A895B">
        <w:rPr>
          <w:rFonts w:ascii="Arial" w:hAnsi="Arial" w:cs="Arial"/>
        </w:rPr>
        <w:t xml:space="preserve">Underground facilities </w:t>
      </w:r>
      <w:r w:rsidR="000A4C0D">
        <w:rPr>
          <w:rFonts w:ascii="Arial" w:hAnsi="Arial" w:cs="Arial"/>
        </w:rPr>
        <w:t xml:space="preserve">can be marked either physically (e.g., using colored stakes) or electronically (i.e., using RFID tags). In both cases, facilities </w:t>
      </w:r>
      <w:r w:rsidRPr="056A895B">
        <w:rPr>
          <w:rFonts w:ascii="Arial" w:hAnsi="Arial" w:cs="Arial"/>
        </w:rPr>
        <w:t>should be marked in accordance with the</w:t>
      </w:r>
      <w:r w:rsidR="00B90C8A">
        <w:rPr>
          <w:rFonts w:ascii="Arial" w:hAnsi="Arial" w:cs="Arial"/>
        </w:rPr>
        <w:t xml:space="preserve"> </w:t>
      </w:r>
      <w:r w:rsidRPr="056A895B">
        <w:rPr>
          <w:rFonts w:ascii="Arial" w:hAnsi="Arial" w:cs="Arial"/>
        </w:rPr>
        <w:t>APWA</w:t>
      </w:r>
      <w:r w:rsidR="00B90C8A">
        <w:rPr>
          <w:rFonts w:ascii="Arial" w:hAnsi="Arial" w:cs="Arial"/>
        </w:rPr>
        <w:t xml:space="preserve"> </w:t>
      </w:r>
      <w:r w:rsidRPr="056A895B">
        <w:rPr>
          <w:rFonts w:ascii="Arial" w:hAnsi="Arial" w:cs="Arial"/>
        </w:rPr>
        <w:t xml:space="preserve">uniform colour </w:t>
      </w:r>
      <w:r w:rsidR="00B803BF" w:rsidRPr="056A895B">
        <w:rPr>
          <w:rFonts w:ascii="Arial" w:hAnsi="Arial" w:cs="Arial"/>
        </w:rPr>
        <w:t>code unless</w:t>
      </w:r>
      <w:r w:rsidRPr="056A895B">
        <w:rPr>
          <w:rFonts w:ascii="Arial" w:hAnsi="Arial" w:cs="Arial"/>
        </w:rPr>
        <w:t xml:space="preserve"> there is a site</w:t>
      </w:r>
      <w:r w:rsidR="00D618A5">
        <w:rPr>
          <w:rFonts w:ascii="Arial" w:hAnsi="Arial" w:cs="Arial"/>
        </w:rPr>
        <w:t>-</w:t>
      </w:r>
      <w:r w:rsidRPr="056A895B">
        <w:rPr>
          <w:rFonts w:ascii="Arial" w:hAnsi="Arial" w:cs="Arial"/>
        </w:rPr>
        <w:t xml:space="preserve">specific or </w:t>
      </w:r>
      <w:r>
        <w:rPr>
          <w:rFonts w:ascii="Arial" w:hAnsi="Arial" w:cs="Arial"/>
        </w:rPr>
        <w:t>Facility-</w:t>
      </w:r>
      <w:r w:rsidR="00FF5CF6">
        <w:rPr>
          <w:rFonts w:ascii="Arial" w:hAnsi="Arial" w:cs="Arial"/>
        </w:rPr>
        <w:t>O</w:t>
      </w:r>
      <w:r>
        <w:rPr>
          <w:rFonts w:ascii="Arial" w:hAnsi="Arial" w:cs="Arial"/>
        </w:rPr>
        <w:t>wner</w:t>
      </w:r>
      <w:r w:rsidRPr="056A895B">
        <w:rPr>
          <w:rFonts w:ascii="Arial" w:hAnsi="Arial" w:cs="Arial"/>
        </w:rPr>
        <w:t xml:space="preserve">-specific designated colour code. </w:t>
      </w:r>
    </w:p>
    <w:p w14:paraId="4F39FE13" w14:textId="6E675A4A" w:rsidR="004D275E" w:rsidRPr="004E71F7" w:rsidRDefault="004D275E" w:rsidP="003C49C4">
      <w:pPr>
        <w:ind w:left="1418" w:firstLine="22"/>
        <w:rPr>
          <w:rFonts w:ascii="Arial" w:hAnsi="Arial" w:cs="Arial"/>
        </w:rPr>
      </w:pPr>
      <w:r w:rsidRPr="004E71F7">
        <w:rPr>
          <w:rFonts w:ascii="Arial" w:hAnsi="Arial" w:cs="Arial"/>
        </w:rPr>
        <w:t>Markings used may include one or a combination of the following</w:t>
      </w:r>
      <w:r w:rsidR="00686FC4">
        <w:rPr>
          <w:rFonts w:ascii="Arial" w:hAnsi="Arial" w:cs="Arial"/>
        </w:rPr>
        <w:t xml:space="preserve"> and should consider L</w:t>
      </w:r>
      <w:r w:rsidR="003C49C4">
        <w:rPr>
          <w:rFonts w:ascii="Arial" w:hAnsi="Arial" w:cs="Arial"/>
        </w:rPr>
        <w:t>a</w:t>
      </w:r>
      <w:r w:rsidR="00686FC4">
        <w:rPr>
          <w:rFonts w:ascii="Arial" w:hAnsi="Arial" w:cs="Arial"/>
        </w:rPr>
        <w:t>nd</w:t>
      </w:r>
      <w:r w:rsidR="003C49C4">
        <w:rPr>
          <w:rFonts w:ascii="Arial" w:hAnsi="Arial" w:cs="Arial"/>
        </w:rPr>
        <w:t>owner requests.</w:t>
      </w:r>
    </w:p>
    <w:p w14:paraId="7ED4F897" w14:textId="5C46FDCD" w:rsidR="004D275E" w:rsidRPr="0077362E" w:rsidRDefault="004D275E" w:rsidP="002978E8">
      <w:pPr>
        <w:pStyle w:val="ListParagraph"/>
        <w:numPr>
          <w:ilvl w:val="0"/>
          <w:numId w:val="14"/>
        </w:numPr>
        <w:ind w:left="2160"/>
        <w:jc w:val="both"/>
        <w:rPr>
          <w:rFonts w:ascii="Arial" w:hAnsi="Arial" w:cs="Arial"/>
        </w:rPr>
      </w:pPr>
      <w:proofErr w:type="gramStart"/>
      <w:r w:rsidRPr="0077362E">
        <w:rPr>
          <w:rFonts w:ascii="Arial" w:hAnsi="Arial" w:cs="Arial"/>
        </w:rPr>
        <w:t>Paint</w:t>
      </w:r>
      <w:r w:rsidR="000B7DC9">
        <w:rPr>
          <w:rFonts w:ascii="Arial" w:hAnsi="Arial" w:cs="Arial"/>
        </w:rPr>
        <w:t>;</w:t>
      </w:r>
      <w:proofErr w:type="gramEnd"/>
    </w:p>
    <w:p w14:paraId="4B51A2F4" w14:textId="2A838428" w:rsidR="004D275E" w:rsidRPr="0077362E" w:rsidRDefault="004D275E" w:rsidP="002978E8">
      <w:pPr>
        <w:pStyle w:val="ListParagraph"/>
        <w:numPr>
          <w:ilvl w:val="0"/>
          <w:numId w:val="14"/>
        </w:numPr>
        <w:ind w:left="2160"/>
        <w:jc w:val="both"/>
        <w:rPr>
          <w:rFonts w:ascii="Arial" w:hAnsi="Arial" w:cs="Arial"/>
        </w:rPr>
      </w:pPr>
      <w:proofErr w:type="gramStart"/>
      <w:r w:rsidRPr="0077362E">
        <w:rPr>
          <w:rFonts w:ascii="Arial" w:hAnsi="Arial" w:cs="Arial"/>
        </w:rPr>
        <w:t>Chalk</w:t>
      </w:r>
      <w:r w:rsidR="000B7DC9">
        <w:rPr>
          <w:rFonts w:ascii="Arial" w:hAnsi="Arial" w:cs="Arial"/>
        </w:rPr>
        <w:t>;</w:t>
      </w:r>
      <w:proofErr w:type="gramEnd"/>
    </w:p>
    <w:p w14:paraId="15E54C46" w14:textId="505F5CDF" w:rsidR="004D275E" w:rsidRPr="0077362E" w:rsidRDefault="004D275E" w:rsidP="002978E8">
      <w:pPr>
        <w:pStyle w:val="ListParagraph"/>
        <w:numPr>
          <w:ilvl w:val="0"/>
          <w:numId w:val="14"/>
        </w:numPr>
        <w:ind w:left="2160"/>
        <w:jc w:val="both"/>
        <w:rPr>
          <w:rFonts w:ascii="Arial" w:hAnsi="Arial" w:cs="Arial"/>
        </w:rPr>
      </w:pPr>
      <w:r w:rsidRPr="0077362E">
        <w:rPr>
          <w:rFonts w:ascii="Arial" w:hAnsi="Arial" w:cs="Arial"/>
        </w:rPr>
        <w:t>Flag</w:t>
      </w:r>
      <w:r w:rsidR="007012DD">
        <w:rPr>
          <w:rFonts w:ascii="Arial" w:hAnsi="Arial" w:cs="Arial"/>
        </w:rPr>
        <w:t>s</w:t>
      </w:r>
      <w:r w:rsidRPr="0077362E">
        <w:rPr>
          <w:rFonts w:ascii="Arial" w:hAnsi="Arial" w:cs="Arial"/>
        </w:rPr>
        <w:t xml:space="preserve"> or </w:t>
      </w:r>
      <w:r w:rsidR="007012DD">
        <w:rPr>
          <w:rFonts w:ascii="Arial" w:hAnsi="Arial" w:cs="Arial"/>
        </w:rPr>
        <w:t>s</w:t>
      </w:r>
      <w:r w:rsidRPr="0077362E">
        <w:rPr>
          <w:rFonts w:ascii="Arial" w:hAnsi="Arial" w:cs="Arial"/>
        </w:rPr>
        <w:t>take</w:t>
      </w:r>
      <w:r w:rsidR="007012DD">
        <w:rPr>
          <w:rFonts w:ascii="Arial" w:hAnsi="Arial" w:cs="Arial"/>
        </w:rPr>
        <w:t>s</w:t>
      </w:r>
      <w:r w:rsidR="000B7DC9">
        <w:rPr>
          <w:rFonts w:ascii="Arial" w:hAnsi="Arial" w:cs="Arial"/>
        </w:rPr>
        <w:t>; and</w:t>
      </w:r>
    </w:p>
    <w:p w14:paraId="18ABE6E9" w14:textId="757AB711" w:rsidR="004D275E" w:rsidRPr="0071357E" w:rsidRDefault="004D275E" w:rsidP="002978E8">
      <w:pPr>
        <w:pStyle w:val="ListParagraph"/>
        <w:numPr>
          <w:ilvl w:val="0"/>
          <w:numId w:val="14"/>
        </w:numPr>
        <w:ind w:left="2160"/>
        <w:jc w:val="both"/>
        <w:rPr>
          <w:rFonts w:ascii="Arial" w:hAnsi="Arial" w:cs="Arial"/>
        </w:rPr>
      </w:pPr>
      <w:r w:rsidRPr="0077362E">
        <w:rPr>
          <w:rFonts w:ascii="Arial" w:hAnsi="Arial" w:cs="Arial"/>
        </w:rPr>
        <w:t>Brush</w:t>
      </w:r>
      <w:r>
        <w:rPr>
          <w:rFonts w:ascii="Arial" w:hAnsi="Arial" w:cs="Arial"/>
        </w:rPr>
        <w:t xml:space="preserve"> / </w:t>
      </w:r>
      <w:r w:rsidR="00EB3A6F">
        <w:rPr>
          <w:rFonts w:ascii="Arial" w:hAnsi="Arial" w:cs="Arial"/>
        </w:rPr>
        <w:t>w</w:t>
      </w:r>
      <w:r>
        <w:rPr>
          <w:rFonts w:ascii="Arial" w:hAnsi="Arial" w:cs="Arial"/>
        </w:rPr>
        <w:t>hiskers</w:t>
      </w:r>
      <w:r w:rsidR="000B7DC9">
        <w:rPr>
          <w:rFonts w:ascii="Arial" w:hAnsi="Arial" w:cs="Arial"/>
        </w:rPr>
        <w:t>.</w:t>
      </w:r>
    </w:p>
    <w:p w14:paraId="252CD5DB" w14:textId="4FF0EE00" w:rsidR="00F14574" w:rsidRDefault="00233207" w:rsidP="008475F2">
      <w:pPr>
        <w:ind w:left="1440"/>
        <w:jc w:val="both"/>
        <w:rPr>
          <w:rFonts w:ascii="Arial" w:hAnsi="Arial" w:cs="Arial"/>
        </w:rPr>
      </w:pPr>
      <w:r>
        <w:rPr>
          <w:rFonts w:ascii="Arial" w:hAnsi="Arial" w:cs="Arial"/>
        </w:rPr>
        <w:t>Locator</w:t>
      </w:r>
      <w:r w:rsidR="00D8405B">
        <w:rPr>
          <w:rFonts w:ascii="Arial" w:hAnsi="Arial" w:cs="Arial"/>
        </w:rPr>
        <w:t>s should</w:t>
      </w:r>
      <w:r>
        <w:rPr>
          <w:rFonts w:ascii="Arial" w:hAnsi="Arial" w:cs="Arial"/>
        </w:rPr>
        <w:t xml:space="preserve"> </w:t>
      </w:r>
      <w:r w:rsidR="00A11DAE">
        <w:rPr>
          <w:rFonts w:ascii="Arial" w:hAnsi="Arial" w:cs="Arial"/>
        </w:rPr>
        <w:t>ensure that</w:t>
      </w:r>
      <w:r w:rsidR="00B53DD6">
        <w:rPr>
          <w:rFonts w:ascii="Arial" w:hAnsi="Arial" w:cs="Arial"/>
        </w:rPr>
        <w:t>:</w:t>
      </w:r>
    </w:p>
    <w:p w14:paraId="1488C2B7" w14:textId="51627A53" w:rsidR="000646B5" w:rsidRDefault="00B53DD6" w:rsidP="002978E8">
      <w:pPr>
        <w:pStyle w:val="ListParagraph"/>
        <w:numPr>
          <w:ilvl w:val="0"/>
          <w:numId w:val="14"/>
        </w:numPr>
        <w:ind w:left="2160"/>
        <w:jc w:val="both"/>
        <w:rPr>
          <w:rFonts w:ascii="Arial" w:hAnsi="Arial" w:cs="Arial"/>
        </w:rPr>
      </w:pPr>
      <w:r>
        <w:rPr>
          <w:rFonts w:ascii="Arial" w:hAnsi="Arial" w:cs="Arial"/>
        </w:rPr>
        <w:t>Marker</w:t>
      </w:r>
      <w:r w:rsidR="007C2E69">
        <w:rPr>
          <w:rFonts w:ascii="Arial" w:hAnsi="Arial" w:cs="Arial"/>
        </w:rPr>
        <w:t>s</w:t>
      </w:r>
      <w:r>
        <w:rPr>
          <w:rFonts w:ascii="Arial" w:hAnsi="Arial" w:cs="Arial"/>
        </w:rPr>
        <w:t xml:space="preserve"> are clearly </w:t>
      </w:r>
      <w:r w:rsidR="000646B5">
        <w:rPr>
          <w:rFonts w:ascii="Arial" w:hAnsi="Arial" w:cs="Arial"/>
        </w:rPr>
        <w:t>visible</w:t>
      </w:r>
      <w:r w:rsidR="00095A51">
        <w:rPr>
          <w:rFonts w:ascii="Arial" w:hAnsi="Arial" w:cs="Arial"/>
        </w:rPr>
        <w:t>.</w:t>
      </w:r>
    </w:p>
    <w:p w14:paraId="0A3A61EC" w14:textId="0E8CFA14" w:rsidR="0051065A" w:rsidRDefault="0051065A" w:rsidP="002978E8">
      <w:pPr>
        <w:pStyle w:val="ListParagraph"/>
        <w:numPr>
          <w:ilvl w:val="0"/>
          <w:numId w:val="14"/>
        </w:numPr>
        <w:ind w:left="2160"/>
        <w:jc w:val="both"/>
        <w:rPr>
          <w:rFonts w:ascii="Arial" w:hAnsi="Arial" w:cs="Arial"/>
        </w:rPr>
      </w:pPr>
      <w:r>
        <w:rPr>
          <w:rFonts w:ascii="Arial" w:hAnsi="Arial" w:cs="Arial"/>
        </w:rPr>
        <w:t>Marker material is appropriate for the environment</w:t>
      </w:r>
      <w:r w:rsidR="00095A51">
        <w:rPr>
          <w:rFonts w:ascii="Arial" w:hAnsi="Arial" w:cs="Arial"/>
        </w:rPr>
        <w:t>.</w:t>
      </w:r>
    </w:p>
    <w:p w14:paraId="22207ECC" w14:textId="0B8CA1A8" w:rsidR="00B5675C" w:rsidRDefault="00D223E4" w:rsidP="002978E8">
      <w:pPr>
        <w:pStyle w:val="ListParagraph"/>
        <w:numPr>
          <w:ilvl w:val="0"/>
          <w:numId w:val="14"/>
        </w:numPr>
        <w:ind w:left="2160"/>
        <w:jc w:val="both"/>
        <w:rPr>
          <w:rFonts w:ascii="Arial" w:hAnsi="Arial" w:cs="Arial"/>
        </w:rPr>
      </w:pPr>
      <w:r>
        <w:rPr>
          <w:rFonts w:ascii="Arial" w:hAnsi="Arial" w:cs="Arial"/>
        </w:rPr>
        <w:t xml:space="preserve">Marker frequency </w:t>
      </w:r>
      <w:r w:rsidR="00B5675C">
        <w:rPr>
          <w:rFonts w:ascii="Arial" w:hAnsi="Arial" w:cs="Arial"/>
        </w:rPr>
        <w:t>is appropriate for the situation</w:t>
      </w:r>
      <w:r w:rsidR="002E0066">
        <w:rPr>
          <w:rFonts w:ascii="Arial" w:hAnsi="Arial" w:cs="Arial"/>
        </w:rPr>
        <w:t xml:space="preserve"> (e.g., </w:t>
      </w:r>
      <w:r w:rsidR="002E0066" w:rsidRPr="002E0066">
        <w:rPr>
          <w:rFonts w:ascii="Arial" w:hAnsi="Arial" w:cs="Arial"/>
        </w:rPr>
        <w:t xml:space="preserve">more </w:t>
      </w:r>
      <w:r w:rsidR="00391EEB">
        <w:rPr>
          <w:rFonts w:ascii="Arial" w:hAnsi="Arial" w:cs="Arial"/>
        </w:rPr>
        <w:t xml:space="preserve">frequent </w:t>
      </w:r>
      <w:r w:rsidR="002E0066" w:rsidRPr="002E0066">
        <w:rPr>
          <w:rFonts w:ascii="Arial" w:hAnsi="Arial" w:cs="Arial"/>
        </w:rPr>
        <w:t>marking of bends</w:t>
      </w:r>
      <w:r w:rsidR="002E0066">
        <w:rPr>
          <w:rFonts w:ascii="Arial" w:hAnsi="Arial" w:cs="Arial"/>
        </w:rPr>
        <w:t>)</w:t>
      </w:r>
      <w:r w:rsidR="00095A51">
        <w:rPr>
          <w:rFonts w:ascii="Arial" w:hAnsi="Arial" w:cs="Arial"/>
        </w:rPr>
        <w:t>.</w:t>
      </w:r>
    </w:p>
    <w:p w14:paraId="1195C0B5" w14:textId="4405E770" w:rsidR="009B2081" w:rsidRPr="004D698E" w:rsidRDefault="00BC401A" w:rsidP="002978E8">
      <w:pPr>
        <w:pStyle w:val="ListParagraph"/>
        <w:numPr>
          <w:ilvl w:val="0"/>
          <w:numId w:val="14"/>
        </w:numPr>
        <w:ind w:left="2160"/>
        <w:jc w:val="both"/>
        <w:rPr>
          <w:rFonts w:ascii="Arial" w:hAnsi="Arial" w:cs="Arial"/>
        </w:rPr>
      </w:pPr>
      <w:r w:rsidRPr="004D698E">
        <w:rPr>
          <w:rFonts w:ascii="Arial" w:hAnsi="Arial" w:cs="Arial"/>
        </w:rPr>
        <w:t>Marker size is appropriate for the materials being used and the situation.</w:t>
      </w:r>
      <w:r w:rsidR="009B2081" w:rsidRPr="004D698E">
        <w:rPr>
          <w:rFonts w:ascii="Arial" w:hAnsi="Arial" w:cs="Arial"/>
        </w:rPr>
        <w:t xml:space="preserve"> </w:t>
      </w:r>
      <w:r w:rsidR="004775DA" w:rsidRPr="004D698E">
        <w:rPr>
          <w:rFonts w:ascii="Arial" w:hAnsi="Arial" w:cs="Arial"/>
        </w:rPr>
        <w:t xml:space="preserve"> </w:t>
      </w:r>
    </w:p>
    <w:p w14:paraId="390EA969" w14:textId="376DFFC7" w:rsidR="009B2081" w:rsidRPr="0077362E" w:rsidRDefault="009B2081" w:rsidP="002978E8">
      <w:pPr>
        <w:pStyle w:val="ListParagraph"/>
        <w:numPr>
          <w:ilvl w:val="0"/>
          <w:numId w:val="14"/>
        </w:numPr>
        <w:ind w:left="2160"/>
        <w:jc w:val="both"/>
        <w:rPr>
          <w:rFonts w:ascii="Arial" w:hAnsi="Arial" w:cs="Arial"/>
        </w:rPr>
      </w:pPr>
      <w:r w:rsidRPr="0077362E">
        <w:rPr>
          <w:rFonts w:ascii="Arial" w:hAnsi="Arial" w:cs="Arial"/>
        </w:rPr>
        <w:t xml:space="preserve">Field markings should be </w:t>
      </w:r>
      <w:r w:rsidR="004556F3" w:rsidRPr="004556F3">
        <w:rPr>
          <w:rFonts w:ascii="Arial" w:hAnsi="Arial" w:cs="Arial"/>
        </w:rPr>
        <w:t>easily viewed intervals, as specified by facility owner or at Requestor/Client request</w:t>
      </w:r>
      <w:r w:rsidRPr="0077362E">
        <w:rPr>
          <w:rFonts w:ascii="Arial" w:hAnsi="Arial" w:cs="Arial"/>
        </w:rPr>
        <w:t xml:space="preserve">   </w:t>
      </w:r>
    </w:p>
    <w:p w14:paraId="0285E9D4" w14:textId="390D9F4C" w:rsidR="009B2081" w:rsidRPr="0077362E" w:rsidRDefault="009B2081" w:rsidP="002978E8">
      <w:pPr>
        <w:pStyle w:val="ListParagraph"/>
        <w:numPr>
          <w:ilvl w:val="0"/>
          <w:numId w:val="14"/>
        </w:numPr>
        <w:ind w:left="2160"/>
        <w:jc w:val="both"/>
        <w:rPr>
          <w:rFonts w:ascii="Arial" w:hAnsi="Arial" w:cs="Arial"/>
        </w:rPr>
      </w:pPr>
      <w:r w:rsidRPr="0077362E">
        <w:rPr>
          <w:rFonts w:ascii="Arial" w:hAnsi="Arial" w:cs="Arial"/>
        </w:rPr>
        <w:t xml:space="preserve">Field markings should denote </w:t>
      </w:r>
      <w:r w:rsidR="0071376A">
        <w:rPr>
          <w:rFonts w:ascii="Arial" w:hAnsi="Arial" w:cs="Arial"/>
        </w:rPr>
        <w:t>the</w:t>
      </w:r>
      <w:r w:rsidRPr="0077362E">
        <w:rPr>
          <w:rFonts w:ascii="Arial" w:hAnsi="Arial" w:cs="Arial"/>
        </w:rPr>
        <w:t xml:space="preserve"> location of </w:t>
      </w:r>
      <w:r w:rsidR="00C8780C">
        <w:rPr>
          <w:rFonts w:ascii="Arial" w:hAnsi="Arial" w:cs="Arial"/>
        </w:rPr>
        <w:t>a</w:t>
      </w:r>
      <w:r w:rsidR="0050035A">
        <w:rPr>
          <w:rFonts w:ascii="Arial" w:hAnsi="Arial" w:cs="Arial"/>
        </w:rPr>
        <w:t>n</w:t>
      </w:r>
      <w:r w:rsidR="00C8780C">
        <w:rPr>
          <w:rFonts w:ascii="Arial" w:hAnsi="Arial" w:cs="Arial"/>
        </w:rPr>
        <w:t xml:space="preserve"> </w:t>
      </w:r>
      <w:r w:rsidRPr="0077362E">
        <w:rPr>
          <w:rFonts w:ascii="Arial" w:hAnsi="Arial" w:cs="Arial"/>
        </w:rPr>
        <w:t>underground facility</w:t>
      </w:r>
      <w:r w:rsidR="00C8780C">
        <w:rPr>
          <w:rFonts w:ascii="Arial" w:hAnsi="Arial" w:cs="Arial"/>
        </w:rPr>
        <w:t>’s</w:t>
      </w:r>
      <w:r w:rsidRPr="0077362E">
        <w:rPr>
          <w:rFonts w:ascii="Arial" w:hAnsi="Arial" w:cs="Arial"/>
        </w:rPr>
        <w:t xml:space="preserve"> centerline. </w:t>
      </w:r>
    </w:p>
    <w:p w14:paraId="3B80A668" w14:textId="65CD763A" w:rsidR="00787B01" w:rsidRDefault="00787B01" w:rsidP="002978E8">
      <w:pPr>
        <w:pStyle w:val="ListParagraph"/>
        <w:numPr>
          <w:ilvl w:val="0"/>
          <w:numId w:val="14"/>
        </w:numPr>
        <w:ind w:left="2160"/>
        <w:jc w:val="both"/>
        <w:rPr>
          <w:rFonts w:ascii="Arial" w:hAnsi="Arial" w:cs="Arial"/>
        </w:rPr>
      </w:pPr>
      <w:r w:rsidRPr="00BC05BC">
        <w:rPr>
          <w:rFonts w:ascii="Arial" w:hAnsi="Arial" w:cs="Arial"/>
        </w:rPr>
        <w:t>Offset markings (paint or stakes) are used to show the direction of the facility and the distance to the facility from the marking</w:t>
      </w:r>
      <w:r w:rsidR="00095A51">
        <w:rPr>
          <w:rFonts w:ascii="Arial" w:hAnsi="Arial" w:cs="Arial"/>
        </w:rPr>
        <w:t>.</w:t>
      </w:r>
    </w:p>
    <w:p w14:paraId="0951ED74" w14:textId="3BE988F9" w:rsidR="004E71F7" w:rsidRPr="002A189D" w:rsidRDefault="0075129E" w:rsidP="002978E8">
      <w:pPr>
        <w:pStyle w:val="ListParagraph"/>
        <w:numPr>
          <w:ilvl w:val="0"/>
          <w:numId w:val="14"/>
        </w:numPr>
        <w:ind w:left="2160"/>
        <w:jc w:val="both"/>
        <w:rPr>
          <w:rFonts w:ascii="Arial" w:hAnsi="Arial" w:cs="Arial"/>
        </w:rPr>
      </w:pPr>
      <w:r w:rsidRPr="0077362E">
        <w:rPr>
          <w:rFonts w:ascii="Arial" w:hAnsi="Arial" w:cs="Arial"/>
        </w:rPr>
        <w:t>Where two located facilities share the same colour code (e.g., telephone and cable TV lines), both facilities should be marked</w:t>
      </w:r>
      <w:r>
        <w:rPr>
          <w:rFonts w:ascii="Arial" w:hAnsi="Arial" w:cs="Arial"/>
        </w:rPr>
        <w:t xml:space="preserve">. </w:t>
      </w:r>
      <w:r w:rsidR="00753C2B">
        <w:rPr>
          <w:rFonts w:ascii="Arial" w:hAnsi="Arial" w:cs="Arial"/>
        </w:rPr>
        <w:t>In such cases</w:t>
      </w:r>
      <w:r w:rsidRPr="00BB486F">
        <w:rPr>
          <w:rFonts w:ascii="Arial" w:hAnsi="Arial" w:cs="Arial"/>
        </w:rPr>
        <w:t>, there may be a need to use a site-specific colour code or other distinguishing marks</w:t>
      </w:r>
      <w:r w:rsidR="00BB486F" w:rsidRPr="00BB486F">
        <w:rPr>
          <w:rFonts w:ascii="Arial" w:hAnsi="Arial" w:cs="Arial"/>
        </w:rPr>
        <w:t>.</w:t>
      </w:r>
    </w:p>
    <w:p w14:paraId="0C547704" w14:textId="032751F3" w:rsidR="00821835" w:rsidRPr="000D1BEC" w:rsidRDefault="000D1BEC" w:rsidP="002B7DA8">
      <w:pPr>
        <w:pStyle w:val="Heading3"/>
        <w:ind w:left="1440"/>
        <w:rPr>
          <w:rFonts w:ascii="Arial" w:hAnsi="Arial" w:cs="Arial"/>
          <w:b/>
          <w:bCs/>
          <w:color w:val="auto"/>
          <w:sz w:val="22"/>
          <w:szCs w:val="22"/>
        </w:rPr>
      </w:pPr>
      <w:bookmarkStart w:id="76" w:name="_Toc106349551"/>
      <w:r w:rsidRPr="000D1BEC">
        <w:rPr>
          <w:rFonts w:ascii="Arial" w:hAnsi="Arial" w:cs="Arial"/>
          <w:b/>
          <w:bCs/>
          <w:color w:val="auto"/>
          <w:sz w:val="22"/>
          <w:szCs w:val="22"/>
        </w:rPr>
        <w:t>7.</w:t>
      </w:r>
      <w:r w:rsidR="00693B52">
        <w:rPr>
          <w:rFonts w:ascii="Arial" w:hAnsi="Arial" w:cs="Arial"/>
          <w:b/>
          <w:bCs/>
          <w:color w:val="auto"/>
          <w:sz w:val="22"/>
          <w:szCs w:val="22"/>
        </w:rPr>
        <w:t>9</w:t>
      </w:r>
      <w:r w:rsidRPr="000D1BEC">
        <w:rPr>
          <w:rFonts w:ascii="Arial" w:hAnsi="Arial" w:cs="Arial"/>
          <w:b/>
          <w:bCs/>
          <w:color w:val="auto"/>
          <w:sz w:val="22"/>
          <w:szCs w:val="22"/>
        </w:rPr>
        <w:t>.1</w:t>
      </w:r>
      <w:r w:rsidRPr="000D1BEC">
        <w:rPr>
          <w:rFonts w:ascii="Arial" w:hAnsi="Arial" w:cs="Arial"/>
          <w:b/>
          <w:bCs/>
          <w:color w:val="auto"/>
          <w:sz w:val="22"/>
          <w:szCs w:val="22"/>
        </w:rPr>
        <w:tab/>
      </w:r>
      <w:r w:rsidR="00DB389C" w:rsidRPr="000D1BEC">
        <w:rPr>
          <w:rFonts w:ascii="Arial" w:hAnsi="Arial" w:cs="Arial"/>
          <w:b/>
          <w:bCs/>
          <w:color w:val="auto"/>
          <w:sz w:val="22"/>
          <w:szCs w:val="22"/>
        </w:rPr>
        <w:t>American Public Works Association (APWA)</w:t>
      </w:r>
      <w:r w:rsidR="000A2A73">
        <w:rPr>
          <w:rFonts w:ascii="Arial" w:hAnsi="Arial" w:cs="Arial"/>
          <w:b/>
          <w:bCs/>
          <w:color w:val="auto"/>
          <w:sz w:val="22"/>
          <w:szCs w:val="22"/>
        </w:rPr>
        <w:t xml:space="preserve"> Uniform Colo</w:t>
      </w:r>
      <w:r w:rsidR="00CD5D10">
        <w:rPr>
          <w:rFonts w:ascii="Arial" w:hAnsi="Arial" w:cs="Arial"/>
          <w:b/>
          <w:bCs/>
          <w:color w:val="auto"/>
          <w:sz w:val="22"/>
          <w:szCs w:val="22"/>
        </w:rPr>
        <w:t>u</w:t>
      </w:r>
      <w:r w:rsidR="000A2A73">
        <w:rPr>
          <w:rFonts w:ascii="Arial" w:hAnsi="Arial" w:cs="Arial"/>
          <w:b/>
          <w:bCs/>
          <w:color w:val="auto"/>
          <w:sz w:val="22"/>
          <w:szCs w:val="22"/>
        </w:rPr>
        <w:t>r Code</w:t>
      </w:r>
      <w:bookmarkEnd w:id="76"/>
    </w:p>
    <w:p w14:paraId="739C545E" w14:textId="3577086D" w:rsidR="00756E5A" w:rsidRPr="00756E5A" w:rsidRDefault="00BB6580" w:rsidP="001D0AA7">
      <w:pPr>
        <w:ind w:left="2160"/>
        <w:jc w:val="both"/>
        <w:rPr>
          <w:rFonts w:ascii="Arial" w:hAnsi="Arial" w:cs="Arial"/>
        </w:rPr>
      </w:pPr>
      <w:r w:rsidRPr="00756E5A">
        <w:rPr>
          <w:rFonts w:ascii="Arial" w:hAnsi="Arial" w:cs="Arial"/>
        </w:rPr>
        <w:t xml:space="preserve">APWA </w:t>
      </w:r>
      <w:r w:rsidR="00756E5A" w:rsidRPr="00756E5A">
        <w:rPr>
          <w:rFonts w:ascii="Arial" w:hAnsi="Arial" w:cs="Arial"/>
        </w:rPr>
        <w:t>un</w:t>
      </w:r>
      <w:r w:rsidR="00920699">
        <w:rPr>
          <w:rFonts w:ascii="Arial" w:hAnsi="Arial" w:cs="Arial"/>
        </w:rPr>
        <w:t>i</w:t>
      </w:r>
      <w:r w:rsidR="00756E5A" w:rsidRPr="00756E5A">
        <w:rPr>
          <w:rFonts w:ascii="Arial" w:hAnsi="Arial" w:cs="Arial"/>
        </w:rPr>
        <w:t>form</w:t>
      </w:r>
      <w:r w:rsidR="0084185D" w:rsidRPr="00756E5A">
        <w:rPr>
          <w:rFonts w:ascii="Arial" w:hAnsi="Arial" w:cs="Arial"/>
        </w:rPr>
        <w:t xml:space="preserve"> colo</w:t>
      </w:r>
      <w:r w:rsidR="008F7B8C" w:rsidRPr="00756E5A">
        <w:rPr>
          <w:rFonts w:ascii="Arial" w:hAnsi="Arial" w:cs="Arial"/>
        </w:rPr>
        <w:t xml:space="preserve">ur code </w:t>
      </w:r>
      <w:r w:rsidR="00756E5A" w:rsidRPr="00756E5A">
        <w:rPr>
          <w:rFonts w:ascii="Arial" w:hAnsi="Arial" w:cs="Arial"/>
        </w:rPr>
        <w:t xml:space="preserve">is outlined in </w:t>
      </w:r>
      <w:r w:rsidR="00DA1F01">
        <w:rPr>
          <w:rFonts w:ascii="Arial" w:hAnsi="Arial" w:cs="Arial"/>
        </w:rPr>
        <w:fldChar w:fldCharType="begin"/>
      </w:r>
      <w:r w:rsidR="00DA1F01">
        <w:rPr>
          <w:rFonts w:ascii="Arial" w:hAnsi="Arial" w:cs="Arial"/>
        </w:rPr>
        <w:instrText xml:space="preserve"> REF _Ref97722958 \h  \* MERGEFORMAT </w:instrText>
      </w:r>
      <w:r w:rsidR="00DA1F01">
        <w:rPr>
          <w:rFonts w:ascii="Arial" w:hAnsi="Arial" w:cs="Arial"/>
        </w:rPr>
      </w:r>
      <w:r w:rsidR="00DA1F01">
        <w:rPr>
          <w:rFonts w:ascii="Arial" w:hAnsi="Arial" w:cs="Arial"/>
        </w:rPr>
        <w:fldChar w:fldCharType="separate"/>
      </w:r>
      <w:r w:rsidR="007337A4" w:rsidRPr="007337A4">
        <w:rPr>
          <w:rFonts w:ascii="Arial" w:hAnsi="Arial" w:cs="Arial"/>
        </w:rPr>
        <w:t>Table 4</w:t>
      </w:r>
      <w:r w:rsidR="00DA1F01">
        <w:rPr>
          <w:rFonts w:ascii="Arial" w:hAnsi="Arial" w:cs="Arial"/>
        </w:rPr>
        <w:fldChar w:fldCharType="end"/>
      </w:r>
      <w:r w:rsidR="00D3009C">
        <w:rPr>
          <w:rFonts w:ascii="Arial" w:hAnsi="Arial" w:cs="Arial"/>
        </w:rPr>
        <w:t xml:space="preserve"> below</w:t>
      </w:r>
      <w:r w:rsidR="00756E5A">
        <w:rPr>
          <w:rFonts w:ascii="Arial" w:hAnsi="Arial" w:cs="Arial"/>
        </w:rPr>
        <w:t>.</w:t>
      </w:r>
    </w:p>
    <w:p w14:paraId="70F10A17" w14:textId="38618B1A" w:rsidR="00756E5A" w:rsidRDefault="00F10B88" w:rsidP="00C953B2">
      <w:pPr>
        <w:pStyle w:val="Caption"/>
      </w:pPr>
      <w:r>
        <w:t xml:space="preserve"> </w:t>
      </w:r>
      <w:bookmarkStart w:id="77" w:name="_Ref97722958"/>
      <w:r w:rsidR="00C953B2">
        <w:t xml:space="preserve">Table </w:t>
      </w:r>
      <w:r w:rsidR="007337A4">
        <w:fldChar w:fldCharType="begin"/>
      </w:r>
      <w:r w:rsidR="007337A4">
        <w:instrText xml:space="preserve"> SEQ Table \* ARABIC </w:instrText>
      </w:r>
      <w:r w:rsidR="007337A4">
        <w:fldChar w:fldCharType="separate"/>
      </w:r>
      <w:r w:rsidR="007337A4">
        <w:rPr>
          <w:noProof/>
        </w:rPr>
        <w:t>4</w:t>
      </w:r>
      <w:r w:rsidR="007337A4">
        <w:rPr>
          <w:noProof/>
        </w:rPr>
        <w:fldChar w:fldCharType="end"/>
      </w:r>
      <w:bookmarkEnd w:id="77"/>
      <w:r>
        <w:t>: APWA’s Uniform Colour Code</w:t>
      </w:r>
    </w:p>
    <w:tbl>
      <w:tblPr>
        <w:tblStyle w:val="TableGrid"/>
        <w:tblW w:w="0" w:type="auto"/>
        <w:tblInd w:w="1440" w:type="dxa"/>
        <w:tblCellMar>
          <w:top w:w="29" w:type="dxa"/>
          <w:bottom w:w="29" w:type="dxa"/>
        </w:tblCellMar>
        <w:tblLook w:val="04A0" w:firstRow="1" w:lastRow="0" w:firstColumn="1" w:lastColumn="0" w:noHBand="0" w:noVBand="1"/>
      </w:tblPr>
      <w:tblGrid>
        <w:gridCol w:w="950"/>
        <w:gridCol w:w="6065"/>
      </w:tblGrid>
      <w:tr w:rsidR="008F7387" w14:paraId="77B34ED1" w14:textId="77777777" w:rsidTr="00372947">
        <w:trPr>
          <w:cnfStyle w:val="100000000000" w:firstRow="1" w:lastRow="0" w:firstColumn="0" w:lastColumn="0" w:oddVBand="0" w:evenVBand="0" w:oddHBand="0" w:evenHBand="0" w:firstRowFirstColumn="0" w:firstRowLastColumn="0" w:lastRowFirstColumn="0" w:lastRowLastColumn="0"/>
          <w:trHeight w:val="420"/>
          <w:tblHeader/>
        </w:trPr>
        <w:tc>
          <w:tcPr>
            <w:tcW w:w="950" w:type="dxa"/>
          </w:tcPr>
          <w:p w14:paraId="7578F484" w14:textId="1A97EC3D" w:rsidR="008F7387" w:rsidRPr="00D11FF2" w:rsidRDefault="008F7387" w:rsidP="005F68A9">
            <w:pPr>
              <w:rPr>
                <w:rFonts w:cs="Arial"/>
                <w:b w:val="0"/>
                <w:bCs/>
                <w:sz w:val="22"/>
                <w:szCs w:val="22"/>
              </w:rPr>
            </w:pPr>
            <w:r w:rsidRPr="00D11FF2">
              <w:rPr>
                <w:rFonts w:cs="Arial"/>
                <w:bCs/>
                <w:sz w:val="22"/>
                <w:szCs w:val="22"/>
              </w:rPr>
              <w:t>Colour</w:t>
            </w:r>
          </w:p>
        </w:tc>
        <w:tc>
          <w:tcPr>
            <w:tcW w:w="6065" w:type="dxa"/>
          </w:tcPr>
          <w:p w14:paraId="6A1D0E1D" w14:textId="29E19C4A" w:rsidR="008F7387" w:rsidRPr="00D11FF2" w:rsidRDefault="00447456" w:rsidP="005F68A9">
            <w:pPr>
              <w:rPr>
                <w:rFonts w:cs="Arial"/>
                <w:b w:val="0"/>
                <w:bCs/>
                <w:sz w:val="22"/>
                <w:szCs w:val="22"/>
              </w:rPr>
            </w:pPr>
            <w:r>
              <w:rPr>
                <w:rFonts w:cs="Arial"/>
                <w:bCs/>
                <w:sz w:val="22"/>
                <w:szCs w:val="22"/>
              </w:rPr>
              <w:t>Identification</w:t>
            </w:r>
          </w:p>
        </w:tc>
      </w:tr>
      <w:tr w:rsidR="008F7387" w14:paraId="7B9BB279" w14:textId="77777777" w:rsidTr="00372947">
        <w:trPr>
          <w:trHeight w:val="418"/>
        </w:trPr>
        <w:tc>
          <w:tcPr>
            <w:tcW w:w="950" w:type="dxa"/>
            <w:shd w:val="clear" w:color="auto" w:fill="FFFFFF"/>
            <w:vAlign w:val="center"/>
          </w:tcPr>
          <w:p w14:paraId="142C6DA0" w14:textId="5D09EA81" w:rsidR="008F7387" w:rsidRPr="00086416" w:rsidRDefault="00240277" w:rsidP="00C43FF6">
            <w:pPr>
              <w:jc w:val="center"/>
              <w:rPr>
                <w:rFonts w:cs="Arial"/>
                <w:sz w:val="22"/>
                <w:szCs w:val="22"/>
              </w:rPr>
            </w:pPr>
            <w:r w:rsidRPr="00240277">
              <w:rPr>
                <w:rFonts w:cs="Arial"/>
                <w:sz w:val="22"/>
                <w:szCs w:val="22"/>
              </w:rPr>
              <w:t>White</w:t>
            </w:r>
          </w:p>
        </w:tc>
        <w:tc>
          <w:tcPr>
            <w:tcW w:w="6065" w:type="dxa"/>
            <w:vAlign w:val="center"/>
          </w:tcPr>
          <w:p w14:paraId="7C9BAF29" w14:textId="5E61E9E4" w:rsidR="008F7387" w:rsidRPr="00086416" w:rsidRDefault="00447456" w:rsidP="00792FEA">
            <w:pPr>
              <w:rPr>
                <w:rFonts w:cs="Arial"/>
                <w:sz w:val="22"/>
                <w:szCs w:val="22"/>
              </w:rPr>
            </w:pPr>
            <w:r>
              <w:rPr>
                <w:rFonts w:cs="Arial"/>
                <w:sz w:val="22"/>
                <w:szCs w:val="22"/>
              </w:rPr>
              <w:t>P</w:t>
            </w:r>
            <w:r w:rsidR="00086416" w:rsidRPr="00086416">
              <w:rPr>
                <w:rFonts w:cs="Arial"/>
                <w:sz w:val="22"/>
                <w:szCs w:val="22"/>
              </w:rPr>
              <w:t>roposed excavation site(s)</w:t>
            </w:r>
          </w:p>
        </w:tc>
      </w:tr>
      <w:tr w:rsidR="008F7387" w14:paraId="630887C7"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E93D95"/>
            <w:vAlign w:val="center"/>
          </w:tcPr>
          <w:p w14:paraId="06B42B4A" w14:textId="55AFC175" w:rsidR="008F7387" w:rsidRPr="00FA5617" w:rsidRDefault="00086416" w:rsidP="00C43FF6">
            <w:pPr>
              <w:jc w:val="center"/>
              <w:rPr>
                <w:rFonts w:cs="Arial"/>
                <w:sz w:val="22"/>
                <w:szCs w:val="22"/>
              </w:rPr>
            </w:pPr>
            <w:r w:rsidRPr="00FA5617">
              <w:rPr>
                <w:rFonts w:cs="Arial"/>
                <w:sz w:val="22"/>
                <w:szCs w:val="22"/>
              </w:rPr>
              <w:t>Pink</w:t>
            </w:r>
          </w:p>
        </w:tc>
        <w:tc>
          <w:tcPr>
            <w:tcW w:w="0" w:type="dxa"/>
            <w:vAlign w:val="center"/>
          </w:tcPr>
          <w:p w14:paraId="1F1AD275" w14:textId="6C6AF28A" w:rsidR="008F7387" w:rsidRPr="00086416" w:rsidRDefault="00787B1D" w:rsidP="00792FEA">
            <w:pPr>
              <w:rPr>
                <w:rFonts w:cs="Arial"/>
                <w:sz w:val="22"/>
                <w:szCs w:val="22"/>
              </w:rPr>
            </w:pPr>
            <w:r>
              <w:rPr>
                <w:rFonts w:cs="Arial"/>
                <w:sz w:val="22"/>
                <w:szCs w:val="22"/>
              </w:rPr>
              <w:t xml:space="preserve">Temporary </w:t>
            </w:r>
            <w:r w:rsidR="00AC0EEB">
              <w:rPr>
                <w:rFonts w:cs="Arial"/>
                <w:sz w:val="22"/>
                <w:szCs w:val="22"/>
              </w:rPr>
              <w:t>survey markings</w:t>
            </w:r>
          </w:p>
        </w:tc>
      </w:tr>
      <w:tr w:rsidR="008F7387" w14:paraId="164EFB54" w14:textId="77777777" w:rsidTr="00E02D1D">
        <w:trPr>
          <w:trHeight w:val="418"/>
        </w:trPr>
        <w:tc>
          <w:tcPr>
            <w:tcW w:w="0" w:type="dxa"/>
            <w:shd w:val="clear" w:color="auto" w:fill="EF3122"/>
            <w:vAlign w:val="center"/>
          </w:tcPr>
          <w:p w14:paraId="4A137A3B" w14:textId="3CC51139" w:rsidR="008F7387" w:rsidRPr="00FA5617" w:rsidRDefault="00086416" w:rsidP="00C43FF6">
            <w:pPr>
              <w:jc w:val="center"/>
              <w:rPr>
                <w:rFonts w:cs="Arial"/>
                <w:sz w:val="22"/>
                <w:szCs w:val="22"/>
              </w:rPr>
            </w:pPr>
            <w:r w:rsidRPr="00FA5617">
              <w:rPr>
                <w:rFonts w:cs="Arial"/>
                <w:sz w:val="22"/>
                <w:szCs w:val="22"/>
              </w:rPr>
              <w:t>Red</w:t>
            </w:r>
          </w:p>
        </w:tc>
        <w:tc>
          <w:tcPr>
            <w:tcW w:w="0" w:type="dxa"/>
            <w:vAlign w:val="center"/>
          </w:tcPr>
          <w:p w14:paraId="594DBCC0" w14:textId="231F33ED" w:rsidR="008F7387" w:rsidRPr="00372947" w:rsidRDefault="00FB45D3" w:rsidP="00792FEA">
            <w:pPr>
              <w:rPr>
                <w:rFonts w:cs="Arial"/>
                <w:sz w:val="22"/>
                <w:szCs w:val="22"/>
              </w:rPr>
            </w:pPr>
            <w:r w:rsidRPr="00372947">
              <w:rPr>
                <w:rFonts w:cs="Arial"/>
                <w:sz w:val="22"/>
                <w:szCs w:val="22"/>
              </w:rPr>
              <w:t xml:space="preserve">Electric </w:t>
            </w:r>
            <w:r w:rsidR="00942350" w:rsidRPr="00372947">
              <w:rPr>
                <w:rFonts w:cs="Arial"/>
                <w:sz w:val="22"/>
                <w:szCs w:val="22"/>
              </w:rPr>
              <w:t>p</w:t>
            </w:r>
            <w:r w:rsidRPr="00372947">
              <w:rPr>
                <w:rFonts w:cs="Arial"/>
                <w:sz w:val="22"/>
                <w:szCs w:val="22"/>
              </w:rPr>
              <w:t xml:space="preserve">ower </w:t>
            </w:r>
            <w:r w:rsidR="00942350" w:rsidRPr="00372947">
              <w:rPr>
                <w:rFonts w:cs="Arial"/>
                <w:sz w:val="22"/>
                <w:szCs w:val="22"/>
              </w:rPr>
              <w:t>l</w:t>
            </w:r>
            <w:r w:rsidRPr="00372947">
              <w:rPr>
                <w:rFonts w:cs="Arial"/>
                <w:sz w:val="22"/>
                <w:szCs w:val="22"/>
              </w:rPr>
              <w:t xml:space="preserve">ines, </w:t>
            </w:r>
            <w:r w:rsidR="00942350" w:rsidRPr="00372947">
              <w:rPr>
                <w:rFonts w:cs="Arial"/>
                <w:sz w:val="22"/>
                <w:szCs w:val="22"/>
              </w:rPr>
              <w:t>c</w:t>
            </w:r>
            <w:r w:rsidRPr="00372947">
              <w:rPr>
                <w:rFonts w:cs="Arial"/>
                <w:sz w:val="22"/>
                <w:szCs w:val="22"/>
              </w:rPr>
              <w:t xml:space="preserve">ables, </w:t>
            </w:r>
            <w:r w:rsidR="00942350" w:rsidRPr="00372947">
              <w:rPr>
                <w:rFonts w:cs="Arial"/>
                <w:sz w:val="22"/>
                <w:szCs w:val="22"/>
              </w:rPr>
              <w:t>c</w:t>
            </w:r>
            <w:r w:rsidRPr="00372947">
              <w:rPr>
                <w:rFonts w:cs="Arial"/>
                <w:sz w:val="22"/>
                <w:szCs w:val="22"/>
              </w:rPr>
              <w:t>onduit</w:t>
            </w:r>
            <w:r w:rsidR="00372947" w:rsidRPr="00372947">
              <w:rPr>
                <w:rFonts w:cs="Arial"/>
                <w:sz w:val="22"/>
                <w:szCs w:val="22"/>
              </w:rPr>
              <w:t>,</w:t>
            </w:r>
            <w:r w:rsidRPr="00372947">
              <w:rPr>
                <w:rFonts w:cs="Arial"/>
                <w:sz w:val="22"/>
                <w:szCs w:val="22"/>
              </w:rPr>
              <w:t xml:space="preserve"> and </w:t>
            </w:r>
            <w:r w:rsidR="00BE5224" w:rsidRPr="00372947">
              <w:rPr>
                <w:rFonts w:cs="Arial"/>
                <w:sz w:val="22"/>
                <w:szCs w:val="22"/>
              </w:rPr>
              <w:t>lighting</w:t>
            </w:r>
            <w:r w:rsidRPr="00372947">
              <w:rPr>
                <w:rFonts w:cs="Arial"/>
                <w:sz w:val="22"/>
                <w:szCs w:val="22"/>
              </w:rPr>
              <w:t xml:space="preserve"> </w:t>
            </w:r>
            <w:r w:rsidR="00942350" w:rsidRPr="00372947">
              <w:rPr>
                <w:rFonts w:cs="Arial"/>
                <w:sz w:val="22"/>
                <w:szCs w:val="22"/>
              </w:rPr>
              <w:t>c</w:t>
            </w:r>
            <w:r w:rsidRPr="00372947">
              <w:rPr>
                <w:rFonts w:cs="Arial"/>
                <w:sz w:val="22"/>
                <w:szCs w:val="22"/>
              </w:rPr>
              <w:t>ables</w:t>
            </w:r>
          </w:p>
        </w:tc>
      </w:tr>
      <w:tr w:rsidR="008F7387" w14:paraId="4C25DE79"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FFF101"/>
            <w:vAlign w:val="center"/>
          </w:tcPr>
          <w:p w14:paraId="2D923B92" w14:textId="61F68D68" w:rsidR="008F7387" w:rsidRPr="00FA5617" w:rsidRDefault="00086416" w:rsidP="00C43FF6">
            <w:pPr>
              <w:jc w:val="center"/>
              <w:rPr>
                <w:rFonts w:cs="Arial"/>
                <w:sz w:val="22"/>
                <w:szCs w:val="22"/>
              </w:rPr>
            </w:pPr>
            <w:r w:rsidRPr="00FA5617">
              <w:rPr>
                <w:rFonts w:cs="Arial"/>
                <w:sz w:val="22"/>
                <w:szCs w:val="22"/>
              </w:rPr>
              <w:t>Yellow</w:t>
            </w:r>
          </w:p>
        </w:tc>
        <w:tc>
          <w:tcPr>
            <w:tcW w:w="0" w:type="dxa"/>
            <w:vAlign w:val="center"/>
          </w:tcPr>
          <w:p w14:paraId="6F0C765E" w14:textId="00F58ABE" w:rsidR="008F7387" w:rsidRPr="00086416" w:rsidRDefault="009663F7" w:rsidP="00792FEA">
            <w:pPr>
              <w:rPr>
                <w:rFonts w:cs="Arial"/>
                <w:sz w:val="22"/>
                <w:szCs w:val="22"/>
              </w:rPr>
            </w:pPr>
            <w:r w:rsidRPr="009663F7">
              <w:rPr>
                <w:rFonts w:cs="Arial"/>
                <w:sz w:val="22"/>
                <w:szCs w:val="22"/>
              </w:rPr>
              <w:t xml:space="preserve">Gas, </w:t>
            </w:r>
            <w:r w:rsidR="00BE5224">
              <w:rPr>
                <w:rFonts w:cs="Arial"/>
                <w:sz w:val="22"/>
                <w:szCs w:val="22"/>
              </w:rPr>
              <w:t>o</w:t>
            </w:r>
            <w:r w:rsidRPr="009663F7">
              <w:rPr>
                <w:rFonts w:cs="Arial"/>
                <w:sz w:val="22"/>
                <w:szCs w:val="22"/>
              </w:rPr>
              <w:t xml:space="preserve">il, </w:t>
            </w:r>
            <w:r w:rsidR="00BE5224">
              <w:rPr>
                <w:rFonts w:cs="Arial"/>
                <w:sz w:val="22"/>
                <w:szCs w:val="22"/>
              </w:rPr>
              <w:t>s</w:t>
            </w:r>
            <w:r w:rsidRPr="009663F7">
              <w:rPr>
                <w:rFonts w:cs="Arial"/>
                <w:sz w:val="22"/>
                <w:szCs w:val="22"/>
              </w:rPr>
              <w:t>team,</w:t>
            </w:r>
            <w:r>
              <w:rPr>
                <w:rFonts w:cs="Arial"/>
                <w:sz w:val="22"/>
                <w:szCs w:val="22"/>
              </w:rPr>
              <w:t xml:space="preserve"> </w:t>
            </w:r>
            <w:r w:rsidR="00BE5224">
              <w:rPr>
                <w:rFonts w:cs="Arial"/>
                <w:sz w:val="22"/>
                <w:szCs w:val="22"/>
              </w:rPr>
              <w:t>p</w:t>
            </w:r>
            <w:r w:rsidRPr="009663F7">
              <w:rPr>
                <w:rFonts w:cs="Arial"/>
                <w:sz w:val="22"/>
                <w:szCs w:val="22"/>
              </w:rPr>
              <w:t>etroleum</w:t>
            </w:r>
            <w:r w:rsidR="00372947">
              <w:rPr>
                <w:rFonts w:cs="Arial"/>
                <w:sz w:val="22"/>
                <w:szCs w:val="22"/>
              </w:rPr>
              <w:t>,</w:t>
            </w:r>
            <w:r w:rsidRPr="009663F7">
              <w:rPr>
                <w:rFonts w:cs="Arial"/>
                <w:sz w:val="22"/>
                <w:szCs w:val="22"/>
              </w:rPr>
              <w:t xml:space="preserve"> or </w:t>
            </w:r>
            <w:r w:rsidR="00BE5224">
              <w:rPr>
                <w:rFonts w:cs="Arial"/>
                <w:sz w:val="22"/>
                <w:szCs w:val="22"/>
              </w:rPr>
              <w:t>g</w:t>
            </w:r>
            <w:r w:rsidRPr="009663F7">
              <w:rPr>
                <w:rFonts w:cs="Arial"/>
                <w:sz w:val="22"/>
                <w:szCs w:val="22"/>
              </w:rPr>
              <w:t xml:space="preserve">aseous </w:t>
            </w:r>
            <w:r w:rsidR="00BE5224">
              <w:rPr>
                <w:rFonts w:cs="Arial"/>
                <w:sz w:val="22"/>
                <w:szCs w:val="22"/>
              </w:rPr>
              <w:t>m</w:t>
            </w:r>
            <w:r w:rsidRPr="009663F7">
              <w:rPr>
                <w:rFonts w:cs="Arial"/>
                <w:sz w:val="22"/>
                <w:szCs w:val="22"/>
              </w:rPr>
              <w:t>aterials</w:t>
            </w:r>
          </w:p>
        </w:tc>
      </w:tr>
      <w:tr w:rsidR="008F7387" w14:paraId="6DDFF155" w14:textId="77777777" w:rsidTr="00E02D1D">
        <w:trPr>
          <w:trHeight w:val="418"/>
        </w:trPr>
        <w:tc>
          <w:tcPr>
            <w:tcW w:w="0" w:type="dxa"/>
            <w:shd w:val="clear" w:color="auto" w:fill="F7981D"/>
            <w:vAlign w:val="center"/>
          </w:tcPr>
          <w:p w14:paraId="022C16E5" w14:textId="554C4EE9" w:rsidR="008F7387" w:rsidRPr="00FA5617" w:rsidRDefault="00086416" w:rsidP="00C43FF6">
            <w:pPr>
              <w:jc w:val="center"/>
              <w:rPr>
                <w:rFonts w:cs="Arial"/>
                <w:sz w:val="22"/>
                <w:szCs w:val="22"/>
              </w:rPr>
            </w:pPr>
            <w:r w:rsidRPr="00FA5617">
              <w:rPr>
                <w:rFonts w:cs="Arial"/>
                <w:sz w:val="22"/>
                <w:szCs w:val="22"/>
              </w:rPr>
              <w:lastRenderedPageBreak/>
              <w:t>Or</w:t>
            </w:r>
            <w:r w:rsidR="00DB0AA9">
              <w:rPr>
                <w:rFonts w:cs="Arial"/>
                <w:sz w:val="22"/>
                <w:szCs w:val="22"/>
              </w:rPr>
              <w:t>ange</w:t>
            </w:r>
          </w:p>
        </w:tc>
        <w:tc>
          <w:tcPr>
            <w:tcW w:w="0" w:type="dxa"/>
            <w:vAlign w:val="center"/>
          </w:tcPr>
          <w:p w14:paraId="63D49834" w14:textId="7DAD06D6" w:rsidR="008F7387" w:rsidRPr="00086416" w:rsidRDefault="00DB0AA9" w:rsidP="00792FEA">
            <w:pPr>
              <w:rPr>
                <w:rFonts w:cs="Arial"/>
                <w:sz w:val="22"/>
                <w:szCs w:val="22"/>
              </w:rPr>
            </w:pPr>
            <w:r w:rsidRPr="00DB0AA9">
              <w:rPr>
                <w:rFonts w:cs="Arial"/>
                <w:sz w:val="22"/>
                <w:szCs w:val="22"/>
              </w:rPr>
              <w:t xml:space="preserve">Communication, </w:t>
            </w:r>
            <w:r w:rsidR="00BE5224">
              <w:rPr>
                <w:rFonts w:cs="Arial"/>
                <w:sz w:val="22"/>
                <w:szCs w:val="22"/>
              </w:rPr>
              <w:t>al</w:t>
            </w:r>
            <w:r w:rsidRPr="00DB0AA9">
              <w:rPr>
                <w:rFonts w:cs="Arial"/>
                <w:sz w:val="22"/>
                <w:szCs w:val="22"/>
              </w:rPr>
              <w:t>arm</w:t>
            </w:r>
            <w:r>
              <w:rPr>
                <w:rFonts w:cs="Arial"/>
                <w:sz w:val="22"/>
                <w:szCs w:val="22"/>
              </w:rPr>
              <w:t xml:space="preserve"> </w:t>
            </w:r>
            <w:r w:rsidRPr="00DB0AA9">
              <w:rPr>
                <w:rFonts w:cs="Arial"/>
                <w:sz w:val="22"/>
                <w:szCs w:val="22"/>
              </w:rPr>
              <w:t xml:space="preserve">or </w:t>
            </w:r>
            <w:r w:rsidR="00BE5224">
              <w:rPr>
                <w:rFonts w:cs="Arial"/>
                <w:sz w:val="22"/>
                <w:szCs w:val="22"/>
              </w:rPr>
              <w:t>s</w:t>
            </w:r>
            <w:r w:rsidRPr="00DB0AA9">
              <w:rPr>
                <w:rFonts w:cs="Arial"/>
                <w:sz w:val="22"/>
                <w:szCs w:val="22"/>
              </w:rPr>
              <w:t xml:space="preserve">ignal </w:t>
            </w:r>
            <w:r w:rsidR="00BE5224">
              <w:rPr>
                <w:rFonts w:cs="Arial"/>
                <w:sz w:val="22"/>
                <w:szCs w:val="22"/>
              </w:rPr>
              <w:t>l</w:t>
            </w:r>
            <w:r w:rsidRPr="00DB0AA9">
              <w:rPr>
                <w:rFonts w:cs="Arial"/>
                <w:sz w:val="22"/>
                <w:szCs w:val="22"/>
              </w:rPr>
              <w:t xml:space="preserve">ines, </w:t>
            </w:r>
            <w:r w:rsidR="00BE5224">
              <w:rPr>
                <w:rFonts w:cs="Arial"/>
                <w:sz w:val="22"/>
                <w:szCs w:val="22"/>
              </w:rPr>
              <w:t>c</w:t>
            </w:r>
            <w:r w:rsidRPr="00DB0AA9">
              <w:rPr>
                <w:rFonts w:cs="Arial"/>
                <w:sz w:val="22"/>
                <w:szCs w:val="22"/>
              </w:rPr>
              <w:t>ables</w:t>
            </w:r>
            <w:r w:rsidR="00C43FF6">
              <w:rPr>
                <w:rFonts w:cs="Arial"/>
                <w:sz w:val="22"/>
                <w:szCs w:val="22"/>
              </w:rPr>
              <w:t>,</w:t>
            </w:r>
            <w:r w:rsidRPr="00DB0AA9">
              <w:rPr>
                <w:rFonts w:cs="Arial"/>
                <w:sz w:val="22"/>
                <w:szCs w:val="22"/>
              </w:rPr>
              <w:t xml:space="preserve"> or </w:t>
            </w:r>
            <w:r w:rsidR="00BE5224">
              <w:rPr>
                <w:rFonts w:cs="Arial"/>
                <w:sz w:val="22"/>
                <w:szCs w:val="22"/>
              </w:rPr>
              <w:t>c</w:t>
            </w:r>
            <w:r w:rsidRPr="00DB0AA9">
              <w:rPr>
                <w:rFonts w:cs="Arial"/>
                <w:sz w:val="22"/>
                <w:szCs w:val="22"/>
              </w:rPr>
              <w:t>onduit</w:t>
            </w:r>
          </w:p>
        </w:tc>
      </w:tr>
      <w:tr w:rsidR="008F7387" w14:paraId="2CB7AAB5"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006EB6"/>
            <w:vAlign w:val="center"/>
          </w:tcPr>
          <w:p w14:paraId="7E0E259C" w14:textId="1706E6F2" w:rsidR="008F7387" w:rsidRPr="00FA5617" w:rsidRDefault="00DB0AA9" w:rsidP="00C43FF6">
            <w:pPr>
              <w:jc w:val="center"/>
              <w:rPr>
                <w:rFonts w:cs="Arial"/>
                <w:sz w:val="22"/>
                <w:szCs w:val="22"/>
              </w:rPr>
            </w:pPr>
            <w:r>
              <w:rPr>
                <w:rFonts w:cs="Arial"/>
                <w:sz w:val="22"/>
                <w:szCs w:val="22"/>
              </w:rPr>
              <w:t>Blue</w:t>
            </w:r>
          </w:p>
        </w:tc>
        <w:tc>
          <w:tcPr>
            <w:tcW w:w="0" w:type="dxa"/>
            <w:vAlign w:val="center"/>
          </w:tcPr>
          <w:p w14:paraId="433A400A" w14:textId="71EC2ABD" w:rsidR="008F7387" w:rsidRPr="00086416" w:rsidRDefault="00DF45C2" w:rsidP="00792FEA">
            <w:pPr>
              <w:rPr>
                <w:rFonts w:cs="Arial"/>
                <w:sz w:val="22"/>
                <w:szCs w:val="22"/>
              </w:rPr>
            </w:pPr>
            <w:r w:rsidRPr="00920699">
              <w:rPr>
                <w:rFonts w:cs="Arial"/>
                <w:sz w:val="22"/>
                <w:szCs w:val="22"/>
              </w:rPr>
              <w:t xml:space="preserve">Potable </w:t>
            </w:r>
            <w:r w:rsidR="00BE5224">
              <w:rPr>
                <w:rFonts w:cs="Arial"/>
                <w:sz w:val="22"/>
                <w:szCs w:val="22"/>
              </w:rPr>
              <w:t>w</w:t>
            </w:r>
            <w:r w:rsidRPr="00920699">
              <w:rPr>
                <w:rFonts w:cs="Arial"/>
                <w:sz w:val="22"/>
                <w:szCs w:val="22"/>
              </w:rPr>
              <w:t>ater</w:t>
            </w:r>
          </w:p>
        </w:tc>
      </w:tr>
      <w:tr w:rsidR="008F7387" w14:paraId="6FD484BA" w14:textId="77777777" w:rsidTr="00E02D1D">
        <w:trPr>
          <w:trHeight w:val="418"/>
        </w:trPr>
        <w:tc>
          <w:tcPr>
            <w:tcW w:w="0" w:type="dxa"/>
            <w:shd w:val="clear" w:color="auto" w:fill="953C96"/>
            <w:vAlign w:val="center"/>
          </w:tcPr>
          <w:p w14:paraId="4DDAF33D" w14:textId="27DFC633" w:rsidR="008F7387" w:rsidRPr="00FA5617" w:rsidRDefault="00DB0AA9" w:rsidP="00C43FF6">
            <w:pPr>
              <w:jc w:val="center"/>
              <w:rPr>
                <w:rFonts w:cs="Arial"/>
                <w:sz w:val="22"/>
                <w:szCs w:val="22"/>
              </w:rPr>
            </w:pPr>
            <w:r>
              <w:rPr>
                <w:rFonts w:cs="Arial"/>
                <w:sz w:val="22"/>
                <w:szCs w:val="22"/>
              </w:rPr>
              <w:t>Purple</w:t>
            </w:r>
          </w:p>
        </w:tc>
        <w:tc>
          <w:tcPr>
            <w:tcW w:w="0" w:type="dxa"/>
            <w:vAlign w:val="center"/>
          </w:tcPr>
          <w:p w14:paraId="1D1CAAE3" w14:textId="74744502" w:rsidR="008F7387" w:rsidRPr="00086416" w:rsidRDefault="00AF217E" w:rsidP="00792FEA">
            <w:pPr>
              <w:rPr>
                <w:rFonts w:cs="Arial"/>
                <w:sz w:val="22"/>
                <w:szCs w:val="22"/>
              </w:rPr>
            </w:pPr>
            <w:r w:rsidRPr="00AF217E">
              <w:rPr>
                <w:rFonts w:cs="Arial"/>
                <w:sz w:val="22"/>
                <w:szCs w:val="22"/>
              </w:rPr>
              <w:t xml:space="preserve">Reclaimed </w:t>
            </w:r>
            <w:r w:rsidR="00BE5224">
              <w:rPr>
                <w:rFonts w:cs="Arial"/>
                <w:sz w:val="22"/>
                <w:szCs w:val="22"/>
              </w:rPr>
              <w:t>w</w:t>
            </w:r>
            <w:r w:rsidRPr="00AF217E">
              <w:rPr>
                <w:rFonts w:cs="Arial"/>
                <w:sz w:val="22"/>
                <w:szCs w:val="22"/>
              </w:rPr>
              <w:t>ater,</w:t>
            </w:r>
            <w:r w:rsidR="00920699">
              <w:rPr>
                <w:rFonts w:cs="Arial"/>
                <w:sz w:val="22"/>
                <w:szCs w:val="22"/>
              </w:rPr>
              <w:t xml:space="preserve"> </w:t>
            </w:r>
            <w:r w:rsidR="00BE5224">
              <w:rPr>
                <w:rFonts w:cs="Arial"/>
                <w:sz w:val="22"/>
                <w:szCs w:val="22"/>
              </w:rPr>
              <w:t>i</w:t>
            </w:r>
            <w:r w:rsidRPr="00AF217E">
              <w:rPr>
                <w:rFonts w:cs="Arial"/>
                <w:sz w:val="22"/>
                <w:szCs w:val="22"/>
              </w:rPr>
              <w:t>rrigation</w:t>
            </w:r>
            <w:r w:rsidR="000663F2">
              <w:rPr>
                <w:rFonts w:cs="Arial"/>
                <w:sz w:val="22"/>
                <w:szCs w:val="22"/>
              </w:rPr>
              <w:t>,</w:t>
            </w:r>
            <w:r w:rsidRPr="00AF217E">
              <w:rPr>
                <w:rFonts w:cs="Arial"/>
                <w:sz w:val="22"/>
                <w:szCs w:val="22"/>
              </w:rPr>
              <w:t xml:space="preserve"> and </w:t>
            </w:r>
            <w:r w:rsidR="00BE5224">
              <w:rPr>
                <w:rFonts w:cs="Arial"/>
                <w:sz w:val="22"/>
                <w:szCs w:val="22"/>
              </w:rPr>
              <w:t>s</w:t>
            </w:r>
            <w:r w:rsidRPr="00AF217E">
              <w:rPr>
                <w:rFonts w:cs="Arial"/>
                <w:sz w:val="22"/>
                <w:szCs w:val="22"/>
              </w:rPr>
              <w:t xml:space="preserve">lurry </w:t>
            </w:r>
            <w:r w:rsidR="00BE5224">
              <w:rPr>
                <w:rFonts w:cs="Arial"/>
                <w:sz w:val="22"/>
                <w:szCs w:val="22"/>
              </w:rPr>
              <w:t>l</w:t>
            </w:r>
            <w:r w:rsidRPr="00AF217E">
              <w:rPr>
                <w:rFonts w:cs="Arial"/>
                <w:sz w:val="22"/>
                <w:szCs w:val="22"/>
              </w:rPr>
              <w:t>ines</w:t>
            </w:r>
          </w:p>
        </w:tc>
      </w:tr>
      <w:tr w:rsidR="008F7387" w14:paraId="3919C881"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009365"/>
            <w:vAlign w:val="center"/>
          </w:tcPr>
          <w:p w14:paraId="51E542A8" w14:textId="461BEFDE" w:rsidR="008F7387" w:rsidRPr="00FA5617" w:rsidRDefault="00DB0AA9" w:rsidP="00C43FF6">
            <w:pPr>
              <w:jc w:val="center"/>
              <w:rPr>
                <w:rFonts w:cs="Arial"/>
                <w:sz w:val="22"/>
                <w:szCs w:val="22"/>
              </w:rPr>
            </w:pPr>
            <w:r>
              <w:rPr>
                <w:rFonts w:cs="Arial"/>
                <w:sz w:val="22"/>
                <w:szCs w:val="22"/>
              </w:rPr>
              <w:t>Green</w:t>
            </w:r>
          </w:p>
        </w:tc>
        <w:tc>
          <w:tcPr>
            <w:tcW w:w="0" w:type="dxa"/>
            <w:vAlign w:val="center"/>
          </w:tcPr>
          <w:p w14:paraId="46F4D19A" w14:textId="47445289" w:rsidR="008F7387" w:rsidRPr="00086416" w:rsidRDefault="00920699" w:rsidP="00792FEA">
            <w:pPr>
              <w:rPr>
                <w:rFonts w:cs="Arial"/>
                <w:sz w:val="22"/>
                <w:szCs w:val="22"/>
              </w:rPr>
            </w:pPr>
            <w:r w:rsidRPr="00920699">
              <w:rPr>
                <w:rFonts w:cs="Arial"/>
                <w:sz w:val="22"/>
                <w:szCs w:val="22"/>
              </w:rPr>
              <w:t xml:space="preserve">Sewers and </w:t>
            </w:r>
            <w:r w:rsidR="00BE5224">
              <w:rPr>
                <w:rFonts w:cs="Arial"/>
                <w:sz w:val="22"/>
                <w:szCs w:val="22"/>
              </w:rPr>
              <w:t>d</w:t>
            </w:r>
            <w:r w:rsidRPr="00920699">
              <w:rPr>
                <w:rFonts w:cs="Arial"/>
                <w:sz w:val="22"/>
                <w:szCs w:val="22"/>
              </w:rPr>
              <w:t xml:space="preserve">rain </w:t>
            </w:r>
            <w:r w:rsidR="00BE5224">
              <w:rPr>
                <w:rFonts w:cs="Arial"/>
                <w:sz w:val="22"/>
                <w:szCs w:val="22"/>
              </w:rPr>
              <w:t>l</w:t>
            </w:r>
            <w:r w:rsidRPr="00920699">
              <w:rPr>
                <w:rFonts w:cs="Arial"/>
                <w:sz w:val="22"/>
                <w:szCs w:val="22"/>
              </w:rPr>
              <w:t>ines</w:t>
            </w:r>
          </w:p>
        </w:tc>
      </w:tr>
    </w:tbl>
    <w:p w14:paraId="333901EA" w14:textId="6ADDC5BE" w:rsidR="00BB6580" w:rsidRPr="00BB6580" w:rsidRDefault="00BB6580" w:rsidP="00BB6580"/>
    <w:p w14:paraId="794D1716" w14:textId="55724D79" w:rsidR="007E28B7" w:rsidRPr="005D4344" w:rsidRDefault="007E28B7" w:rsidP="007E28B7">
      <w:pPr>
        <w:ind w:left="2160"/>
        <w:jc w:val="both"/>
        <w:rPr>
          <w:rFonts w:ascii="Arial" w:hAnsi="Arial" w:cs="Arial"/>
        </w:rPr>
      </w:pPr>
      <w:r w:rsidRPr="005D4344">
        <w:rPr>
          <w:rFonts w:ascii="Arial" w:hAnsi="Arial" w:cs="Arial"/>
        </w:rPr>
        <w:t>Mark</w:t>
      </w:r>
      <w:r w:rsidR="00350E38">
        <w:rPr>
          <w:rFonts w:ascii="Arial" w:hAnsi="Arial" w:cs="Arial"/>
        </w:rPr>
        <w:t>ers</w:t>
      </w:r>
      <w:r w:rsidRPr="005D4344">
        <w:rPr>
          <w:rFonts w:ascii="Arial" w:hAnsi="Arial" w:cs="Arial"/>
        </w:rPr>
        <w:t xml:space="preserve"> used to indicate underground facilities should include the following</w:t>
      </w:r>
      <w:r w:rsidR="00E9286C">
        <w:rPr>
          <w:rFonts w:ascii="Arial" w:hAnsi="Arial" w:cs="Arial"/>
        </w:rPr>
        <w:t xml:space="preserve"> information</w:t>
      </w:r>
      <w:r w:rsidRPr="005D4344">
        <w:rPr>
          <w:rFonts w:ascii="Arial" w:hAnsi="Arial" w:cs="Arial"/>
        </w:rPr>
        <w:t>:</w:t>
      </w:r>
    </w:p>
    <w:p w14:paraId="1D7B930B" w14:textId="5EE9E190" w:rsidR="007E28B7" w:rsidRPr="005D4344" w:rsidRDefault="007E28B7" w:rsidP="002978E8">
      <w:pPr>
        <w:pStyle w:val="ListParagraph"/>
        <w:numPr>
          <w:ilvl w:val="0"/>
          <w:numId w:val="14"/>
        </w:numPr>
        <w:ind w:left="2880"/>
        <w:jc w:val="both"/>
        <w:rPr>
          <w:rFonts w:ascii="Arial" w:hAnsi="Arial" w:cs="Arial"/>
        </w:rPr>
      </w:pPr>
      <w:r w:rsidRPr="005D4344">
        <w:rPr>
          <w:rFonts w:ascii="Arial" w:hAnsi="Arial" w:cs="Arial"/>
        </w:rPr>
        <w:t>The appropriate colour for the facility</w:t>
      </w:r>
      <w:r w:rsidR="00126021">
        <w:rPr>
          <w:rFonts w:ascii="Arial" w:hAnsi="Arial" w:cs="Arial"/>
        </w:rPr>
        <w:t>-</w:t>
      </w:r>
      <w:r w:rsidRPr="005D4344">
        <w:rPr>
          <w:rFonts w:ascii="Arial" w:hAnsi="Arial" w:cs="Arial"/>
        </w:rPr>
        <w:t xml:space="preserve">type as stated in APWA uniform colour </w:t>
      </w:r>
      <w:proofErr w:type="gramStart"/>
      <w:r w:rsidRPr="005D4344">
        <w:rPr>
          <w:rFonts w:ascii="Arial" w:hAnsi="Arial" w:cs="Arial"/>
        </w:rPr>
        <w:t>code</w:t>
      </w:r>
      <w:r w:rsidR="00945F32">
        <w:rPr>
          <w:rFonts w:ascii="Arial" w:hAnsi="Arial" w:cs="Arial"/>
        </w:rPr>
        <w:t>;</w:t>
      </w:r>
      <w:proofErr w:type="gramEnd"/>
    </w:p>
    <w:p w14:paraId="28C4BDC7" w14:textId="13F18294" w:rsidR="007E28B7" w:rsidRPr="005D4344" w:rsidRDefault="008E2CC9" w:rsidP="002978E8">
      <w:pPr>
        <w:pStyle w:val="ListParagraph"/>
        <w:numPr>
          <w:ilvl w:val="0"/>
          <w:numId w:val="14"/>
        </w:numPr>
        <w:ind w:left="2880"/>
        <w:jc w:val="both"/>
        <w:rPr>
          <w:rFonts w:ascii="Arial" w:hAnsi="Arial" w:cs="Arial"/>
        </w:rPr>
      </w:pPr>
      <w:r>
        <w:rPr>
          <w:rFonts w:ascii="Arial" w:hAnsi="Arial" w:cs="Arial"/>
        </w:rPr>
        <w:t>A</w:t>
      </w:r>
      <w:r w:rsidR="0071405A">
        <w:rPr>
          <w:rFonts w:ascii="Arial" w:hAnsi="Arial" w:cs="Arial"/>
        </w:rPr>
        <w:t xml:space="preserve">n </w:t>
      </w:r>
      <w:r w:rsidR="0071405A" w:rsidRPr="005D4344">
        <w:rPr>
          <w:rFonts w:ascii="Arial" w:hAnsi="Arial" w:cs="Arial"/>
        </w:rPr>
        <w:t xml:space="preserve">identifier </w:t>
      </w:r>
      <w:r w:rsidR="0071405A">
        <w:rPr>
          <w:rFonts w:ascii="Arial" w:hAnsi="Arial" w:cs="Arial"/>
        </w:rPr>
        <w:t xml:space="preserve">for the </w:t>
      </w:r>
      <w:r w:rsidR="007E28B7" w:rsidRPr="005D4344">
        <w:rPr>
          <w:rFonts w:ascii="Arial" w:hAnsi="Arial" w:cs="Arial"/>
        </w:rPr>
        <w:t>Facility</w:t>
      </w:r>
      <w:r w:rsidR="008B0223">
        <w:rPr>
          <w:rFonts w:ascii="Arial" w:hAnsi="Arial" w:cs="Arial"/>
        </w:rPr>
        <w:t xml:space="preserve"> O</w:t>
      </w:r>
      <w:r w:rsidR="007E28B7" w:rsidRPr="005D4344">
        <w:rPr>
          <w:rFonts w:ascii="Arial" w:hAnsi="Arial" w:cs="Arial"/>
        </w:rPr>
        <w:t>wner (e.g., name, initials)</w:t>
      </w:r>
      <w:r w:rsidR="00945F32">
        <w:rPr>
          <w:rFonts w:ascii="Arial" w:hAnsi="Arial" w:cs="Arial"/>
        </w:rPr>
        <w:t>; and</w:t>
      </w:r>
    </w:p>
    <w:p w14:paraId="0FC91CD1" w14:textId="4BA1F1A9" w:rsidR="007E28B7" w:rsidRPr="005D4344" w:rsidRDefault="007E28B7" w:rsidP="002978E8">
      <w:pPr>
        <w:pStyle w:val="ListParagraph"/>
        <w:numPr>
          <w:ilvl w:val="0"/>
          <w:numId w:val="14"/>
        </w:numPr>
        <w:ind w:left="2880"/>
        <w:jc w:val="both"/>
        <w:rPr>
          <w:rFonts w:ascii="Arial" w:hAnsi="Arial" w:cs="Arial"/>
        </w:rPr>
      </w:pPr>
      <w:r w:rsidRPr="005D4344">
        <w:rPr>
          <w:rFonts w:ascii="Arial" w:hAnsi="Arial" w:cs="Arial"/>
        </w:rPr>
        <w:t>Description of facility</w:t>
      </w:r>
      <w:r w:rsidR="00C104FA">
        <w:rPr>
          <w:rFonts w:ascii="Arial" w:hAnsi="Arial" w:cs="Arial"/>
        </w:rPr>
        <w:t>, if required</w:t>
      </w:r>
      <w:r w:rsidR="00945F32">
        <w:rPr>
          <w:rFonts w:ascii="Arial" w:hAnsi="Arial" w:cs="Arial"/>
        </w:rPr>
        <w:t>.</w:t>
      </w:r>
    </w:p>
    <w:p w14:paraId="3927145A" w14:textId="77777777" w:rsidR="002B0CF8" w:rsidRPr="00C11053" w:rsidRDefault="002B0CF8" w:rsidP="002B0CF8">
      <w:pPr>
        <w:pStyle w:val="ListParagraph"/>
        <w:ind w:left="2160"/>
        <w:jc w:val="both"/>
        <w:rPr>
          <w:rFonts w:ascii="Arial" w:hAnsi="Arial" w:cs="Arial"/>
        </w:rPr>
      </w:pPr>
    </w:p>
    <w:p w14:paraId="2130CC72" w14:textId="60B58470" w:rsidR="002B0CF8" w:rsidRPr="00C11053" w:rsidRDefault="002B0CF8" w:rsidP="002978E8">
      <w:pPr>
        <w:pStyle w:val="Heading3"/>
        <w:numPr>
          <w:ilvl w:val="2"/>
          <w:numId w:val="15"/>
        </w:numPr>
        <w:spacing w:after="240"/>
        <w:rPr>
          <w:rFonts w:ascii="Arial" w:hAnsi="Arial" w:cs="Arial"/>
          <w:b/>
          <w:bCs/>
          <w:color w:val="auto"/>
          <w:sz w:val="22"/>
          <w:szCs w:val="22"/>
        </w:rPr>
      </w:pPr>
      <w:bookmarkStart w:id="78" w:name="_Toc106349552"/>
      <w:r w:rsidRPr="00C11053">
        <w:rPr>
          <w:rFonts w:ascii="Arial" w:hAnsi="Arial" w:cs="Arial"/>
          <w:b/>
          <w:bCs/>
          <w:color w:val="auto"/>
          <w:sz w:val="22"/>
          <w:szCs w:val="22"/>
        </w:rPr>
        <w:t>Electronic Marker</w:t>
      </w:r>
      <w:r w:rsidR="004D2580" w:rsidRPr="00C11053">
        <w:rPr>
          <w:rFonts w:ascii="Arial" w:hAnsi="Arial" w:cs="Arial"/>
          <w:b/>
          <w:bCs/>
          <w:color w:val="auto"/>
          <w:sz w:val="22"/>
          <w:szCs w:val="22"/>
        </w:rPr>
        <w:t>s</w:t>
      </w:r>
      <w:bookmarkEnd w:id="78"/>
    </w:p>
    <w:p w14:paraId="360C39A0" w14:textId="6169695C" w:rsidR="00895FC0" w:rsidRDefault="000546AE" w:rsidP="00895FC0">
      <w:pPr>
        <w:ind w:left="2127"/>
        <w:jc w:val="both"/>
        <w:rPr>
          <w:rFonts w:ascii="Arial" w:hAnsi="Arial" w:cs="Arial"/>
          <w:color w:val="0070C0"/>
        </w:rPr>
      </w:pPr>
      <w:r>
        <w:rPr>
          <w:rFonts w:ascii="Arial" w:hAnsi="Arial" w:cs="Arial"/>
        </w:rPr>
        <w:t>Electronic markers or m</w:t>
      </w:r>
      <w:r w:rsidR="008C69A7">
        <w:rPr>
          <w:rFonts w:ascii="Arial" w:hAnsi="Arial" w:cs="Arial"/>
        </w:rPr>
        <w:t xml:space="preserve">arker balls </w:t>
      </w:r>
      <w:r w:rsidR="00C11053" w:rsidRPr="245D98A1">
        <w:rPr>
          <w:rFonts w:ascii="Arial" w:hAnsi="Arial" w:cs="Arial"/>
        </w:rPr>
        <w:t>can be used to mark underground electronic facilities.</w:t>
      </w:r>
      <w:r w:rsidR="009C47CC">
        <w:rPr>
          <w:rFonts w:ascii="Arial" w:hAnsi="Arial" w:cs="Arial"/>
        </w:rPr>
        <w:t xml:space="preserve"> </w:t>
      </w:r>
      <w:r w:rsidR="00C11053" w:rsidRPr="245D98A1">
        <w:rPr>
          <w:rFonts w:ascii="Arial" w:hAnsi="Arial" w:cs="Arial"/>
        </w:rPr>
        <w:t xml:space="preserve">This is typically accomplished by assigning a unique frequency to </w:t>
      </w:r>
      <w:r w:rsidR="00346770">
        <w:rPr>
          <w:rFonts w:ascii="Arial" w:hAnsi="Arial" w:cs="Arial"/>
        </w:rPr>
        <w:t xml:space="preserve">the marker ball </w:t>
      </w:r>
      <w:r w:rsidR="00724A65">
        <w:rPr>
          <w:rFonts w:ascii="Arial" w:hAnsi="Arial" w:cs="Arial"/>
        </w:rPr>
        <w:t>for an underground facility</w:t>
      </w:r>
      <w:r w:rsidR="00C11053" w:rsidRPr="245D98A1">
        <w:rPr>
          <w:rFonts w:ascii="Arial" w:hAnsi="Arial" w:cs="Arial"/>
        </w:rPr>
        <w:t xml:space="preserve">. </w:t>
      </w:r>
      <w:r w:rsidR="00C11053" w:rsidRPr="003B7185">
        <w:rPr>
          <w:rFonts w:ascii="Arial" w:hAnsi="Arial" w:cs="Arial"/>
        </w:rPr>
        <w:t xml:space="preserve">The facility is </w:t>
      </w:r>
      <w:r w:rsidR="00FA4991" w:rsidRPr="003B7185">
        <w:rPr>
          <w:rFonts w:ascii="Arial" w:hAnsi="Arial" w:cs="Arial"/>
        </w:rPr>
        <w:t>identified by locating</w:t>
      </w:r>
      <w:r w:rsidR="00C11053" w:rsidRPr="003B7185">
        <w:rPr>
          <w:rFonts w:ascii="Arial" w:hAnsi="Arial" w:cs="Arial"/>
        </w:rPr>
        <w:t xml:space="preserve"> </w:t>
      </w:r>
      <w:r w:rsidR="00FA4991" w:rsidRPr="003B7185">
        <w:rPr>
          <w:rFonts w:ascii="Arial" w:hAnsi="Arial" w:cs="Arial"/>
        </w:rPr>
        <w:t>the</w:t>
      </w:r>
      <w:r w:rsidR="00C11053" w:rsidRPr="003B7185">
        <w:rPr>
          <w:rFonts w:ascii="Arial" w:hAnsi="Arial" w:cs="Arial"/>
        </w:rPr>
        <w:t xml:space="preserve"> </w:t>
      </w:r>
      <w:r w:rsidR="00B90202" w:rsidRPr="003B7185">
        <w:rPr>
          <w:rFonts w:ascii="Arial" w:hAnsi="Arial" w:cs="Arial"/>
        </w:rPr>
        <w:t>marker</w:t>
      </w:r>
      <w:r w:rsidR="00724A65">
        <w:rPr>
          <w:rFonts w:ascii="Arial" w:hAnsi="Arial" w:cs="Arial"/>
        </w:rPr>
        <w:t xml:space="preserve"> ball</w:t>
      </w:r>
      <w:r w:rsidR="00B90202" w:rsidRPr="003B7185">
        <w:rPr>
          <w:rFonts w:ascii="Arial" w:hAnsi="Arial" w:cs="Arial"/>
        </w:rPr>
        <w:t xml:space="preserve"> </w:t>
      </w:r>
      <w:r w:rsidR="00C11053" w:rsidRPr="003B7185">
        <w:rPr>
          <w:rFonts w:ascii="Arial" w:hAnsi="Arial" w:cs="Arial"/>
        </w:rPr>
        <w:t xml:space="preserve">that generates the assigned electromagnetic radio frequency. </w:t>
      </w:r>
      <w:r w:rsidR="00724A65">
        <w:rPr>
          <w:rFonts w:ascii="Arial" w:hAnsi="Arial" w:cs="Arial"/>
        </w:rPr>
        <w:t xml:space="preserve">A Locator would need to </w:t>
      </w:r>
      <w:r w:rsidR="00085F63">
        <w:rPr>
          <w:rFonts w:ascii="Arial" w:hAnsi="Arial" w:cs="Arial"/>
        </w:rPr>
        <w:t>be aware of the assigned frequency and</w:t>
      </w:r>
      <w:r w:rsidR="0084132C">
        <w:rPr>
          <w:rFonts w:ascii="Arial" w:hAnsi="Arial" w:cs="Arial"/>
        </w:rPr>
        <w:t>,</w:t>
      </w:r>
      <w:r w:rsidR="00085F63">
        <w:rPr>
          <w:rFonts w:ascii="Arial" w:hAnsi="Arial" w:cs="Arial"/>
        </w:rPr>
        <w:t xml:space="preserve"> w</w:t>
      </w:r>
      <w:r w:rsidR="00C11053" w:rsidRPr="003B7185">
        <w:rPr>
          <w:rFonts w:ascii="Arial" w:hAnsi="Arial" w:cs="Arial"/>
        </w:rPr>
        <w:t xml:space="preserve">ith the right equipment, </w:t>
      </w:r>
      <w:r w:rsidR="0084132C">
        <w:rPr>
          <w:rFonts w:ascii="Arial" w:hAnsi="Arial" w:cs="Arial"/>
        </w:rPr>
        <w:t>be</w:t>
      </w:r>
      <w:r w:rsidR="00C11053" w:rsidRPr="003B7185">
        <w:rPr>
          <w:rFonts w:ascii="Arial" w:hAnsi="Arial" w:cs="Arial"/>
        </w:rPr>
        <w:t xml:space="preserve"> able to identify specific types of underground facilities</w:t>
      </w:r>
      <w:r w:rsidR="00BA4B93" w:rsidRPr="003B7185">
        <w:rPr>
          <w:rFonts w:ascii="Arial" w:hAnsi="Arial" w:cs="Arial"/>
        </w:rPr>
        <w:t xml:space="preserve"> and mark them </w:t>
      </w:r>
      <w:r w:rsidR="00180AE0" w:rsidRPr="003B7185">
        <w:rPr>
          <w:rFonts w:ascii="Arial" w:hAnsi="Arial" w:cs="Arial"/>
        </w:rPr>
        <w:t xml:space="preserve">aboveground </w:t>
      </w:r>
      <w:r w:rsidR="00BA4B93" w:rsidRPr="003B7185">
        <w:rPr>
          <w:rFonts w:ascii="Arial" w:hAnsi="Arial" w:cs="Arial"/>
        </w:rPr>
        <w:t>using the associated APWA colour-code</w:t>
      </w:r>
      <w:r w:rsidR="00351A35" w:rsidRPr="003B7185">
        <w:rPr>
          <w:rFonts w:ascii="Arial" w:hAnsi="Arial" w:cs="Arial"/>
        </w:rPr>
        <w:t>.</w:t>
      </w:r>
      <w:r w:rsidR="002822E6" w:rsidRPr="003B7185">
        <w:rPr>
          <w:rFonts w:ascii="Arial" w:hAnsi="Arial" w:cs="Arial"/>
        </w:rPr>
        <w:t xml:space="preserve"> </w:t>
      </w:r>
      <w:r w:rsidR="00AA6919">
        <w:rPr>
          <w:rFonts w:ascii="Arial" w:hAnsi="Arial" w:cs="Arial"/>
        </w:rPr>
        <w:t xml:space="preserve">Marker balls are typically </w:t>
      </w:r>
      <w:r w:rsidR="001627EA">
        <w:rPr>
          <w:rFonts w:ascii="Arial" w:hAnsi="Arial" w:cs="Arial"/>
        </w:rPr>
        <w:t>c</w:t>
      </w:r>
      <w:r w:rsidR="00AA6919">
        <w:rPr>
          <w:rFonts w:ascii="Arial" w:hAnsi="Arial" w:cs="Arial"/>
        </w:rPr>
        <w:t>ompany-specific and are associated with the underground facility at the time of installation.</w:t>
      </w:r>
    </w:p>
    <w:p w14:paraId="50AAE4F4" w14:textId="77777777" w:rsidR="00043E6E" w:rsidRDefault="00043E6E" w:rsidP="00895FC0">
      <w:pPr>
        <w:ind w:left="2127"/>
        <w:jc w:val="both"/>
        <w:rPr>
          <w:rFonts w:ascii="Arial" w:hAnsi="Arial" w:cs="Arial"/>
        </w:rPr>
      </w:pPr>
    </w:p>
    <w:p w14:paraId="12B87665" w14:textId="5CCFECCB" w:rsidR="00821835" w:rsidRPr="00821835" w:rsidRDefault="00B30210" w:rsidP="00C07DF8">
      <w:pPr>
        <w:pStyle w:val="Heading2"/>
        <w:spacing w:after="240"/>
        <w:ind w:left="720"/>
        <w:rPr>
          <w:rFonts w:ascii="Arial" w:hAnsi="Arial" w:cs="Arial"/>
          <w:b/>
          <w:bCs/>
          <w:color w:val="auto"/>
          <w:sz w:val="22"/>
          <w:szCs w:val="22"/>
        </w:rPr>
      </w:pPr>
      <w:bookmarkStart w:id="79" w:name="_Toc106349553"/>
      <w:r>
        <w:rPr>
          <w:rFonts w:ascii="Arial" w:hAnsi="Arial" w:cs="Arial"/>
          <w:b/>
          <w:bCs/>
          <w:color w:val="auto"/>
          <w:sz w:val="22"/>
          <w:szCs w:val="22"/>
        </w:rPr>
        <w:t>7.10</w:t>
      </w:r>
      <w:r>
        <w:rPr>
          <w:rFonts w:ascii="Arial" w:hAnsi="Arial" w:cs="Arial"/>
          <w:b/>
          <w:bCs/>
          <w:color w:val="auto"/>
          <w:sz w:val="22"/>
          <w:szCs w:val="22"/>
        </w:rPr>
        <w:tab/>
      </w:r>
      <w:r w:rsidR="00DB389C">
        <w:rPr>
          <w:rFonts w:ascii="Arial" w:hAnsi="Arial" w:cs="Arial"/>
          <w:b/>
          <w:bCs/>
          <w:color w:val="auto"/>
          <w:sz w:val="22"/>
          <w:szCs w:val="22"/>
        </w:rPr>
        <w:t>Incident Reporting</w:t>
      </w:r>
      <w:bookmarkEnd w:id="79"/>
    </w:p>
    <w:p w14:paraId="73FA1AB1" w14:textId="245ECA74" w:rsidR="00E345FC" w:rsidRPr="003B7185" w:rsidRDefault="00282B44" w:rsidP="00E345FC">
      <w:pPr>
        <w:ind w:left="1440"/>
        <w:jc w:val="both"/>
        <w:rPr>
          <w:rFonts w:ascii="Arial" w:hAnsi="Arial" w:cs="Arial"/>
        </w:rPr>
      </w:pPr>
      <w:r w:rsidRPr="003B7185">
        <w:rPr>
          <w:rFonts w:ascii="Arial" w:hAnsi="Arial" w:cs="Arial"/>
        </w:rPr>
        <w:t xml:space="preserve">Incidents </w:t>
      </w:r>
      <w:r w:rsidR="00F54085" w:rsidRPr="003B7185">
        <w:rPr>
          <w:rFonts w:ascii="Arial" w:hAnsi="Arial" w:cs="Arial"/>
        </w:rPr>
        <w:t xml:space="preserve">may occur if proper facility locating </w:t>
      </w:r>
      <w:r w:rsidR="00222257" w:rsidRPr="003B7185">
        <w:rPr>
          <w:rFonts w:ascii="Arial" w:hAnsi="Arial" w:cs="Arial"/>
        </w:rPr>
        <w:t xml:space="preserve">and marking </w:t>
      </w:r>
      <w:r w:rsidR="00F54085" w:rsidRPr="003B7185">
        <w:rPr>
          <w:rFonts w:ascii="Arial" w:hAnsi="Arial" w:cs="Arial"/>
        </w:rPr>
        <w:t xml:space="preserve">measures are </w:t>
      </w:r>
      <w:r w:rsidR="00222257" w:rsidRPr="003B7185">
        <w:rPr>
          <w:rFonts w:ascii="Arial" w:hAnsi="Arial" w:cs="Arial"/>
        </w:rPr>
        <w:t xml:space="preserve">not taken before ground </w:t>
      </w:r>
      <w:r w:rsidR="000951A0" w:rsidRPr="003B7185">
        <w:rPr>
          <w:rFonts w:ascii="Arial" w:hAnsi="Arial" w:cs="Arial"/>
        </w:rPr>
        <w:t xml:space="preserve">disturbance activities. </w:t>
      </w:r>
      <w:r w:rsidR="00E345FC" w:rsidRPr="003B7185">
        <w:rPr>
          <w:rFonts w:ascii="Arial" w:hAnsi="Arial" w:cs="Arial"/>
        </w:rPr>
        <w:t>The</w:t>
      </w:r>
      <w:r w:rsidR="00312E11">
        <w:rPr>
          <w:rFonts w:ascii="Arial" w:hAnsi="Arial" w:cs="Arial"/>
        </w:rPr>
        <w:t xml:space="preserve"> cause</w:t>
      </w:r>
      <w:r w:rsidR="00E06D1E">
        <w:rPr>
          <w:rFonts w:ascii="Arial" w:hAnsi="Arial" w:cs="Arial"/>
        </w:rPr>
        <w:t>s</w:t>
      </w:r>
      <w:r w:rsidR="00312E11">
        <w:rPr>
          <w:rFonts w:ascii="Arial" w:hAnsi="Arial" w:cs="Arial"/>
        </w:rPr>
        <w:t xml:space="preserve"> of these</w:t>
      </w:r>
      <w:r w:rsidR="00E345FC" w:rsidRPr="003B7185">
        <w:rPr>
          <w:rFonts w:ascii="Arial" w:hAnsi="Arial" w:cs="Arial"/>
        </w:rPr>
        <w:t xml:space="preserve"> incidents may </w:t>
      </w:r>
      <w:r w:rsidR="00E06D1E">
        <w:rPr>
          <w:rFonts w:ascii="Arial" w:hAnsi="Arial" w:cs="Arial"/>
        </w:rPr>
        <w:t xml:space="preserve">include, </w:t>
      </w:r>
      <w:r w:rsidR="00155D48" w:rsidRPr="003B7185">
        <w:rPr>
          <w:rFonts w:ascii="Arial" w:hAnsi="Arial" w:cs="Arial"/>
        </w:rPr>
        <w:t xml:space="preserve">but </w:t>
      </w:r>
      <w:r w:rsidR="00E06D1E">
        <w:rPr>
          <w:rFonts w:ascii="Arial" w:hAnsi="Arial" w:cs="Arial"/>
        </w:rPr>
        <w:t xml:space="preserve">are </w:t>
      </w:r>
      <w:r w:rsidR="00155D48" w:rsidRPr="003B7185">
        <w:rPr>
          <w:rFonts w:ascii="Arial" w:hAnsi="Arial" w:cs="Arial"/>
        </w:rPr>
        <w:t>not limited to</w:t>
      </w:r>
      <w:r w:rsidR="00E603FB">
        <w:rPr>
          <w:rFonts w:ascii="Arial" w:hAnsi="Arial" w:cs="Arial"/>
        </w:rPr>
        <w:t>,</w:t>
      </w:r>
      <w:r w:rsidR="00E345FC" w:rsidRPr="003B7185">
        <w:rPr>
          <w:rFonts w:ascii="Arial" w:hAnsi="Arial" w:cs="Arial"/>
        </w:rPr>
        <w:t xml:space="preserve"> </w:t>
      </w:r>
      <w:r w:rsidR="00CD152E" w:rsidRPr="003B7185">
        <w:rPr>
          <w:rFonts w:ascii="Arial" w:hAnsi="Arial" w:cs="Arial"/>
        </w:rPr>
        <w:t>the following:</w:t>
      </w:r>
    </w:p>
    <w:p w14:paraId="38EB9878" w14:textId="5CAE3A7B" w:rsidR="00CD152E" w:rsidRPr="003B7185" w:rsidRDefault="00CD152E" w:rsidP="002978E8">
      <w:pPr>
        <w:pStyle w:val="ListParagraph"/>
        <w:numPr>
          <w:ilvl w:val="1"/>
          <w:numId w:val="20"/>
        </w:numPr>
        <w:jc w:val="both"/>
        <w:rPr>
          <w:rFonts w:ascii="Arial" w:hAnsi="Arial" w:cs="Arial"/>
        </w:rPr>
      </w:pPr>
      <w:r w:rsidRPr="003B7185">
        <w:rPr>
          <w:rFonts w:ascii="Arial" w:hAnsi="Arial" w:cs="Arial"/>
        </w:rPr>
        <w:t xml:space="preserve">Failure to identify and mark </w:t>
      </w:r>
      <w:r w:rsidR="00272DA9" w:rsidRPr="003B7185">
        <w:rPr>
          <w:rFonts w:ascii="Arial" w:hAnsi="Arial" w:cs="Arial"/>
        </w:rPr>
        <w:t xml:space="preserve">facilities at adequate </w:t>
      </w:r>
      <w:proofErr w:type="gramStart"/>
      <w:r w:rsidR="00272DA9" w:rsidRPr="003B7185">
        <w:rPr>
          <w:rFonts w:ascii="Arial" w:hAnsi="Arial" w:cs="Arial"/>
        </w:rPr>
        <w:t>intervals</w:t>
      </w:r>
      <w:r w:rsidR="00E603FB">
        <w:rPr>
          <w:rFonts w:ascii="Arial" w:hAnsi="Arial" w:cs="Arial"/>
        </w:rPr>
        <w:t>;</w:t>
      </w:r>
      <w:proofErr w:type="gramEnd"/>
    </w:p>
    <w:p w14:paraId="2D2265F1" w14:textId="4B139850" w:rsidR="00182ABB" w:rsidRPr="003B7185" w:rsidRDefault="00182ABB" w:rsidP="002978E8">
      <w:pPr>
        <w:pStyle w:val="ListParagraph"/>
        <w:numPr>
          <w:ilvl w:val="1"/>
          <w:numId w:val="20"/>
        </w:numPr>
        <w:jc w:val="both"/>
        <w:rPr>
          <w:rFonts w:ascii="Arial" w:hAnsi="Arial" w:cs="Arial"/>
        </w:rPr>
      </w:pPr>
      <w:r w:rsidRPr="003B7185">
        <w:rPr>
          <w:rFonts w:ascii="Arial" w:hAnsi="Arial" w:cs="Arial"/>
        </w:rPr>
        <w:t>Failure to sufficiently mark located facilities</w:t>
      </w:r>
      <w:r w:rsidR="00D20CC9">
        <w:rPr>
          <w:rFonts w:ascii="Arial" w:hAnsi="Arial" w:cs="Arial"/>
        </w:rPr>
        <w:t xml:space="preserve"> (i.e., marking not </w:t>
      </w:r>
      <w:r w:rsidR="00F232A5">
        <w:rPr>
          <w:rFonts w:ascii="Arial" w:hAnsi="Arial" w:cs="Arial"/>
        </w:rPr>
        <w:t>easily visible</w:t>
      </w:r>
      <w:proofErr w:type="gramStart"/>
      <w:r w:rsidR="00F232A5">
        <w:rPr>
          <w:rFonts w:ascii="Arial" w:hAnsi="Arial" w:cs="Arial"/>
        </w:rPr>
        <w:t>)</w:t>
      </w:r>
      <w:r w:rsidR="00E603FB">
        <w:rPr>
          <w:rFonts w:ascii="Arial" w:hAnsi="Arial" w:cs="Arial"/>
        </w:rPr>
        <w:t>;</w:t>
      </w:r>
      <w:proofErr w:type="gramEnd"/>
    </w:p>
    <w:p w14:paraId="02BCF733" w14:textId="5E21956C" w:rsidR="00636F78" w:rsidRPr="003B7185" w:rsidRDefault="00636F78" w:rsidP="002978E8">
      <w:pPr>
        <w:pStyle w:val="ListParagraph"/>
        <w:numPr>
          <w:ilvl w:val="1"/>
          <w:numId w:val="20"/>
        </w:numPr>
        <w:jc w:val="both"/>
        <w:rPr>
          <w:rFonts w:ascii="Arial" w:hAnsi="Arial" w:cs="Arial"/>
        </w:rPr>
      </w:pPr>
      <w:r w:rsidRPr="003B7185">
        <w:rPr>
          <w:rFonts w:ascii="Arial" w:hAnsi="Arial" w:cs="Arial"/>
        </w:rPr>
        <w:t xml:space="preserve">Failure to accurately locate and mark </w:t>
      </w:r>
      <w:proofErr w:type="gramStart"/>
      <w:r w:rsidRPr="003B7185">
        <w:rPr>
          <w:rFonts w:ascii="Arial" w:hAnsi="Arial" w:cs="Arial"/>
        </w:rPr>
        <w:t>facilities</w:t>
      </w:r>
      <w:r w:rsidR="00E603FB">
        <w:rPr>
          <w:rFonts w:ascii="Arial" w:hAnsi="Arial" w:cs="Arial"/>
        </w:rPr>
        <w:t>;</w:t>
      </w:r>
      <w:proofErr w:type="gramEnd"/>
    </w:p>
    <w:p w14:paraId="01DEDFE2" w14:textId="496E26C7" w:rsidR="00182ABB" w:rsidRPr="003B7185" w:rsidRDefault="0053479D" w:rsidP="002978E8">
      <w:pPr>
        <w:pStyle w:val="ListParagraph"/>
        <w:numPr>
          <w:ilvl w:val="1"/>
          <w:numId w:val="20"/>
        </w:numPr>
        <w:jc w:val="both"/>
        <w:rPr>
          <w:rFonts w:ascii="Arial" w:hAnsi="Arial" w:cs="Arial"/>
        </w:rPr>
      </w:pPr>
      <w:r w:rsidRPr="003B7185">
        <w:rPr>
          <w:rFonts w:ascii="Arial" w:hAnsi="Arial" w:cs="Arial"/>
        </w:rPr>
        <w:t xml:space="preserve">Failure to verify a </w:t>
      </w:r>
      <w:proofErr w:type="gramStart"/>
      <w:r w:rsidRPr="003B7185">
        <w:rPr>
          <w:rFonts w:ascii="Arial" w:hAnsi="Arial" w:cs="Arial"/>
        </w:rPr>
        <w:t>locate</w:t>
      </w:r>
      <w:r w:rsidR="00E603FB">
        <w:rPr>
          <w:rFonts w:ascii="Arial" w:hAnsi="Arial" w:cs="Arial"/>
        </w:rPr>
        <w:t>;</w:t>
      </w:r>
      <w:proofErr w:type="gramEnd"/>
    </w:p>
    <w:p w14:paraId="0D2BA135" w14:textId="39955CB6" w:rsidR="00636F78" w:rsidRPr="003B7185" w:rsidRDefault="00636F78" w:rsidP="002978E8">
      <w:pPr>
        <w:pStyle w:val="ListParagraph"/>
        <w:numPr>
          <w:ilvl w:val="1"/>
          <w:numId w:val="20"/>
        </w:numPr>
        <w:jc w:val="both"/>
        <w:rPr>
          <w:rFonts w:ascii="Arial" w:hAnsi="Arial" w:cs="Arial"/>
        </w:rPr>
      </w:pPr>
      <w:r w:rsidRPr="003B7185">
        <w:rPr>
          <w:rFonts w:ascii="Arial" w:hAnsi="Arial" w:cs="Arial"/>
        </w:rPr>
        <w:t>Failure to adequately communicate and provide documentation</w:t>
      </w:r>
      <w:r w:rsidR="00E603FB">
        <w:rPr>
          <w:rFonts w:ascii="Arial" w:hAnsi="Arial" w:cs="Arial"/>
        </w:rPr>
        <w:t>; and</w:t>
      </w:r>
    </w:p>
    <w:p w14:paraId="1256112F" w14:textId="32128D4E" w:rsidR="00636F78" w:rsidRPr="003B7185" w:rsidRDefault="00636F78" w:rsidP="002978E8">
      <w:pPr>
        <w:pStyle w:val="ListParagraph"/>
        <w:numPr>
          <w:ilvl w:val="1"/>
          <w:numId w:val="20"/>
        </w:numPr>
        <w:jc w:val="both"/>
        <w:rPr>
          <w:rFonts w:ascii="Arial" w:hAnsi="Arial" w:cs="Arial"/>
        </w:rPr>
      </w:pPr>
      <w:r w:rsidRPr="003B7185">
        <w:rPr>
          <w:rFonts w:ascii="Arial" w:hAnsi="Arial" w:cs="Arial"/>
        </w:rPr>
        <w:t xml:space="preserve">Failure to </w:t>
      </w:r>
      <w:r w:rsidR="000D1421" w:rsidRPr="003B7185">
        <w:rPr>
          <w:rFonts w:ascii="Arial" w:hAnsi="Arial" w:cs="Arial"/>
        </w:rPr>
        <w:t xml:space="preserve">verify </w:t>
      </w:r>
      <w:r w:rsidR="00874815" w:rsidRPr="003B7185">
        <w:rPr>
          <w:rFonts w:ascii="Arial" w:hAnsi="Arial" w:cs="Arial"/>
        </w:rPr>
        <w:t>records</w:t>
      </w:r>
      <w:r w:rsidR="00E603FB">
        <w:rPr>
          <w:rFonts w:ascii="Arial" w:hAnsi="Arial" w:cs="Arial"/>
        </w:rPr>
        <w:t>.</w:t>
      </w:r>
    </w:p>
    <w:p w14:paraId="37D5384F" w14:textId="198A47CF" w:rsidR="0080436E" w:rsidRPr="00B63B6F" w:rsidRDefault="0001361C" w:rsidP="00B951A4">
      <w:pPr>
        <w:ind w:left="1440"/>
        <w:jc w:val="both"/>
        <w:rPr>
          <w:rFonts w:ascii="Arial" w:hAnsi="Arial" w:cs="Arial"/>
        </w:rPr>
      </w:pPr>
      <w:r>
        <w:rPr>
          <w:rFonts w:ascii="Arial" w:hAnsi="Arial" w:cs="Arial"/>
        </w:rPr>
        <w:lastRenderedPageBreak/>
        <w:t>Should an incident occur, the Locator is expected to</w:t>
      </w:r>
      <w:r w:rsidR="00D21550">
        <w:rPr>
          <w:rFonts w:ascii="Arial" w:hAnsi="Arial" w:cs="Arial"/>
        </w:rPr>
        <w:t xml:space="preserve"> assist the </w:t>
      </w:r>
      <w:r w:rsidR="00A339F5">
        <w:rPr>
          <w:rFonts w:ascii="Arial" w:hAnsi="Arial" w:cs="Arial"/>
        </w:rPr>
        <w:t xml:space="preserve">Requestor </w:t>
      </w:r>
      <w:r w:rsidR="00A1607A">
        <w:rPr>
          <w:rFonts w:ascii="Arial" w:hAnsi="Arial" w:cs="Arial"/>
        </w:rPr>
        <w:t>and</w:t>
      </w:r>
      <w:r w:rsidR="00E127A0">
        <w:rPr>
          <w:rFonts w:ascii="Arial" w:hAnsi="Arial" w:cs="Arial"/>
        </w:rPr>
        <w:t>/or</w:t>
      </w:r>
      <w:r w:rsidR="00A1607A">
        <w:rPr>
          <w:rFonts w:ascii="Arial" w:hAnsi="Arial" w:cs="Arial"/>
        </w:rPr>
        <w:t xml:space="preserve"> </w:t>
      </w:r>
      <w:r w:rsidR="0085724F">
        <w:rPr>
          <w:rFonts w:ascii="Arial" w:hAnsi="Arial" w:cs="Arial"/>
        </w:rPr>
        <w:t xml:space="preserve">the </w:t>
      </w:r>
      <w:r w:rsidR="00FD1411">
        <w:rPr>
          <w:rFonts w:ascii="Arial" w:hAnsi="Arial" w:cs="Arial"/>
        </w:rPr>
        <w:t>Facility Owner</w:t>
      </w:r>
      <w:r w:rsidR="00FA7187">
        <w:rPr>
          <w:rFonts w:ascii="Arial" w:hAnsi="Arial" w:cs="Arial"/>
        </w:rPr>
        <w:t xml:space="preserve"> </w:t>
      </w:r>
      <w:r w:rsidR="00597EAE">
        <w:rPr>
          <w:rFonts w:ascii="Arial" w:hAnsi="Arial" w:cs="Arial"/>
        </w:rPr>
        <w:t>(and</w:t>
      </w:r>
      <w:r w:rsidR="00697A33">
        <w:rPr>
          <w:rFonts w:ascii="Arial" w:hAnsi="Arial" w:cs="Arial"/>
        </w:rPr>
        <w:t>,</w:t>
      </w:r>
      <w:r w:rsidR="00597EAE">
        <w:rPr>
          <w:rFonts w:ascii="Arial" w:hAnsi="Arial" w:cs="Arial"/>
        </w:rPr>
        <w:t xml:space="preserve"> where necessary, the local authorities) in </w:t>
      </w:r>
      <w:r w:rsidR="00C029C2">
        <w:rPr>
          <w:rFonts w:ascii="Arial" w:hAnsi="Arial" w:cs="Arial"/>
        </w:rPr>
        <w:t>conducting</w:t>
      </w:r>
      <w:r w:rsidR="00597EAE">
        <w:rPr>
          <w:rFonts w:ascii="Arial" w:hAnsi="Arial" w:cs="Arial"/>
        </w:rPr>
        <w:t xml:space="preserve"> a formal and objective </w:t>
      </w:r>
      <w:r w:rsidR="00F3459F">
        <w:rPr>
          <w:rFonts w:ascii="Arial" w:hAnsi="Arial" w:cs="Arial"/>
        </w:rPr>
        <w:t>i</w:t>
      </w:r>
      <w:r w:rsidR="00597EAE">
        <w:rPr>
          <w:rFonts w:ascii="Arial" w:hAnsi="Arial" w:cs="Arial"/>
        </w:rPr>
        <w:t xml:space="preserve">ncident </w:t>
      </w:r>
      <w:r w:rsidR="00F3459F">
        <w:rPr>
          <w:rFonts w:ascii="Arial" w:hAnsi="Arial" w:cs="Arial"/>
        </w:rPr>
        <w:t>r</w:t>
      </w:r>
      <w:r w:rsidR="00597EAE">
        <w:rPr>
          <w:rFonts w:ascii="Arial" w:hAnsi="Arial" w:cs="Arial"/>
        </w:rPr>
        <w:t>eport</w:t>
      </w:r>
      <w:r w:rsidR="00C029C2">
        <w:rPr>
          <w:rFonts w:ascii="Arial" w:hAnsi="Arial" w:cs="Arial"/>
        </w:rPr>
        <w:t xml:space="preserve">. </w:t>
      </w:r>
      <w:proofErr w:type="gramStart"/>
      <w:r w:rsidR="00C029C2">
        <w:rPr>
          <w:rFonts w:ascii="Arial" w:hAnsi="Arial" w:cs="Arial"/>
        </w:rPr>
        <w:t>In particular</w:t>
      </w:r>
      <w:r w:rsidR="006626CE">
        <w:rPr>
          <w:rFonts w:ascii="Arial" w:hAnsi="Arial" w:cs="Arial"/>
        </w:rPr>
        <w:t xml:space="preserve">, </w:t>
      </w:r>
      <w:r w:rsidR="003F668B">
        <w:rPr>
          <w:rFonts w:ascii="Arial" w:hAnsi="Arial" w:cs="Arial"/>
        </w:rPr>
        <w:t>if</w:t>
      </w:r>
      <w:proofErr w:type="gramEnd"/>
      <w:r w:rsidR="003F668B">
        <w:rPr>
          <w:rFonts w:ascii="Arial" w:hAnsi="Arial" w:cs="Arial"/>
        </w:rPr>
        <w:t xml:space="preserve"> an in</w:t>
      </w:r>
      <w:r w:rsidR="00D93060">
        <w:rPr>
          <w:rFonts w:ascii="Arial" w:hAnsi="Arial" w:cs="Arial"/>
        </w:rPr>
        <w:t>cident occurs</w:t>
      </w:r>
      <w:r w:rsidR="00697A33">
        <w:rPr>
          <w:rFonts w:ascii="Arial" w:hAnsi="Arial" w:cs="Arial"/>
        </w:rPr>
        <w:t>,</w:t>
      </w:r>
      <w:r w:rsidR="00D93060">
        <w:rPr>
          <w:rFonts w:ascii="Arial" w:hAnsi="Arial" w:cs="Arial"/>
        </w:rPr>
        <w:t xml:space="preserve"> </w:t>
      </w:r>
      <w:r w:rsidR="006626CE">
        <w:rPr>
          <w:rFonts w:ascii="Arial" w:hAnsi="Arial" w:cs="Arial"/>
        </w:rPr>
        <w:t>it is recommended that</w:t>
      </w:r>
      <w:r w:rsidR="00C029C2">
        <w:rPr>
          <w:rFonts w:ascii="Arial" w:hAnsi="Arial" w:cs="Arial"/>
        </w:rPr>
        <w:t xml:space="preserve"> the </w:t>
      </w:r>
      <w:r w:rsidR="00AA77F2" w:rsidRPr="245D98A1">
        <w:rPr>
          <w:rFonts w:ascii="Arial" w:hAnsi="Arial" w:cs="Arial"/>
        </w:rPr>
        <w:t>Locator</w:t>
      </w:r>
      <w:r w:rsidR="00697A33">
        <w:rPr>
          <w:rFonts w:ascii="Arial" w:hAnsi="Arial" w:cs="Arial"/>
        </w:rPr>
        <w:t>,</w:t>
      </w:r>
      <w:r w:rsidR="00404D35">
        <w:rPr>
          <w:rFonts w:ascii="Arial" w:hAnsi="Arial" w:cs="Arial"/>
        </w:rPr>
        <w:t xml:space="preserve"> as soon as practical</w:t>
      </w:r>
      <w:r w:rsidR="00AA77F2" w:rsidRPr="245D98A1">
        <w:rPr>
          <w:rFonts w:ascii="Arial" w:hAnsi="Arial" w:cs="Arial"/>
        </w:rPr>
        <w:t>:</w:t>
      </w:r>
      <w:r w:rsidR="00AA77F2" w:rsidRPr="0037074F">
        <w:rPr>
          <w:rFonts w:ascii="Arial" w:hAnsi="Arial" w:cs="Arial"/>
        </w:rPr>
        <w:t xml:space="preserve"> </w:t>
      </w:r>
    </w:p>
    <w:p w14:paraId="103741FE" w14:textId="294992E4" w:rsidR="00DE0476" w:rsidRDefault="00C029C2" w:rsidP="002978E8">
      <w:pPr>
        <w:pStyle w:val="ListParagraph"/>
        <w:numPr>
          <w:ilvl w:val="1"/>
          <w:numId w:val="20"/>
        </w:numPr>
        <w:jc w:val="both"/>
        <w:rPr>
          <w:rFonts w:ascii="Arial" w:hAnsi="Arial" w:cs="Arial"/>
        </w:rPr>
      </w:pPr>
      <w:r>
        <w:rPr>
          <w:rFonts w:ascii="Arial" w:hAnsi="Arial" w:cs="Arial"/>
        </w:rPr>
        <w:t>Take</w:t>
      </w:r>
      <w:r w:rsidR="00D93060">
        <w:rPr>
          <w:rFonts w:ascii="Arial" w:hAnsi="Arial" w:cs="Arial"/>
        </w:rPr>
        <w:t>s</w:t>
      </w:r>
      <w:r w:rsidR="009514EF">
        <w:rPr>
          <w:rFonts w:ascii="Arial" w:hAnsi="Arial" w:cs="Arial"/>
        </w:rPr>
        <w:t xml:space="preserve"> action to ensure </w:t>
      </w:r>
      <w:r w:rsidR="00DE0476">
        <w:rPr>
          <w:rFonts w:ascii="Arial" w:hAnsi="Arial" w:cs="Arial"/>
        </w:rPr>
        <w:t>injuries</w:t>
      </w:r>
      <w:r>
        <w:rPr>
          <w:rFonts w:ascii="Arial" w:hAnsi="Arial" w:cs="Arial"/>
        </w:rPr>
        <w:t xml:space="preserve"> are </w:t>
      </w:r>
      <w:r w:rsidR="00DE0476">
        <w:rPr>
          <w:rFonts w:ascii="Arial" w:hAnsi="Arial" w:cs="Arial"/>
        </w:rPr>
        <w:t>attended to and/or emergency service</w:t>
      </w:r>
      <w:r w:rsidR="000711C7">
        <w:rPr>
          <w:rFonts w:ascii="Arial" w:hAnsi="Arial" w:cs="Arial"/>
        </w:rPr>
        <w:t>s</w:t>
      </w:r>
      <w:r w:rsidR="00DE0476">
        <w:rPr>
          <w:rFonts w:ascii="Arial" w:hAnsi="Arial" w:cs="Arial"/>
        </w:rPr>
        <w:t xml:space="preserve"> </w:t>
      </w:r>
      <w:proofErr w:type="gramStart"/>
      <w:r w:rsidR="00DE0476">
        <w:rPr>
          <w:rFonts w:ascii="Arial" w:hAnsi="Arial" w:cs="Arial"/>
        </w:rPr>
        <w:t>contacted</w:t>
      </w:r>
      <w:r w:rsidR="007924D1">
        <w:rPr>
          <w:rFonts w:ascii="Arial" w:hAnsi="Arial" w:cs="Arial"/>
        </w:rPr>
        <w:t>;</w:t>
      </w:r>
      <w:proofErr w:type="gramEnd"/>
    </w:p>
    <w:p w14:paraId="09D30D9A" w14:textId="68F17FA0" w:rsidR="00C029C2" w:rsidRDefault="00D93060" w:rsidP="002978E8">
      <w:pPr>
        <w:pStyle w:val="ListParagraph"/>
        <w:numPr>
          <w:ilvl w:val="1"/>
          <w:numId w:val="20"/>
        </w:numPr>
        <w:jc w:val="both"/>
        <w:rPr>
          <w:rFonts w:ascii="Arial" w:hAnsi="Arial" w:cs="Arial"/>
        </w:rPr>
      </w:pPr>
      <w:r>
        <w:rPr>
          <w:rFonts w:ascii="Arial" w:hAnsi="Arial" w:cs="Arial"/>
        </w:rPr>
        <w:t>Reports</w:t>
      </w:r>
      <w:r w:rsidR="00DE0476">
        <w:rPr>
          <w:rFonts w:ascii="Arial" w:hAnsi="Arial" w:cs="Arial"/>
        </w:rPr>
        <w:t xml:space="preserve"> all injuries, vehicle incidents, near misses, and any unsafe conditions to the </w:t>
      </w:r>
      <w:r w:rsidR="00B17002">
        <w:rPr>
          <w:rFonts w:ascii="Arial" w:hAnsi="Arial" w:cs="Arial"/>
        </w:rPr>
        <w:t>c</w:t>
      </w:r>
      <w:r w:rsidR="006B1E9B">
        <w:rPr>
          <w:rFonts w:ascii="Arial" w:hAnsi="Arial" w:cs="Arial"/>
        </w:rPr>
        <w:t>ompany</w:t>
      </w:r>
      <w:r w:rsidR="000711C7">
        <w:rPr>
          <w:rFonts w:ascii="Arial" w:hAnsi="Arial" w:cs="Arial"/>
        </w:rPr>
        <w:t xml:space="preserve"> they represent</w:t>
      </w:r>
      <w:r w:rsidR="002772AB">
        <w:rPr>
          <w:rFonts w:ascii="Arial" w:hAnsi="Arial" w:cs="Arial"/>
        </w:rPr>
        <w:t xml:space="preserve"> and</w:t>
      </w:r>
      <w:r w:rsidR="007722EE">
        <w:rPr>
          <w:rFonts w:ascii="Arial" w:hAnsi="Arial" w:cs="Arial"/>
        </w:rPr>
        <w:t xml:space="preserve"> </w:t>
      </w:r>
      <w:r w:rsidR="0051114B">
        <w:rPr>
          <w:rFonts w:ascii="Arial" w:hAnsi="Arial" w:cs="Arial"/>
        </w:rPr>
        <w:t xml:space="preserve">the </w:t>
      </w:r>
      <w:proofErr w:type="gramStart"/>
      <w:r w:rsidR="00304ED0">
        <w:rPr>
          <w:rFonts w:ascii="Arial" w:hAnsi="Arial" w:cs="Arial"/>
        </w:rPr>
        <w:t>Requestor</w:t>
      </w:r>
      <w:r w:rsidR="007924D1">
        <w:rPr>
          <w:rFonts w:ascii="Arial" w:hAnsi="Arial" w:cs="Arial"/>
        </w:rPr>
        <w:t>;</w:t>
      </w:r>
      <w:proofErr w:type="gramEnd"/>
    </w:p>
    <w:p w14:paraId="00BD7B42" w14:textId="5AC7FA31" w:rsidR="00C029C2" w:rsidRDefault="00A13A1F" w:rsidP="002978E8">
      <w:pPr>
        <w:pStyle w:val="ListParagraph"/>
        <w:numPr>
          <w:ilvl w:val="1"/>
          <w:numId w:val="20"/>
        </w:numPr>
        <w:jc w:val="both"/>
        <w:rPr>
          <w:rFonts w:ascii="Arial" w:hAnsi="Arial" w:cs="Arial"/>
        </w:rPr>
      </w:pPr>
      <w:r>
        <w:rPr>
          <w:rFonts w:ascii="Arial" w:hAnsi="Arial" w:cs="Arial"/>
        </w:rPr>
        <w:t>Participat</w:t>
      </w:r>
      <w:r w:rsidR="00D93060">
        <w:rPr>
          <w:rFonts w:ascii="Arial" w:hAnsi="Arial" w:cs="Arial"/>
        </w:rPr>
        <w:t>es</w:t>
      </w:r>
      <w:r>
        <w:rPr>
          <w:rFonts w:ascii="Arial" w:hAnsi="Arial" w:cs="Arial"/>
        </w:rPr>
        <w:t xml:space="preserve"> in incident investigations (as required)</w:t>
      </w:r>
      <w:r w:rsidR="007924D1">
        <w:rPr>
          <w:rFonts w:ascii="Arial" w:hAnsi="Arial" w:cs="Arial"/>
        </w:rPr>
        <w:t>; and</w:t>
      </w:r>
    </w:p>
    <w:p w14:paraId="46ED3C17" w14:textId="32395AC2" w:rsidR="00230AD8" w:rsidRPr="00621CBA" w:rsidRDefault="00663EF3" w:rsidP="002978E8">
      <w:pPr>
        <w:pStyle w:val="ListParagraph"/>
        <w:numPr>
          <w:ilvl w:val="1"/>
          <w:numId w:val="20"/>
        </w:numPr>
        <w:jc w:val="both"/>
        <w:rPr>
          <w:rFonts w:ascii="Arial" w:hAnsi="Arial" w:cs="Arial"/>
        </w:rPr>
      </w:pPr>
      <w:r>
        <w:rPr>
          <w:rFonts w:ascii="Arial" w:hAnsi="Arial" w:cs="Arial"/>
        </w:rPr>
        <w:t xml:space="preserve">Report incidents to </w:t>
      </w:r>
      <w:r w:rsidR="00F42128">
        <w:rPr>
          <w:rFonts w:ascii="Arial" w:hAnsi="Arial" w:cs="Arial"/>
        </w:rPr>
        <w:t>Damage Information Reporting Tool (</w:t>
      </w:r>
      <w:r>
        <w:rPr>
          <w:rFonts w:ascii="Arial" w:hAnsi="Arial" w:cs="Arial"/>
        </w:rPr>
        <w:t>DIRT</w:t>
      </w:r>
      <w:r w:rsidR="00F42128">
        <w:rPr>
          <w:rFonts w:ascii="Arial" w:hAnsi="Arial" w:cs="Arial"/>
        </w:rPr>
        <w:t>)</w:t>
      </w:r>
      <w:r w:rsidR="007924D1">
        <w:rPr>
          <w:rFonts w:ascii="Arial" w:hAnsi="Arial" w:cs="Arial"/>
        </w:rPr>
        <w:t>.</w:t>
      </w:r>
    </w:p>
    <w:p w14:paraId="33E0AA2B" w14:textId="13BA1C82" w:rsidR="002B1443" w:rsidRPr="007E6A77" w:rsidRDefault="00230AD8" w:rsidP="007E6A77">
      <w:pPr>
        <w:ind w:left="1440"/>
        <w:jc w:val="both"/>
        <w:rPr>
          <w:rFonts w:ascii="Arial" w:hAnsi="Arial" w:cs="Arial"/>
        </w:rPr>
      </w:pPr>
      <w:r w:rsidRPr="00B951A4">
        <w:rPr>
          <w:rFonts w:ascii="Arial" w:hAnsi="Arial" w:cs="Arial"/>
        </w:rPr>
        <w:t>Locators are encouraged to report incidents (e.g., facility damage, near-miss</w:t>
      </w:r>
      <w:r w:rsidR="00397682">
        <w:rPr>
          <w:rFonts w:ascii="Arial" w:hAnsi="Arial" w:cs="Arial"/>
        </w:rPr>
        <w:t>es</w:t>
      </w:r>
      <w:r w:rsidRPr="00B951A4">
        <w:rPr>
          <w:rFonts w:ascii="Arial" w:hAnsi="Arial" w:cs="Arial"/>
        </w:rPr>
        <w:t>) to DIRT, a</w:t>
      </w:r>
      <w:r w:rsidR="005D4D52" w:rsidRPr="00B951A4">
        <w:rPr>
          <w:rFonts w:ascii="Arial" w:hAnsi="Arial" w:cs="Arial"/>
        </w:rPr>
        <w:t>n</w:t>
      </w:r>
      <w:r w:rsidRPr="00B951A4">
        <w:rPr>
          <w:rFonts w:ascii="Arial" w:hAnsi="Arial" w:cs="Arial"/>
        </w:rPr>
        <w:t xml:space="preserve"> online database that </w:t>
      </w:r>
      <w:r w:rsidR="00C31FF6" w:rsidRPr="00B951A4">
        <w:rPr>
          <w:rFonts w:ascii="Arial" w:hAnsi="Arial" w:cs="Arial"/>
        </w:rPr>
        <w:t xml:space="preserve">allows anonymous reporting and </w:t>
      </w:r>
      <w:r w:rsidRPr="00230AD8">
        <w:rPr>
          <w:rFonts w:ascii="Arial" w:hAnsi="Arial" w:cs="Arial"/>
        </w:rPr>
        <w:t>collates data on incidents that</w:t>
      </w:r>
      <w:r w:rsidR="00FB1AE6">
        <w:rPr>
          <w:rFonts w:ascii="Arial" w:hAnsi="Arial" w:cs="Arial"/>
        </w:rPr>
        <w:t>,</w:t>
      </w:r>
      <w:r w:rsidRPr="00230AD8">
        <w:rPr>
          <w:rFonts w:ascii="Arial" w:hAnsi="Arial" w:cs="Arial"/>
        </w:rPr>
        <w:t xml:space="preserve"> when analysed, help industry </w:t>
      </w:r>
      <w:r w:rsidR="008A78C8">
        <w:rPr>
          <w:rFonts w:ascii="Arial" w:hAnsi="Arial" w:cs="Arial"/>
        </w:rPr>
        <w:t>S</w:t>
      </w:r>
      <w:r w:rsidRPr="00230AD8">
        <w:rPr>
          <w:rFonts w:ascii="Arial" w:hAnsi="Arial" w:cs="Arial"/>
        </w:rPr>
        <w:t>takeholders identify opportunities to improve safety.</w:t>
      </w:r>
    </w:p>
    <w:p w14:paraId="39F58472" w14:textId="77777777" w:rsidR="00DF50A1" w:rsidRPr="00DF50A1" w:rsidRDefault="00DF50A1" w:rsidP="00DF50A1"/>
    <w:p w14:paraId="4C85A71E" w14:textId="6F18FB87" w:rsidR="0031232A" w:rsidRDefault="002C34DF" w:rsidP="002978E8">
      <w:pPr>
        <w:pStyle w:val="Heading1"/>
        <w:numPr>
          <w:ilvl w:val="0"/>
          <w:numId w:val="15"/>
        </w:numPr>
        <w:spacing w:after="240"/>
        <w:rPr>
          <w:rFonts w:ascii="Arial" w:hAnsi="Arial" w:cs="Arial"/>
          <w:b/>
          <w:bCs/>
          <w:color w:val="auto"/>
          <w:sz w:val="24"/>
          <w:szCs w:val="24"/>
        </w:rPr>
      </w:pPr>
      <w:bookmarkStart w:id="80" w:name="_Toc106349554"/>
      <w:r w:rsidRPr="00C310A2">
        <w:rPr>
          <w:rFonts w:ascii="Arial" w:hAnsi="Arial" w:cs="Arial"/>
          <w:b/>
          <w:bCs/>
          <w:color w:val="auto"/>
          <w:sz w:val="24"/>
          <w:szCs w:val="24"/>
        </w:rPr>
        <w:t>RECEIVE REQUEST FOR FACILITY LOCATING AND MARKING</w:t>
      </w:r>
      <w:bookmarkEnd w:id="80"/>
    </w:p>
    <w:p w14:paraId="43DFF224" w14:textId="314E1339" w:rsidR="00983050" w:rsidRDefault="2696D442" w:rsidP="002978E8">
      <w:pPr>
        <w:pStyle w:val="Heading2"/>
        <w:numPr>
          <w:ilvl w:val="1"/>
          <w:numId w:val="5"/>
        </w:numPr>
        <w:spacing w:after="240"/>
        <w:ind w:left="720" w:firstLine="0"/>
        <w:rPr>
          <w:rFonts w:ascii="Arial" w:hAnsi="Arial" w:cs="Arial"/>
          <w:b/>
          <w:bCs/>
          <w:color w:val="auto"/>
          <w:sz w:val="22"/>
          <w:szCs w:val="22"/>
        </w:rPr>
      </w:pPr>
      <w:bookmarkStart w:id="81" w:name="_Toc106349555"/>
      <w:r w:rsidRPr="61570FF0">
        <w:rPr>
          <w:rFonts w:ascii="Arial" w:hAnsi="Arial" w:cs="Arial"/>
          <w:b/>
          <w:bCs/>
          <w:color w:val="auto"/>
          <w:sz w:val="22"/>
          <w:szCs w:val="22"/>
        </w:rPr>
        <w:t>Overview</w:t>
      </w:r>
      <w:bookmarkEnd w:id="81"/>
    </w:p>
    <w:p w14:paraId="7B0BD741" w14:textId="26714341" w:rsidR="00FC5CFB" w:rsidRPr="00B946FA" w:rsidRDefault="00F37A54" w:rsidP="00835366">
      <w:pPr>
        <w:ind w:left="1440"/>
        <w:jc w:val="both"/>
        <w:rPr>
          <w:rFonts w:ascii="Arial" w:hAnsi="Arial" w:cs="Arial"/>
        </w:rPr>
      </w:pPr>
      <w:r w:rsidRPr="00F37A54">
        <w:rPr>
          <w:rFonts w:ascii="Arial" w:hAnsi="Arial" w:cs="Arial"/>
        </w:rPr>
        <w:t xml:space="preserve">Receiving a locate request is the first step towards </w:t>
      </w:r>
      <w:r>
        <w:rPr>
          <w:rFonts w:ascii="Arial" w:hAnsi="Arial" w:cs="Arial"/>
        </w:rPr>
        <w:t>detecting</w:t>
      </w:r>
      <w:r w:rsidRPr="00F37A54">
        <w:rPr>
          <w:rFonts w:ascii="Arial" w:hAnsi="Arial" w:cs="Arial"/>
        </w:rPr>
        <w:t xml:space="preserve"> and marking facilities at </w:t>
      </w:r>
      <w:r w:rsidR="005D65A4">
        <w:rPr>
          <w:rFonts w:ascii="Arial" w:hAnsi="Arial" w:cs="Arial"/>
        </w:rPr>
        <w:t xml:space="preserve">a </w:t>
      </w:r>
      <w:r w:rsidRPr="00F37A54">
        <w:rPr>
          <w:rFonts w:ascii="Arial" w:hAnsi="Arial" w:cs="Arial"/>
        </w:rPr>
        <w:t>specific site</w:t>
      </w:r>
      <w:r w:rsidR="00F10B88" w:rsidRPr="00F10B88">
        <w:rPr>
          <w:rFonts w:ascii="Arial" w:hAnsi="Arial" w:cs="Arial"/>
        </w:rPr>
        <w:t xml:space="preserve">. </w:t>
      </w:r>
    </w:p>
    <w:p w14:paraId="482063E4" w14:textId="7E313EA3" w:rsidR="006C1B77" w:rsidRDefault="00780B76" w:rsidP="002978E8">
      <w:pPr>
        <w:pStyle w:val="Heading2"/>
        <w:numPr>
          <w:ilvl w:val="1"/>
          <w:numId w:val="5"/>
        </w:numPr>
        <w:spacing w:after="240"/>
        <w:ind w:left="720" w:firstLine="0"/>
        <w:rPr>
          <w:rFonts w:ascii="Arial" w:hAnsi="Arial" w:cs="Arial"/>
          <w:b/>
          <w:bCs/>
          <w:color w:val="auto"/>
          <w:sz w:val="22"/>
          <w:szCs w:val="22"/>
        </w:rPr>
      </w:pPr>
      <w:bookmarkStart w:id="82" w:name="_Toc106349556"/>
      <w:r w:rsidRPr="00780B76">
        <w:rPr>
          <w:rFonts w:ascii="Arial" w:hAnsi="Arial" w:cs="Arial"/>
          <w:b/>
          <w:bCs/>
          <w:color w:val="auto"/>
          <w:sz w:val="22"/>
          <w:szCs w:val="22"/>
        </w:rPr>
        <w:t>Inputs</w:t>
      </w:r>
      <w:bookmarkEnd w:id="82"/>
    </w:p>
    <w:p w14:paraId="462DEAFD" w14:textId="0EDEDF49" w:rsidR="001051DF" w:rsidRPr="00433F71" w:rsidRDefault="00560CA4" w:rsidP="001051DF">
      <w:pPr>
        <w:ind w:left="1440"/>
        <w:jc w:val="both"/>
        <w:rPr>
          <w:rFonts w:ascii="Arial" w:hAnsi="Arial" w:cs="Arial"/>
        </w:rPr>
      </w:pPr>
      <w:r w:rsidRPr="00B946FA">
        <w:rPr>
          <w:rFonts w:ascii="Arial" w:hAnsi="Arial" w:cs="Arial"/>
        </w:rPr>
        <w:t xml:space="preserve">There are multiple ways for a Locator to receive a locate request depending on the type of locate request (i.e., </w:t>
      </w:r>
      <w:r w:rsidR="00241338" w:rsidRPr="00B946FA">
        <w:rPr>
          <w:rFonts w:ascii="Arial" w:hAnsi="Arial" w:cs="Arial"/>
        </w:rPr>
        <w:t>public,</w:t>
      </w:r>
      <w:r w:rsidRPr="00B946FA">
        <w:rPr>
          <w:rFonts w:ascii="Arial" w:hAnsi="Arial" w:cs="Arial"/>
        </w:rPr>
        <w:t xml:space="preserve"> or private locate</w:t>
      </w:r>
      <w:r w:rsidR="005A6BE3">
        <w:rPr>
          <w:rFonts w:ascii="Arial" w:hAnsi="Arial" w:cs="Arial"/>
        </w:rPr>
        <w:t xml:space="preserve"> request</w:t>
      </w:r>
      <w:r w:rsidRPr="00B946FA">
        <w:rPr>
          <w:rFonts w:ascii="Arial" w:hAnsi="Arial" w:cs="Arial"/>
        </w:rPr>
        <w:t xml:space="preserve">). </w:t>
      </w:r>
      <w:r w:rsidRPr="00B946FA">
        <w:rPr>
          <w:rFonts w:ascii="Arial" w:hAnsi="Arial" w:cs="Arial"/>
        </w:rPr>
        <w:fldChar w:fldCharType="begin"/>
      </w:r>
      <w:r w:rsidRPr="00B946FA">
        <w:rPr>
          <w:rFonts w:ascii="Arial" w:hAnsi="Arial" w:cs="Arial"/>
        </w:rPr>
        <w:instrText xml:space="preserve"> REF _Ref99016990 \h  \* MERGEFORMAT </w:instrText>
      </w:r>
      <w:r w:rsidRPr="00B946FA">
        <w:rPr>
          <w:rFonts w:ascii="Arial" w:hAnsi="Arial" w:cs="Arial"/>
        </w:rPr>
      </w:r>
      <w:r w:rsidRPr="00B946FA">
        <w:rPr>
          <w:rFonts w:ascii="Arial" w:hAnsi="Arial" w:cs="Arial"/>
        </w:rPr>
        <w:fldChar w:fldCharType="separate"/>
      </w:r>
      <w:r w:rsidR="007337A4" w:rsidRPr="007337A4">
        <w:rPr>
          <w:rFonts w:ascii="Arial" w:hAnsi="Arial" w:cs="Arial"/>
        </w:rPr>
        <w:t>Table 5</w:t>
      </w:r>
      <w:r w:rsidRPr="00B946FA">
        <w:rPr>
          <w:rFonts w:ascii="Arial" w:hAnsi="Arial" w:cs="Arial"/>
        </w:rPr>
        <w:fldChar w:fldCharType="end"/>
      </w:r>
      <w:r w:rsidRPr="00B946FA">
        <w:rPr>
          <w:rFonts w:ascii="Arial" w:hAnsi="Arial" w:cs="Arial"/>
        </w:rPr>
        <w:t xml:space="preserve"> below outlines the typical ways a Locator will receive the request</w:t>
      </w:r>
      <w:r w:rsidRPr="000D02E3">
        <w:rPr>
          <w:rFonts w:ascii="Arial" w:hAnsi="Arial" w:cs="Arial"/>
          <w:color w:val="FF0000"/>
        </w:rPr>
        <w:t>.</w:t>
      </w:r>
      <w:r w:rsidR="001051DF">
        <w:rPr>
          <w:rFonts w:ascii="Arial" w:hAnsi="Arial" w:cs="Arial"/>
          <w:color w:val="FF0000"/>
        </w:rPr>
        <w:t xml:space="preserve"> </w:t>
      </w:r>
      <w:r w:rsidR="001051DF" w:rsidRPr="00433F71">
        <w:rPr>
          <w:rFonts w:ascii="Arial" w:hAnsi="Arial" w:cs="Arial"/>
        </w:rPr>
        <w:t xml:space="preserve">The level of information received </w:t>
      </w:r>
      <w:r w:rsidR="00607D6B">
        <w:rPr>
          <w:rFonts w:ascii="Arial" w:hAnsi="Arial" w:cs="Arial"/>
        </w:rPr>
        <w:t>depending on the type of locate</w:t>
      </w:r>
      <w:r w:rsidR="001051DF" w:rsidRPr="00433F71">
        <w:rPr>
          <w:rFonts w:ascii="Arial" w:hAnsi="Arial" w:cs="Arial"/>
        </w:rPr>
        <w:t xml:space="preserve"> request can vary significantly</w:t>
      </w:r>
      <w:r w:rsidR="001051DF">
        <w:rPr>
          <w:rFonts w:ascii="Arial" w:hAnsi="Arial" w:cs="Arial"/>
        </w:rPr>
        <w:t>.</w:t>
      </w:r>
      <w:r w:rsidR="001051DF" w:rsidRPr="00433F71">
        <w:rPr>
          <w:rFonts w:ascii="Arial" w:hAnsi="Arial" w:cs="Arial"/>
        </w:rPr>
        <w:t xml:space="preserve"> </w:t>
      </w:r>
    </w:p>
    <w:p w14:paraId="62F7CB00" w14:textId="1017B6EB" w:rsidR="00560CA4" w:rsidRPr="000D02E3" w:rsidRDefault="00C953B2" w:rsidP="00C953B2">
      <w:pPr>
        <w:pStyle w:val="Caption"/>
        <w:rPr>
          <w:color w:val="FF0000"/>
        </w:rPr>
      </w:pPr>
      <w:bookmarkStart w:id="83" w:name="_Ref99016990"/>
      <w:bookmarkStart w:id="84" w:name="_Ref99016987"/>
      <w:r>
        <w:t xml:space="preserve">Table </w:t>
      </w:r>
      <w:r w:rsidR="007337A4">
        <w:fldChar w:fldCharType="begin"/>
      </w:r>
      <w:r w:rsidR="007337A4">
        <w:instrText xml:space="preserve"> SEQ Table \* ARABIC </w:instrText>
      </w:r>
      <w:r w:rsidR="007337A4">
        <w:fldChar w:fldCharType="separate"/>
      </w:r>
      <w:r w:rsidR="007337A4">
        <w:rPr>
          <w:noProof/>
        </w:rPr>
        <w:t>5</w:t>
      </w:r>
      <w:r w:rsidR="007337A4">
        <w:rPr>
          <w:noProof/>
        </w:rPr>
        <w:fldChar w:fldCharType="end"/>
      </w:r>
      <w:bookmarkEnd w:id="83"/>
      <w:r w:rsidR="00560CA4">
        <w:t xml:space="preserve">: Types of Requests a Locator </w:t>
      </w:r>
      <w:r w:rsidR="00A77D78">
        <w:t>M</w:t>
      </w:r>
      <w:r w:rsidR="00560CA4">
        <w:t>ay Receive</w:t>
      </w:r>
      <w:bookmarkEnd w:id="84"/>
    </w:p>
    <w:tbl>
      <w:tblPr>
        <w:tblStyle w:val="TableGrid"/>
        <w:tblW w:w="0" w:type="auto"/>
        <w:jc w:val="center"/>
        <w:tblCellMar>
          <w:top w:w="29" w:type="dxa"/>
          <w:bottom w:w="29" w:type="dxa"/>
        </w:tblCellMar>
        <w:tblLook w:val="04A0" w:firstRow="1" w:lastRow="0" w:firstColumn="1" w:lastColumn="0" w:noHBand="0" w:noVBand="1"/>
      </w:tblPr>
      <w:tblGrid>
        <w:gridCol w:w="2016"/>
        <w:gridCol w:w="5841"/>
      </w:tblGrid>
      <w:tr w:rsidR="00560CA4" w:rsidRPr="00D11FF2" w14:paraId="616B9D9B" w14:textId="77777777" w:rsidTr="001F3F67">
        <w:trPr>
          <w:cnfStyle w:val="100000000000" w:firstRow="1" w:lastRow="0" w:firstColumn="0" w:lastColumn="0" w:oddVBand="0" w:evenVBand="0" w:oddHBand="0" w:evenHBand="0" w:firstRowFirstColumn="0" w:firstRowLastColumn="0" w:lastRowFirstColumn="0" w:lastRowLastColumn="0"/>
          <w:trHeight w:val="420"/>
          <w:tblHeader/>
          <w:jc w:val="center"/>
        </w:trPr>
        <w:tc>
          <w:tcPr>
            <w:tcW w:w="2016" w:type="dxa"/>
          </w:tcPr>
          <w:p w14:paraId="57339F0F" w14:textId="77777777" w:rsidR="00560CA4" w:rsidRPr="00B946FA" w:rsidRDefault="00560CA4" w:rsidP="00A34696">
            <w:pPr>
              <w:rPr>
                <w:rFonts w:cs="Arial"/>
                <w:b w:val="0"/>
                <w:bCs/>
                <w:sz w:val="22"/>
                <w:szCs w:val="22"/>
              </w:rPr>
            </w:pPr>
            <w:r w:rsidRPr="00B946FA">
              <w:rPr>
                <w:rFonts w:cs="Arial"/>
                <w:bCs/>
                <w:sz w:val="22"/>
                <w:szCs w:val="22"/>
              </w:rPr>
              <w:t xml:space="preserve">Type of Request </w:t>
            </w:r>
          </w:p>
        </w:tc>
        <w:tc>
          <w:tcPr>
            <w:tcW w:w="5841" w:type="dxa"/>
          </w:tcPr>
          <w:p w14:paraId="7269D70A" w14:textId="77777777" w:rsidR="00560CA4" w:rsidRPr="00B946FA" w:rsidRDefault="00560CA4" w:rsidP="00A34696">
            <w:pPr>
              <w:rPr>
                <w:rFonts w:cs="Arial"/>
                <w:b w:val="0"/>
                <w:bCs/>
                <w:sz w:val="22"/>
                <w:szCs w:val="22"/>
              </w:rPr>
            </w:pPr>
            <w:r w:rsidRPr="00B946FA">
              <w:rPr>
                <w:rFonts w:cs="Arial"/>
                <w:bCs/>
                <w:sz w:val="22"/>
                <w:szCs w:val="22"/>
              </w:rPr>
              <w:t>Description</w:t>
            </w:r>
          </w:p>
        </w:tc>
      </w:tr>
      <w:tr w:rsidR="00560CA4" w:rsidRPr="00086416" w14:paraId="6EA8096E" w14:textId="77777777" w:rsidTr="001F3F67">
        <w:trPr>
          <w:trHeight w:val="418"/>
          <w:jc w:val="center"/>
        </w:trPr>
        <w:tc>
          <w:tcPr>
            <w:tcW w:w="2016" w:type="dxa"/>
            <w:shd w:val="clear" w:color="auto" w:fill="FFFFFF" w:themeFill="background1"/>
            <w:vAlign w:val="center"/>
          </w:tcPr>
          <w:p w14:paraId="788A30A0" w14:textId="77777777" w:rsidR="00560CA4" w:rsidRPr="00B946FA" w:rsidRDefault="00560CA4" w:rsidP="00A34696">
            <w:pPr>
              <w:jc w:val="center"/>
              <w:rPr>
                <w:rFonts w:cs="Arial"/>
                <w:sz w:val="22"/>
                <w:szCs w:val="22"/>
              </w:rPr>
            </w:pPr>
            <w:r w:rsidRPr="00B946FA">
              <w:rPr>
                <w:rFonts w:cs="Arial"/>
                <w:sz w:val="22"/>
                <w:szCs w:val="22"/>
              </w:rPr>
              <w:t>Public</w:t>
            </w:r>
          </w:p>
        </w:tc>
        <w:tc>
          <w:tcPr>
            <w:tcW w:w="5841" w:type="dxa"/>
            <w:vAlign w:val="center"/>
          </w:tcPr>
          <w:p w14:paraId="78BAF228" w14:textId="7BDAEC29" w:rsidR="00560CA4" w:rsidRPr="00C23EE6" w:rsidRDefault="00C23EE6" w:rsidP="00A34696">
            <w:pPr>
              <w:rPr>
                <w:rFonts w:cs="Arial"/>
                <w:sz w:val="22"/>
                <w:szCs w:val="22"/>
              </w:rPr>
            </w:pPr>
            <w:r w:rsidRPr="00C23EE6">
              <w:rPr>
                <w:sz w:val="22"/>
                <w:szCs w:val="22"/>
              </w:rPr>
              <w:t>Typically received through a notification service (e.g., One Call Centre</w:t>
            </w:r>
            <w:r w:rsidR="003E2691">
              <w:rPr>
                <w:sz w:val="22"/>
                <w:szCs w:val="22"/>
              </w:rPr>
              <w:t xml:space="preserve">) or directly from the </w:t>
            </w:r>
            <w:r w:rsidR="008940D4">
              <w:rPr>
                <w:sz w:val="22"/>
                <w:szCs w:val="22"/>
              </w:rPr>
              <w:t xml:space="preserve">Facility Owner </w:t>
            </w:r>
            <w:r w:rsidR="003E2691">
              <w:rPr>
                <w:sz w:val="22"/>
                <w:szCs w:val="22"/>
              </w:rPr>
              <w:t>when they have received it through a notification service</w:t>
            </w:r>
            <w:r w:rsidR="00560CA4" w:rsidRPr="00C23EE6">
              <w:rPr>
                <w:rFonts w:cs="Arial"/>
                <w:sz w:val="22"/>
                <w:szCs w:val="22"/>
              </w:rPr>
              <w:t>.</w:t>
            </w:r>
            <w:r w:rsidR="00BD3668" w:rsidRPr="00C23EE6">
              <w:rPr>
                <w:rFonts w:cs="Arial"/>
                <w:sz w:val="22"/>
                <w:szCs w:val="22"/>
              </w:rPr>
              <w:t xml:space="preserve"> </w:t>
            </w:r>
          </w:p>
          <w:p w14:paraId="34E905F5" w14:textId="4DC151E9" w:rsidR="00AC30B5" w:rsidRPr="000B4E5D" w:rsidRDefault="00EB2526" w:rsidP="002978E8">
            <w:pPr>
              <w:pStyle w:val="ListParagraph"/>
              <w:numPr>
                <w:ilvl w:val="0"/>
                <w:numId w:val="22"/>
              </w:numPr>
              <w:rPr>
                <w:rFonts w:cs="Arial"/>
                <w:sz w:val="22"/>
                <w:szCs w:val="22"/>
              </w:rPr>
            </w:pPr>
            <w:r w:rsidRPr="000B4E5D">
              <w:rPr>
                <w:rFonts w:cs="Arial"/>
                <w:sz w:val="22"/>
                <w:szCs w:val="22"/>
              </w:rPr>
              <w:t xml:space="preserve">Necessary data (e.g., drawings) and access to </w:t>
            </w:r>
            <w:r w:rsidR="00855E59" w:rsidRPr="000B4E5D">
              <w:rPr>
                <w:rFonts w:cs="Arial"/>
                <w:sz w:val="22"/>
                <w:szCs w:val="22"/>
              </w:rPr>
              <w:t>facilities are provided to the Locator</w:t>
            </w:r>
            <w:r w:rsidR="000B4E5D" w:rsidRPr="000B4E5D">
              <w:rPr>
                <w:rFonts w:cs="Arial"/>
                <w:sz w:val="22"/>
                <w:szCs w:val="22"/>
              </w:rPr>
              <w:t xml:space="preserve"> th</w:t>
            </w:r>
            <w:r w:rsidR="00815D18">
              <w:rPr>
                <w:rFonts w:cs="Arial"/>
                <w:sz w:val="22"/>
                <w:szCs w:val="22"/>
              </w:rPr>
              <w:t>r</w:t>
            </w:r>
            <w:r w:rsidR="000B4E5D" w:rsidRPr="000B4E5D">
              <w:rPr>
                <w:rFonts w:cs="Arial"/>
                <w:sz w:val="22"/>
                <w:szCs w:val="22"/>
              </w:rPr>
              <w:t>ough the notification service</w:t>
            </w:r>
            <w:r w:rsidR="00121950">
              <w:rPr>
                <w:rFonts w:cs="Arial"/>
                <w:sz w:val="22"/>
                <w:szCs w:val="22"/>
              </w:rPr>
              <w:t>.</w:t>
            </w:r>
            <w:r w:rsidR="00855E59" w:rsidRPr="000B4E5D">
              <w:rPr>
                <w:rFonts w:cs="Arial"/>
                <w:sz w:val="22"/>
                <w:szCs w:val="22"/>
              </w:rPr>
              <w:t xml:space="preserve"> </w:t>
            </w:r>
          </w:p>
          <w:p w14:paraId="68786ADA" w14:textId="567A3BCD" w:rsidR="00560CA4" w:rsidRPr="000B4E5D" w:rsidRDefault="00560CA4" w:rsidP="00A34696">
            <w:pPr>
              <w:rPr>
                <w:rFonts w:cs="Arial"/>
                <w:sz w:val="22"/>
                <w:szCs w:val="22"/>
              </w:rPr>
            </w:pPr>
          </w:p>
        </w:tc>
      </w:tr>
      <w:tr w:rsidR="00560CA4" w:rsidRPr="00086416" w14:paraId="5899D17D" w14:textId="77777777" w:rsidTr="00C23EE6">
        <w:trPr>
          <w:cnfStyle w:val="000000010000" w:firstRow="0" w:lastRow="0" w:firstColumn="0" w:lastColumn="0" w:oddVBand="0" w:evenVBand="0" w:oddHBand="0" w:evenHBand="1" w:firstRowFirstColumn="0" w:firstRowLastColumn="0" w:lastRowFirstColumn="0" w:lastRowLastColumn="0"/>
          <w:trHeight w:val="800"/>
          <w:jc w:val="center"/>
        </w:trPr>
        <w:tc>
          <w:tcPr>
            <w:tcW w:w="2016" w:type="dxa"/>
            <w:vAlign w:val="center"/>
          </w:tcPr>
          <w:p w14:paraId="3F7EB1CE" w14:textId="77777777" w:rsidR="00560CA4" w:rsidRPr="00B946FA" w:rsidRDefault="00560CA4" w:rsidP="00A34696">
            <w:pPr>
              <w:jc w:val="center"/>
              <w:rPr>
                <w:rFonts w:cs="Arial"/>
              </w:rPr>
            </w:pPr>
            <w:r w:rsidRPr="00B946FA">
              <w:rPr>
                <w:rFonts w:cs="Arial"/>
                <w:sz w:val="22"/>
                <w:szCs w:val="22"/>
              </w:rPr>
              <w:t>Private</w:t>
            </w:r>
          </w:p>
        </w:tc>
        <w:tc>
          <w:tcPr>
            <w:tcW w:w="5841" w:type="dxa"/>
            <w:vAlign w:val="center"/>
          </w:tcPr>
          <w:p w14:paraId="0F01646A" w14:textId="09C3AF35" w:rsidR="00560CA4" w:rsidRPr="000B4E5D" w:rsidRDefault="00C23EE6" w:rsidP="00814ABB">
            <w:pPr>
              <w:rPr>
                <w:rFonts w:cs="Arial"/>
                <w:sz w:val="22"/>
                <w:szCs w:val="22"/>
              </w:rPr>
            </w:pPr>
            <w:r w:rsidRPr="00C23EE6">
              <w:rPr>
                <w:rFonts w:cs="Arial"/>
                <w:sz w:val="22"/>
                <w:szCs w:val="22"/>
              </w:rPr>
              <w:t>Typically received directly from the Requestor</w:t>
            </w:r>
            <w:r w:rsidR="00560CA4" w:rsidRPr="000B4E5D">
              <w:rPr>
                <w:rFonts w:cs="Arial"/>
                <w:sz w:val="22"/>
                <w:szCs w:val="22"/>
              </w:rPr>
              <w:t xml:space="preserve">. </w:t>
            </w:r>
          </w:p>
          <w:p w14:paraId="009E6BCA" w14:textId="47AA730D" w:rsidR="00560CA4" w:rsidRPr="000B4E5D" w:rsidRDefault="00FD2DD6" w:rsidP="002978E8">
            <w:pPr>
              <w:pStyle w:val="ListParagraph"/>
              <w:numPr>
                <w:ilvl w:val="0"/>
                <w:numId w:val="22"/>
              </w:numPr>
              <w:rPr>
                <w:rFonts w:cs="Arial"/>
                <w:sz w:val="22"/>
                <w:szCs w:val="22"/>
              </w:rPr>
            </w:pPr>
            <w:r w:rsidRPr="000B4E5D">
              <w:rPr>
                <w:rFonts w:cs="Arial"/>
                <w:sz w:val="22"/>
                <w:szCs w:val="22"/>
              </w:rPr>
              <w:t xml:space="preserve">The Locator requests for necessary </w:t>
            </w:r>
            <w:r w:rsidR="000324BB" w:rsidRPr="000B4E5D">
              <w:rPr>
                <w:rFonts w:cs="Arial"/>
                <w:sz w:val="22"/>
                <w:szCs w:val="22"/>
              </w:rPr>
              <w:t>data about the locate from the Requestor</w:t>
            </w:r>
            <w:r w:rsidR="00CD7C83">
              <w:rPr>
                <w:rFonts w:cs="Arial"/>
                <w:sz w:val="22"/>
                <w:szCs w:val="22"/>
              </w:rPr>
              <w:t>.</w:t>
            </w:r>
            <w:r w:rsidR="000B4E5D" w:rsidRPr="000B4E5D">
              <w:rPr>
                <w:rFonts w:cs="Arial"/>
                <w:sz w:val="22"/>
                <w:szCs w:val="22"/>
              </w:rPr>
              <w:t xml:space="preserve"> </w:t>
            </w:r>
            <w:r w:rsidR="005E3F68">
              <w:rPr>
                <w:rFonts w:cs="Arial"/>
                <w:sz w:val="22"/>
                <w:szCs w:val="22"/>
              </w:rPr>
              <w:t>The</w:t>
            </w:r>
            <w:r w:rsidR="008076FD">
              <w:rPr>
                <w:rFonts w:cs="Arial"/>
                <w:sz w:val="22"/>
                <w:szCs w:val="22"/>
              </w:rPr>
              <w:t xml:space="preserve"> Requestor </w:t>
            </w:r>
            <w:r w:rsidR="000D110A">
              <w:rPr>
                <w:rFonts w:cs="Arial"/>
                <w:sz w:val="22"/>
                <w:szCs w:val="22"/>
              </w:rPr>
              <w:t xml:space="preserve">may </w:t>
            </w:r>
            <w:r w:rsidR="00BB391C">
              <w:rPr>
                <w:rFonts w:cs="Arial"/>
                <w:sz w:val="22"/>
                <w:szCs w:val="22"/>
              </w:rPr>
              <w:t xml:space="preserve">not have all </w:t>
            </w:r>
            <w:r w:rsidR="0021225F">
              <w:rPr>
                <w:rFonts w:cs="Arial"/>
                <w:sz w:val="22"/>
                <w:szCs w:val="22"/>
              </w:rPr>
              <w:t>the information available to pass along (e.g., drawings</w:t>
            </w:r>
            <w:r w:rsidR="00147C9B">
              <w:rPr>
                <w:rFonts w:cs="Arial"/>
                <w:sz w:val="22"/>
                <w:szCs w:val="22"/>
              </w:rPr>
              <w:t>, records</w:t>
            </w:r>
            <w:r w:rsidR="0021225F">
              <w:rPr>
                <w:rFonts w:cs="Arial"/>
                <w:sz w:val="22"/>
                <w:szCs w:val="22"/>
              </w:rPr>
              <w:t xml:space="preserve">). </w:t>
            </w:r>
          </w:p>
        </w:tc>
      </w:tr>
    </w:tbl>
    <w:p w14:paraId="69291719" w14:textId="77777777" w:rsidR="000D02E3" w:rsidRPr="00DB5935" w:rsidRDefault="000D02E3" w:rsidP="00B946FA">
      <w:pPr>
        <w:pStyle w:val="ListParagraph"/>
        <w:spacing w:after="0" w:line="240" w:lineRule="auto"/>
        <w:ind w:left="166"/>
        <w:rPr>
          <w:rFonts w:ascii="Arial" w:hAnsi="Arial" w:cs="Arial"/>
        </w:rPr>
      </w:pPr>
    </w:p>
    <w:p w14:paraId="76A0DB0E" w14:textId="77777777" w:rsidR="00DC1D48" w:rsidRDefault="00DC1D48" w:rsidP="002978E8">
      <w:pPr>
        <w:pStyle w:val="Heading2"/>
        <w:numPr>
          <w:ilvl w:val="1"/>
          <w:numId w:val="5"/>
        </w:numPr>
        <w:spacing w:after="240"/>
        <w:ind w:left="720" w:firstLine="0"/>
        <w:rPr>
          <w:rFonts w:ascii="Arial" w:hAnsi="Arial" w:cs="Arial"/>
          <w:b/>
          <w:bCs/>
          <w:color w:val="auto"/>
          <w:sz w:val="22"/>
          <w:szCs w:val="22"/>
        </w:rPr>
      </w:pPr>
      <w:bookmarkStart w:id="85" w:name="_Toc106349557"/>
      <w:r w:rsidRPr="00780B76">
        <w:rPr>
          <w:rFonts w:ascii="Arial" w:hAnsi="Arial" w:cs="Arial"/>
          <w:b/>
          <w:bCs/>
          <w:color w:val="auto"/>
          <w:sz w:val="22"/>
          <w:szCs w:val="22"/>
        </w:rPr>
        <w:t>Execution</w:t>
      </w:r>
      <w:bookmarkEnd w:id="85"/>
    </w:p>
    <w:p w14:paraId="1400A6CB" w14:textId="60E8B5E0" w:rsidR="00DC1D48" w:rsidRPr="008F076A" w:rsidRDefault="006E61EE" w:rsidP="00DC1D48">
      <w:pPr>
        <w:ind w:left="1440"/>
        <w:jc w:val="both"/>
        <w:rPr>
          <w:rFonts w:ascii="Arial" w:hAnsi="Arial" w:cs="Arial"/>
        </w:rPr>
      </w:pPr>
      <w:r w:rsidRPr="006E61EE">
        <w:rPr>
          <w:rFonts w:ascii="Arial" w:hAnsi="Arial" w:cs="Arial"/>
        </w:rPr>
        <w:t>A locate request should include</w:t>
      </w:r>
      <w:r w:rsidR="002E5A5D">
        <w:rPr>
          <w:rFonts w:ascii="Arial" w:hAnsi="Arial" w:cs="Arial"/>
        </w:rPr>
        <w:t xml:space="preserve">, at </w:t>
      </w:r>
      <w:r w:rsidR="002E5A5D" w:rsidRPr="245D98A1">
        <w:rPr>
          <w:rFonts w:ascii="Arial" w:hAnsi="Arial" w:cs="Arial"/>
        </w:rPr>
        <w:t>minimum</w:t>
      </w:r>
      <w:r w:rsidR="002E5A5D">
        <w:rPr>
          <w:rFonts w:ascii="Arial" w:hAnsi="Arial" w:cs="Arial"/>
        </w:rPr>
        <w:t>,</w:t>
      </w:r>
      <w:r w:rsidRPr="006E61EE">
        <w:rPr>
          <w:rFonts w:ascii="Arial" w:hAnsi="Arial" w:cs="Arial"/>
        </w:rPr>
        <w:t xml:space="preserve"> the following</w:t>
      </w:r>
      <w:r w:rsidR="00DC1D48" w:rsidRPr="245D98A1">
        <w:rPr>
          <w:rFonts w:ascii="Arial" w:hAnsi="Arial" w:cs="Arial"/>
        </w:rPr>
        <w:t>:</w:t>
      </w:r>
    </w:p>
    <w:p w14:paraId="780B7337" w14:textId="4E83A121" w:rsidR="00DC1D48" w:rsidRPr="008F076A" w:rsidRDefault="00DC1D48" w:rsidP="002978E8">
      <w:pPr>
        <w:pStyle w:val="ListParagraph"/>
        <w:numPr>
          <w:ilvl w:val="1"/>
          <w:numId w:val="20"/>
        </w:numPr>
        <w:jc w:val="both"/>
        <w:rPr>
          <w:rFonts w:ascii="Arial" w:hAnsi="Arial" w:cs="Arial"/>
        </w:rPr>
      </w:pPr>
      <w:r w:rsidRPr="008F076A">
        <w:rPr>
          <w:rFonts w:ascii="Arial" w:hAnsi="Arial" w:cs="Arial"/>
        </w:rPr>
        <w:t xml:space="preserve">Requestor </w:t>
      </w:r>
      <w:proofErr w:type="gramStart"/>
      <w:r w:rsidRPr="008F076A">
        <w:rPr>
          <w:rFonts w:ascii="Arial" w:hAnsi="Arial" w:cs="Arial"/>
        </w:rPr>
        <w:t>name</w:t>
      </w:r>
      <w:r w:rsidR="00E80E0A">
        <w:rPr>
          <w:rFonts w:ascii="Arial" w:hAnsi="Arial" w:cs="Arial"/>
        </w:rPr>
        <w:t>;</w:t>
      </w:r>
      <w:proofErr w:type="gramEnd"/>
    </w:p>
    <w:p w14:paraId="6A4FEB08" w14:textId="2AC9538B" w:rsidR="00DC1D48" w:rsidRPr="008F076A" w:rsidRDefault="00DC1D48" w:rsidP="002978E8">
      <w:pPr>
        <w:pStyle w:val="ListParagraph"/>
        <w:numPr>
          <w:ilvl w:val="1"/>
          <w:numId w:val="20"/>
        </w:numPr>
        <w:jc w:val="both"/>
        <w:rPr>
          <w:rFonts w:ascii="Arial" w:hAnsi="Arial" w:cs="Arial"/>
        </w:rPr>
      </w:pPr>
      <w:r w:rsidRPr="008F076A">
        <w:rPr>
          <w:rFonts w:ascii="Arial" w:hAnsi="Arial" w:cs="Arial"/>
        </w:rPr>
        <w:t xml:space="preserve">Requester phone </w:t>
      </w:r>
      <w:proofErr w:type="gramStart"/>
      <w:r w:rsidRPr="008F076A">
        <w:rPr>
          <w:rFonts w:ascii="Arial" w:hAnsi="Arial" w:cs="Arial"/>
        </w:rPr>
        <w:t>number</w:t>
      </w:r>
      <w:r w:rsidR="00E80E0A">
        <w:rPr>
          <w:rFonts w:ascii="Arial" w:hAnsi="Arial" w:cs="Arial"/>
        </w:rPr>
        <w:t>;</w:t>
      </w:r>
      <w:proofErr w:type="gramEnd"/>
    </w:p>
    <w:p w14:paraId="16F87B09" w14:textId="0896CC33" w:rsidR="00DC1D48" w:rsidRPr="008F076A" w:rsidRDefault="00DC1D48" w:rsidP="002978E8">
      <w:pPr>
        <w:pStyle w:val="ListParagraph"/>
        <w:numPr>
          <w:ilvl w:val="1"/>
          <w:numId w:val="20"/>
        </w:numPr>
        <w:jc w:val="both"/>
        <w:rPr>
          <w:rFonts w:ascii="Arial" w:hAnsi="Arial" w:cs="Arial"/>
        </w:rPr>
      </w:pPr>
      <w:r w:rsidRPr="008F076A">
        <w:rPr>
          <w:rFonts w:ascii="Arial" w:hAnsi="Arial" w:cs="Arial"/>
        </w:rPr>
        <w:t>Requestor company name (if applicable</w:t>
      </w:r>
      <w:proofErr w:type="gramStart"/>
      <w:r w:rsidRPr="008F076A">
        <w:rPr>
          <w:rFonts w:ascii="Arial" w:hAnsi="Arial" w:cs="Arial"/>
        </w:rPr>
        <w:t>)</w:t>
      </w:r>
      <w:r w:rsidR="00E80E0A">
        <w:rPr>
          <w:rFonts w:ascii="Arial" w:hAnsi="Arial" w:cs="Arial"/>
        </w:rPr>
        <w:t>;</w:t>
      </w:r>
      <w:proofErr w:type="gramEnd"/>
    </w:p>
    <w:p w14:paraId="5594B5AD" w14:textId="1C2465B2" w:rsidR="00DC1D48" w:rsidRPr="008F076A" w:rsidRDefault="00DC1D48" w:rsidP="002978E8">
      <w:pPr>
        <w:pStyle w:val="ListParagraph"/>
        <w:numPr>
          <w:ilvl w:val="1"/>
          <w:numId w:val="20"/>
        </w:numPr>
        <w:jc w:val="both"/>
        <w:rPr>
          <w:rFonts w:ascii="Arial" w:hAnsi="Arial" w:cs="Arial"/>
        </w:rPr>
      </w:pPr>
      <w:r w:rsidRPr="008F076A">
        <w:rPr>
          <w:rFonts w:ascii="Arial" w:hAnsi="Arial" w:cs="Arial"/>
        </w:rPr>
        <w:t>Requestor company address (if applicable</w:t>
      </w:r>
      <w:proofErr w:type="gramStart"/>
      <w:r w:rsidRPr="008F076A">
        <w:rPr>
          <w:rFonts w:ascii="Arial" w:hAnsi="Arial" w:cs="Arial"/>
        </w:rPr>
        <w:t>)</w:t>
      </w:r>
      <w:r w:rsidR="00E80E0A">
        <w:rPr>
          <w:rFonts w:ascii="Arial" w:hAnsi="Arial" w:cs="Arial"/>
        </w:rPr>
        <w:t>;</w:t>
      </w:r>
      <w:proofErr w:type="gramEnd"/>
    </w:p>
    <w:p w14:paraId="450A8A89" w14:textId="3B5E14BD" w:rsidR="00DC1D48" w:rsidRPr="008F076A" w:rsidRDefault="00DC1D48" w:rsidP="002978E8">
      <w:pPr>
        <w:pStyle w:val="ListParagraph"/>
        <w:numPr>
          <w:ilvl w:val="1"/>
          <w:numId w:val="20"/>
        </w:numPr>
        <w:jc w:val="both"/>
        <w:rPr>
          <w:rFonts w:ascii="Arial" w:hAnsi="Arial" w:cs="Arial"/>
        </w:rPr>
      </w:pPr>
      <w:r w:rsidRPr="008F076A">
        <w:rPr>
          <w:rFonts w:ascii="Arial" w:hAnsi="Arial" w:cs="Arial"/>
        </w:rPr>
        <w:t>Requestor company phone number (if applicable</w:t>
      </w:r>
      <w:proofErr w:type="gramStart"/>
      <w:r w:rsidRPr="008F076A">
        <w:rPr>
          <w:rFonts w:ascii="Arial" w:hAnsi="Arial" w:cs="Arial"/>
        </w:rPr>
        <w:t>)</w:t>
      </w:r>
      <w:r w:rsidR="00E80E0A">
        <w:rPr>
          <w:rFonts w:ascii="Arial" w:hAnsi="Arial" w:cs="Arial"/>
        </w:rPr>
        <w:t>;</w:t>
      </w:r>
      <w:proofErr w:type="gramEnd"/>
    </w:p>
    <w:p w14:paraId="407177B2" w14:textId="3DBA4480" w:rsidR="00DC1D48" w:rsidRPr="006E61EE" w:rsidRDefault="00DC1D48" w:rsidP="002978E8">
      <w:pPr>
        <w:pStyle w:val="ListParagraph"/>
        <w:numPr>
          <w:ilvl w:val="1"/>
          <w:numId w:val="20"/>
        </w:numPr>
        <w:jc w:val="both"/>
        <w:rPr>
          <w:rFonts w:ascii="Arial" w:hAnsi="Arial" w:cs="Arial"/>
        </w:rPr>
      </w:pPr>
      <w:r w:rsidRPr="006E61EE">
        <w:rPr>
          <w:rFonts w:ascii="Arial" w:hAnsi="Arial" w:cs="Arial"/>
        </w:rPr>
        <w:t xml:space="preserve">Location of the </w:t>
      </w:r>
      <w:r w:rsidR="009F3251" w:rsidRPr="006E61EE">
        <w:rPr>
          <w:rFonts w:ascii="Arial" w:hAnsi="Arial" w:cs="Arial"/>
        </w:rPr>
        <w:t>proposed ground disturbance</w:t>
      </w:r>
      <w:r w:rsidR="000C27BE">
        <w:rPr>
          <w:rFonts w:ascii="Arial" w:hAnsi="Arial" w:cs="Arial"/>
        </w:rPr>
        <w:t xml:space="preserve"> (</w:t>
      </w:r>
      <w:r w:rsidR="00D36B9D">
        <w:rPr>
          <w:rFonts w:ascii="Arial" w:hAnsi="Arial" w:cs="Arial"/>
        </w:rPr>
        <w:t>e.g.</w:t>
      </w:r>
      <w:r w:rsidR="000C27BE">
        <w:rPr>
          <w:rFonts w:ascii="Arial" w:hAnsi="Arial" w:cs="Arial"/>
        </w:rPr>
        <w:t>,</w:t>
      </w:r>
      <w:r w:rsidR="00D36B9D">
        <w:rPr>
          <w:rFonts w:ascii="Arial" w:hAnsi="Arial" w:cs="Arial"/>
        </w:rPr>
        <w:t xml:space="preserve"> address, legal land description</w:t>
      </w:r>
      <w:proofErr w:type="gramStart"/>
      <w:r w:rsidR="00D36B9D">
        <w:rPr>
          <w:rFonts w:ascii="Arial" w:hAnsi="Arial" w:cs="Arial"/>
        </w:rPr>
        <w:t>)</w:t>
      </w:r>
      <w:r w:rsidR="00E80E0A">
        <w:rPr>
          <w:rFonts w:ascii="Arial" w:hAnsi="Arial" w:cs="Arial"/>
        </w:rPr>
        <w:t>;</w:t>
      </w:r>
      <w:proofErr w:type="gramEnd"/>
    </w:p>
    <w:p w14:paraId="5C09BDE8" w14:textId="118ADC0D" w:rsidR="00DC1D48" w:rsidRPr="006E61EE" w:rsidRDefault="00DC1D48" w:rsidP="002978E8">
      <w:pPr>
        <w:pStyle w:val="ListParagraph"/>
        <w:numPr>
          <w:ilvl w:val="1"/>
          <w:numId w:val="20"/>
        </w:numPr>
        <w:jc w:val="both"/>
        <w:rPr>
          <w:rFonts w:ascii="Arial" w:hAnsi="Arial" w:cs="Arial"/>
        </w:rPr>
      </w:pPr>
      <w:r w:rsidRPr="006E61EE">
        <w:rPr>
          <w:rFonts w:ascii="Arial" w:hAnsi="Arial" w:cs="Arial"/>
        </w:rPr>
        <w:t xml:space="preserve">Start date and time of the </w:t>
      </w:r>
      <w:r w:rsidR="00A42C59" w:rsidRPr="006E61EE">
        <w:rPr>
          <w:rFonts w:ascii="Arial" w:hAnsi="Arial" w:cs="Arial"/>
        </w:rPr>
        <w:t>ground disturbance</w:t>
      </w:r>
      <w:r w:rsidR="00E80E0A">
        <w:rPr>
          <w:rFonts w:ascii="Arial" w:hAnsi="Arial" w:cs="Arial"/>
        </w:rPr>
        <w:t>; and</w:t>
      </w:r>
    </w:p>
    <w:p w14:paraId="7CC749BD" w14:textId="17288790" w:rsidR="00DC1D48" w:rsidRPr="006E61EE" w:rsidRDefault="00DC1D48" w:rsidP="002978E8">
      <w:pPr>
        <w:pStyle w:val="ListParagraph"/>
        <w:numPr>
          <w:ilvl w:val="1"/>
          <w:numId w:val="20"/>
        </w:numPr>
        <w:jc w:val="both"/>
        <w:rPr>
          <w:rFonts w:ascii="Arial" w:hAnsi="Arial" w:cs="Arial"/>
        </w:rPr>
      </w:pPr>
      <w:r w:rsidRPr="006E61EE">
        <w:rPr>
          <w:rFonts w:ascii="Arial" w:hAnsi="Arial" w:cs="Arial"/>
        </w:rPr>
        <w:t xml:space="preserve">Description of the </w:t>
      </w:r>
      <w:r w:rsidR="00A42C59" w:rsidRPr="006E61EE">
        <w:rPr>
          <w:rFonts w:ascii="Arial" w:hAnsi="Arial" w:cs="Arial"/>
        </w:rPr>
        <w:t>ground disturbance</w:t>
      </w:r>
      <w:r w:rsidRPr="006E61EE">
        <w:rPr>
          <w:rFonts w:ascii="Arial" w:hAnsi="Arial" w:cs="Arial"/>
        </w:rPr>
        <w:t>.</w:t>
      </w:r>
    </w:p>
    <w:p w14:paraId="0464DD69" w14:textId="44013B99" w:rsidR="00DC1D48" w:rsidRPr="008F076A" w:rsidRDefault="00DC1D48" w:rsidP="00DC1D48">
      <w:pPr>
        <w:ind w:left="1440"/>
        <w:jc w:val="both"/>
        <w:rPr>
          <w:rFonts w:ascii="Arial" w:hAnsi="Arial" w:cs="Arial"/>
        </w:rPr>
      </w:pPr>
      <w:r w:rsidRPr="008F076A">
        <w:rPr>
          <w:rFonts w:ascii="Arial" w:hAnsi="Arial" w:cs="Arial"/>
        </w:rPr>
        <w:t xml:space="preserve">Depending on the situation, additional information (e.g., </w:t>
      </w:r>
      <w:r w:rsidR="00191258">
        <w:rPr>
          <w:rFonts w:ascii="Arial" w:hAnsi="Arial" w:cs="Arial"/>
        </w:rPr>
        <w:t xml:space="preserve">Requestor </w:t>
      </w:r>
      <w:r w:rsidRPr="008F076A">
        <w:rPr>
          <w:rFonts w:ascii="Arial" w:hAnsi="Arial" w:cs="Arial"/>
        </w:rPr>
        <w:t>email, postal code</w:t>
      </w:r>
      <w:r w:rsidR="00191258">
        <w:rPr>
          <w:rFonts w:ascii="Arial" w:hAnsi="Arial" w:cs="Arial"/>
        </w:rPr>
        <w:t xml:space="preserve"> of site</w:t>
      </w:r>
      <w:r w:rsidRPr="008F076A">
        <w:rPr>
          <w:rFonts w:ascii="Arial" w:hAnsi="Arial" w:cs="Arial"/>
        </w:rPr>
        <w:t xml:space="preserve">, </w:t>
      </w:r>
      <w:r w:rsidR="00E10E46">
        <w:rPr>
          <w:rFonts w:ascii="Arial" w:hAnsi="Arial" w:cs="Arial"/>
        </w:rPr>
        <w:t>and</w:t>
      </w:r>
      <w:r w:rsidRPr="008F076A">
        <w:rPr>
          <w:rFonts w:ascii="Arial" w:hAnsi="Arial" w:cs="Arial"/>
        </w:rPr>
        <w:t xml:space="preserve"> lot number</w:t>
      </w:r>
      <w:r w:rsidR="00191258">
        <w:rPr>
          <w:rFonts w:ascii="Arial" w:hAnsi="Arial" w:cs="Arial"/>
        </w:rPr>
        <w:t xml:space="preserve"> of site</w:t>
      </w:r>
      <w:r w:rsidRPr="008F076A">
        <w:rPr>
          <w:rFonts w:ascii="Arial" w:hAnsi="Arial" w:cs="Arial"/>
        </w:rPr>
        <w:t>) may</w:t>
      </w:r>
      <w:r w:rsidR="00E10E46">
        <w:rPr>
          <w:rFonts w:ascii="Arial" w:hAnsi="Arial" w:cs="Arial"/>
        </w:rPr>
        <w:t xml:space="preserve"> </w:t>
      </w:r>
      <w:r w:rsidRPr="008F076A">
        <w:rPr>
          <w:rFonts w:ascii="Arial" w:hAnsi="Arial" w:cs="Arial"/>
        </w:rPr>
        <w:t xml:space="preserve">be captured </w:t>
      </w:r>
      <w:r w:rsidR="00682268">
        <w:rPr>
          <w:rFonts w:ascii="Arial" w:hAnsi="Arial" w:cs="Arial"/>
        </w:rPr>
        <w:t>with</w:t>
      </w:r>
      <w:r w:rsidR="00682268" w:rsidRPr="008F076A">
        <w:rPr>
          <w:rFonts w:ascii="Arial" w:hAnsi="Arial" w:cs="Arial"/>
        </w:rPr>
        <w:t xml:space="preserve"> </w:t>
      </w:r>
      <w:r w:rsidRPr="008F076A">
        <w:rPr>
          <w:rFonts w:ascii="Arial" w:hAnsi="Arial" w:cs="Arial"/>
        </w:rPr>
        <w:t xml:space="preserve">the </w:t>
      </w:r>
      <w:r w:rsidR="00682268">
        <w:rPr>
          <w:rFonts w:ascii="Arial" w:hAnsi="Arial" w:cs="Arial"/>
        </w:rPr>
        <w:t>request</w:t>
      </w:r>
      <w:r w:rsidR="00682268" w:rsidRPr="008F076A">
        <w:rPr>
          <w:rFonts w:ascii="Arial" w:hAnsi="Arial" w:cs="Arial"/>
        </w:rPr>
        <w:t xml:space="preserve"> </w:t>
      </w:r>
      <w:r w:rsidRPr="008F076A">
        <w:rPr>
          <w:rFonts w:ascii="Arial" w:hAnsi="Arial" w:cs="Arial"/>
        </w:rPr>
        <w:t>to ensure the site can be found.</w:t>
      </w:r>
    </w:p>
    <w:p w14:paraId="385DFF7E" w14:textId="1C7EC064" w:rsidR="00780B76" w:rsidRPr="00780B76" w:rsidRDefault="00780B76" w:rsidP="005662D6">
      <w:pPr>
        <w:pStyle w:val="Heading2"/>
        <w:spacing w:after="240"/>
        <w:ind w:left="720"/>
        <w:rPr>
          <w:rFonts w:ascii="Arial" w:hAnsi="Arial" w:cs="Arial"/>
          <w:b/>
          <w:bCs/>
          <w:color w:val="auto"/>
          <w:sz w:val="22"/>
          <w:szCs w:val="22"/>
        </w:rPr>
      </w:pPr>
      <w:bookmarkStart w:id="86" w:name="_Toc106349558"/>
      <w:r w:rsidRPr="00780B76">
        <w:rPr>
          <w:rFonts w:ascii="Arial" w:hAnsi="Arial" w:cs="Arial"/>
          <w:b/>
          <w:bCs/>
          <w:color w:val="auto"/>
          <w:sz w:val="22"/>
          <w:szCs w:val="22"/>
        </w:rPr>
        <w:t>8.4</w:t>
      </w:r>
      <w:r w:rsidRPr="00780B76">
        <w:rPr>
          <w:rFonts w:ascii="Arial" w:hAnsi="Arial" w:cs="Arial"/>
          <w:b/>
          <w:bCs/>
          <w:color w:val="auto"/>
          <w:sz w:val="22"/>
          <w:szCs w:val="22"/>
        </w:rPr>
        <w:tab/>
        <w:t>Outputs</w:t>
      </w:r>
      <w:bookmarkEnd w:id="86"/>
    </w:p>
    <w:p w14:paraId="32E0119B" w14:textId="624FD80F" w:rsidR="00C26080" w:rsidRPr="00001D94" w:rsidRDefault="00BF54F1" w:rsidP="00C26080">
      <w:pPr>
        <w:ind w:left="1440"/>
        <w:jc w:val="both"/>
        <w:rPr>
          <w:rFonts w:ascii="Arial" w:hAnsi="Arial" w:cs="Arial"/>
        </w:rPr>
      </w:pPr>
      <w:r w:rsidRPr="00001D94">
        <w:rPr>
          <w:rFonts w:ascii="Arial" w:hAnsi="Arial" w:cs="Arial"/>
        </w:rPr>
        <w:t>Once the locate request has been received, the Locator plans a response to the locate request</w:t>
      </w:r>
      <w:r w:rsidR="00211DAA" w:rsidRPr="00001D94">
        <w:rPr>
          <w:rFonts w:ascii="Arial" w:hAnsi="Arial" w:cs="Arial"/>
        </w:rPr>
        <w:t>.</w:t>
      </w:r>
      <w:r w:rsidR="00C67931" w:rsidRPr="00001D94">
        <w:rPr>
          <w:rFonts w:ascii="Arial" w:hAnsi="Arial" w:cs="Arial"/>
        </w:rPr>
        <w:t xml:space="preserve"> In some cases, the request may be </w:t>
      </w:r>
      <w:r w:rsidR="00D451A1" w:rsidRPr="00001D94">
        <w:rPr>
          <w:rFonts w:ascii="Arial" w:hAnsi="Arial" w:cs="Arial"/>
        </w:rPr>
        <w:t>cleared</w:t>
      </w:r>
      <w:r w:rsidR="004000F1" w:rsidRPr="00001D94">
        <w:rPr>
          <w:rFonts w:ascii="Arial" w:hAnsi="Arial" w:cs="Arial"/>
        </w:rPr>
        <w:t xml:space="preserve"> without a </w:t>
      </w:r>
      <w:r w:rsidR="00B46DF4" w:rsidRPr="00001D94">
        <w:rPr>
          <w:rFonts w:ascii="Arial" w:hAnsi="Arial" w:cs="Arial"/>
        </w:rPr>
        <w:t>field locate</w:t>
      </w:r>
      <w:r w:rsidR="00C67931" w:rsidRPr="00001D94">
        <w:rPr>
          <w:rFonts w:ascii="Arial" w:hAnsi="Arial" w:cs="Arial"/>
        </w:rPr>
        <w:t xml:space="preserve">. </w:t>
      </w:r>
      <w:r w:rsidRPr="00001D94">
        <w:rPr>
          <w:rFonts w:ascii="Arial" w:hAnsi="Arial" w:cs="Arial"/>
        </w:rPr>
        <w:t xml:space="preserve"> </w:t>
      </w:r>
    </w:p>
    <w:p w14:paraId="12CBD4BD" w14:textId="77777777" w:rsidR="00CB2A55" w:rsidRPr="00111D57" w:rsidRDefault="00CB2A55" w:rsidP="00AB306F">
      <w:pPr>
        <w:ind w:left="1440"/>
        <w:jc w:val="both"/>
        <w:rPr>
          <w:rFonts w:ascii="Arial" w:hAnsi="Arial" w:cs="Arial"/>
          <w:color w:val="FF0000"/>
        </w:rPr>
      </w:pPr>
    </w:p>
    <w:p w14:paraId="32DF25BF" w14:textId="56919C27" w:rsidR="00C310A2" w:rsidRDefault="002C34DF" w:rsidP="002978E8">
      <w:pPr>
        <w:pStyle w:val="Heading1"/>
        <w:numPr>
          <w:ilvl w:val="0"/>
          <w:numId w:val="2"/>
        </w:numPr>
        <w:spacing w:after="240"/>
        <w:rPr>
          <w:rFonts w:ascii="Arial" w:hAnsi="Arial" w:cs="Arial"/>
          <w:b/>
          <w:bCs/>
          <w:color w:val="auto"/>
          <w:sz w:val="24"/>
          <w:szCs w:val="24"/>
        </w:rPr>
      </w:pPr>
      <w:bookmarkStart w:id="87" w:name="_Toc106349559"/>
      <w:r w:rsidRPr="000647AE">
        <w:rPr>
          <w:rFonts w:ascii="Arial" w:hAnsi="Arial" w:cs="Arial"/>
          <w:b/>
          <w:bCs/>
          <w:color w:val="auto"/>
          <w:sz w:val="24"/>
          <w:szCs w:val="24"/>
        </w:rPr>
        <w:t>PLAN FACILITY LOCATING AND MARKING</w:t>
      </w:r>
      <w:bookmarkEnd w:id="87"/>
    </w:p>
    <w:p w14:paraId="5E996D05" w14:textId="0CE131C4" w:rsidR="00CF45E7" w:rsidRDefault="07401E87" w:rsidP="002978E8">
      <w:pPr>
        <w:pStyle w:val="Heading2"/>
        <w:numPr>
          <w:ilvl w:val="1"/>
          <w:numId w:val="2"/>
        </w:numPr>
        <w:spacing w:after="240"/>
        <w:rPr>
          <w:rFonts w:ascii="Arial" w:hAnsi="Arial" w:cs="Arial"/>
          <w:b/>
          <w:bCs/>
          <w:color w:val="auto"/>
          <w:sz w:val="22"/>
          <w:szCs w:val="22"/>
        </w:rPr>
      </w:pPr>
      <w:bookmarkStart w:id="88" w:name="_Toc106349560"/>
      <w:r w:rsidRPr="61570FF0">
        <w:rPr>
          <w:rFonts w:ascii="Arial" w:hAnsi="Arial" w:cs="Arial"/>
          <w:b/>
          <w:bCs/>
          <w:color w:val="auto"/>
          <w:sz w:val="22"/>
          <w:szCs w:val="22"/>
        </w:rPr>
        <w:t>Overview</w:t>
      </w:r>
      <w:bookmarkEnd w:id="88"/>
    </w:p>
    <w:p w14:paraId="28A5D58E" w14:textId="620BF58A" w:rsidR="00082B22" w:rsidRPr="00027A49" w:rsidRDefault="00A86E77" w:rsidP="00027A49">
      <w:pPr>
        <w:ind w:left="1440"/>
        <w:jc w:val="both"/>
        <w:rPr>
          <w:rFonts w:ascii="Arial" w:hAnsi="Arial" w:cs="Arial"/>
        </w:rPr>
      </w:pPr>
      <w:r w:rsidRPr="00027A49">
        <w:rPr>
          <w:rFonts w:ascii="Arial" w:hAnsi="Arial" w:cs="Arial"/>
        </w:rPr>
        <w:t>Planning</w:t>
      </w:r>
      <w:r w:rsidR="00082B22" w:rsidRPr="00027A49">
        <w:rPr>
          <w:rFonts w:ascii="Arial" w:hAnsi="Arial" w:cs="Arial"/>
        </w:rPr>
        <w:t xml:space="preserve"> is an integral part of facilities </w:t>
      </w:r>
      <w:r w:rsidR="00B663D3" w:rsidRPr="00027A49">
        <w:rPr>
          <w:rFonts w:ascii="Arial" w:hAnsi="Arial" w:cs="Arial"/>
        </w:rPr>
        <w:t>locating and marking</w:t>
      </w:r>
      <w:r w:rsidR="00082B22" w:rsidRPr="00027A49">
        <w:rPr>
          <w:rFonts w:ascii="Arial" w:hAnsi="Arial" w:cs="Arial"/>
        </w:rPr>
        <w:t xml:space="preserve"> and refers to the</w:t>
      </w:r>
      <w:r w:rsidR="00C07839" w:rsidRPr="00027A49">
        <w:rPr>
          <w:rFonts w:ascii="Arial" w:hAnsi="Arial" w:cs="Arial"/>
        </w:rPr>
        <w:t xml:space="preserve"> </w:t>
      </w:r>
      <w:r w:rsidR="00D458EC">
        <w:rPr>
          <w:rFonts w:ascii="Arial" w:hAnsi="Arial" w:cs="Arial"/>
        </w:rPr>
        <w:t xml:space="preserve">activities </w:t>
      </w:r>
      <w:r w:rsidR="00C07839" w:rsidRPr="00027A49">
        <w:rPr>
          <w:rFonts w:ascii="Arial" w:hAnsi="Arial" w:cs="Arial"/>
        </w:rPr>
        <w:t xml:space="preserve">that must be done prior to </w:t>
      </w:r>
      <w:r w:rsidR="00C116DE" w:rsidRPr="00027A49">
        <w:rPr>
          <w:rFonts w:ascii="Arial" w:hAnsi="Arial" w:cs="Arial"/>
        </w:rPr>
        <w:t>any field work</w:t>
      </w:r>
      <w:r w:rsidR="00E133D8" w:rsidRPr="00027A49">
        <w:rPr>
          <w:rFonts w:ascii="Arial" w:hAnsi="Arial" w:cs="Arial"/>
        </w:rPr>
        <w:t xml:space="preserve"> </w:t>
      </w:r>
      <w:r w:rsidR="005C5D0B" w:rsidRPr="00027A49">
        <w:rPr>
          <w:rFonts w:ascii="Arial" w:hAnsi="Arial" w:cs="Arial"/>
        </w:rPr>
        <w:t xml:space="preserve">needed </w:t>
      </w:r>
      <w:r w:rsidR="00E133D8" w:rsidRPr="00027A49">
        <w:rPr>
          <w:rFonts w:ascii="Arial" w:hAnsi="Arial" w:cs="Arial"/>
        </w:rPr>
        <w:t>for the</w:t>
      </w:r>
      <w:r w:rsidR="00082B22" w:rsidRPr="00027A49">
        <w:rPr>
          <w:rFonts w:ascii="Arial" w:hAnsi="Arial" w:cs="Arial"/>
        </w:rPr>
        <w:t xml:space="preserve"> </w:t>
      </w:r>
      <w:r w:rsidR="009D6AAD" w:rsidRPr="00027A49">
        <w:rPr>
          <w:rFonts w:ascii="Arial" w:hAnsi="Arial" w:cs="Arial"/>
        </w:rPr>
        <w:t xml:space="preserve">identification of </w:t>
      </w:r>
      <w:r w:rsidR="00BF6B4B" w:rsidRPr="00027A49">
        <w:rPr>
          <w:rFonts w:ascii="Arial" w:hAnsi="Arial" w:cs="Arial"/>
        </w:rPr>
        <w:t>underground infrastructure</w:t>
      </w:r>
      <w:r w:rsidR="00102428" w:rsidRPr="00027A49">
        <w:rPr>
          <w:rFonts w:ascii="Arial" w:hAnsi="Arial" w:cs="Arial"/>
        </w:rPr>
        <w:t xml:space="preserve"> and </w:t>
      </w:r>
      <w:r w:rsidR="00AB1E2F" w:rsidRPr="00027A49">
        <w:rPr>
          <w:rFonts w:ascii="Arial" w:hAnsi="Arial" w:cs="Arial"/>
        </w:rPr>
        <w:t xml:space="preserve">placement of </w:t>
      </w:r>
      <w:r w:rsidR="00082B22" w:rsidRPr="00027A49">
        <w:rPr>
          <w:rFonts w:ascii="Arial" w:hAnsi="Arial" w:cs="Arial"/>
        </w:rPr>
        <w:t>markers (e.g., stakes, pins, lath, and hubs)</w:t>
      </w:r>
      <w:r w:rsidR="005C5D0B" w:rsidRPr="00027A49">
        <w:rPr>
          <w:rFonts w:ascii="Arial" w:hAnsi="Arial" w:cs="Arial"/>
        </w:rPr>
        <w:t>.</w:t>
      </w:r>
      <w:r w:rsidR="00082B22" w:rsidRPr="00027A49">
        <w:rPr>
          <w:rFonts w:ascii="Arial" w:hAnsi="Arial" w:cs="Arial"/>
        </w:rPr>
        <w:t xml:space="preserve"> </w:t>
      </w:r>
      <w:r w:rsidR="003D2D21" w:rsidRPr="00027A49">
        <w:rPr>
          <w:rFonts w:ascii="Arial" w:hAnsi="Arial" w:cs="Arial"/>
        </w:rPr>
        <w:t xml:space="preserve">This stage requires gathering as much information as possible, </w:t>
      </w:r>
      <w:r w:rsidR="006A43D1" w:rsidRPr="00027A49">
        <w:rPr>
          <w:rFonts w:ascii="Arial" w:hAnsi="Arial" w:cs="Arial"/>
        </w:rPr>
        <w:t>from a broad range of sources</w:t>
      </w:r>
      <w:r w:rsidR="003E51E6" w:rsidRPr="00027A49">
        <w:rPr>
          <w:rFonts w:ascii="Arial" w:hAnsi="Arial" w:cs="Arial"/>
        </w:rPr>
        <w:t xml:space="preserve">, </w:t>
      </w:r>
      <w:r w:rsidR="00CD5356" w:rsidRPr="00027A49">
        <w:rPr>
          <w:rFonts w:ascii="Arial" w:hAnsi="Arial" w:cs="Arial"/>
        </w:rPr>
        <w:t xml:space="preserve">to </w:t>
      </w:r>
      <w:r w:rsidR="009C52BF" w:rsidRPr="00027A49">
        <w:rPr>
          <w:rFonts w:ascii="Arial" w:hAnsi="Arial" w:cs="Arial"/>
        </w:rPr>
        <w:t xml:space="preserve">increase the confidence </w:t>
      </w:r>
      <w:r w:rsidR="005A30A3" w:rsidRPr="00027A49">
        <w:rPr>
          <w:rFonts w:ascii="Arial" w:hAnsi="Arial" w:cs="Arial"/>
        </w:rPr>
        <w:t xml:space="preserve">level of any </w:t>
      </w:r>
      <w:r w:rsidR="00CF3FAA" w:rsidRPr="00027A49">
        <w:rPr>
          <w:rFonts w:ascii="Arial" w:hAnsi="Arial" w:cs="Arial"/>
        </w:rPr>
        <w:t xml:space="preserve">work completed in the field. </w:t>
      </w:r>
    </w:p>
    <w:p w14:paraId="593C1638" w14:textId="1E01FC89" w:rsidR="00CF45E7" w:rsidRDefault="00924731" w:rsidP="002978E8">
      <w:pPr>
        <w:pStyle w:val="Heading2"/>
        <w:numPr>
          <w:ilvl w:val="1"/>
          <w:numId w:val="2"/>
        </w:numPr>
        <w:spacing w:after="240"/>
        <w:rPr>
          <w:rFonts w:ascii="Arial" w:hAnsi="Arial" w:cs="Arial"/>
          <w:b/>
          <w:bCs/>
          <w:color w:val="auto"/>
          <w:sz w:val="22"/>
          <w:szCs w:val="22"/>
        </w:rPr>
      </w:pPr>
      <w:bookmarkStart w:id="89" w:name="_Toc106349561"/>
      <w:r w:rsidRPr="00924731">
        <w:rPr>
          <w:rFonts w:ascii="Arial" w:hAnsi="Arial" w:cs="Arial"/>
          <w:b/>
          <w:bCs/>
          <w:color w:val="auto"/>
          <w:sz w:val="22"/>
          <w:szCs w:val="22"/>
        </w:rPr>
        <w:t>Inputs</w:t>
      </w:r>
      <w:bookmarkEnd w:id="89"/>
    </w:p>
    <w:p w14:paraId="4EFF9F74" w14:textId="2DC47356" w:rsidR="00941D84" w:rsidRPr="00144C04" w:rsidRDefault="00A91E1D" w:rsidP="005814BD">
      <w:pPr>
        <w:ind w:left="1440"/>
        <w:jc w:val="both"/>
        <w:rPr>
          <w:rFonts w:ascii="Arial" w:hAnsi="Arial" w:cs="Arial"/>
        </w:rPr>
      </w:pPr>
      <w:r>
        <w:rPr>
          <w:rFonts w:ascii="Arial" w:hAnsi="Arial" w:cs="Arial"/>
        </w:rPr>
        <w:t xml:space="preserve">When </w:t>
      </w:r>
      <w:r w:rsidR="007F3FC9" w:rsidRPr="007F3FC9">
        <w:rPr>
          <w:rFonts w:ascii="Arial" w:hAnsi="Arial" w:cs="Arial"/>
        </w:rPr>
        <w:t xml:space="preserve">preparing for facility locating and marking, the </w:t>
      </w:r>
      <w:r w:rsidR="009D4CF0" w:rsidRPr="007F3FC9">
        <w:rPr>
          <w:rFonts w:ascii="Arial" w:hAnsi="Arial" w:cs="Arial"/>
        </w:rPr>
        <w:t xml:space="preserve">Locator </w:t>
      </w:r>
      <w:r w:rsidR="009D4CF0">
        <w:rPr>
          <w:rFonts w:ascii="Arial" w:hAnsi="Arial" w:cs="Arial"/>
        </w:rPr>
        <w:t xml:space="preserve">uses </w:t>
      </w:r>
      <w:r w:rsidR="007F3FC9" w:rsidRPr="007F3FC9">
        <w:rPr>
          <w:rFonts w:ascii="Arial" w:hAnsi="Arial" w:cs="Arial"/>
        </w:rPr>
        <w:t>the locate request information as a starting point for gather</w:t>
      </w:r>
      <w:r w:rsidR="003A3513">
        <w:rPr>
          <w:rFonts w:ascii="Arial" w:hAnsi="Arial" w:cs="Arial"/>
        </w:rPr>
        <w:t>ing</w:t>
      </w:r>
      <w:r w:rsidR="007F3FC9" w:rsidRPr="007F3FC9">
        <w:rPr>
          <w:rFonts w:ascii="Arial" w:hAnsi="Arial" w:cs="Arial"/>
        </w:rPr>
        <w:t xml:space="preserve"> additional information </w:t>
      </w:r>
      <w:r w:rsidR="003A3513">
        <w:rPr>
          <w:rFonts w:ascii="Arial" w:hAnsi="Arial" w:cs="Arial"/>
        </w:rPr>
        <w:t>about</w:t>
      </w:r>
      <w:r w:rsidR="007F3FC9" w:rsidRPr="007F3FC9">
        <w:rPr>
          <w:rFonts w:ascii="Arial" w:hAnsi="Arial" w:cs="Arial"/>
        </w:rPr>
        <w:t xml:space="preserve"> the site conditions and expectation</w:t>
      </w:r>
      <w:r w:rsidR="003A3513">
        <w:rPr>
          <w:rFonts w:ascii="Arial" w:hAnsi="Arial" w:cs="Arial"/>
        </w:rPr>
        <w:t>s</w:t>
      </w:r>
      <w:r w:rsidR="007F3FC9" w:rsidRPr="007F3FC9">
        <w:rPr>
          <w:rFonts w:ascii="Arial" w:hAnsi="Arial" w:cs="Arial"/>
        </w:rPr>
        <w:t>.</w:t>
      </w:r>
    </w:p>
    <w:p w14:paraId="69E59634" w14:textId="31ABEA05" w:rsidR="0074547B" w:rsidRPr="0074547B" w:rsidRDefault="0074547B" w:rsidP="002978E8">
      <w:pPr>
        <w:pStyle w:val="Heading2"/>
        <w:numPr>
          <w:ilvl w:val="1"/>
          <w:numId w:val="2"/>
        </w:numPr>
        <w:spacing w:after="240"/>
        <w:rPr>
          <w:rFonts w:ascii="Arial" w:hAnsi="Arial" w:cs="Arial"/>
          <w:b/>
          <w:bCs/>
          <w:color w:val="auto"/>
          <w:sz w:val="22"/>
          <w:szCs w:val="22"/>
        </w:rPr>
      </w:pPr>
      <w:bookmarkStart w:id="90" w:name="_Toc106349562"/>
      <w:r w:rsidRPr="0074547B">
        <w:rPr>
          <w:rFonts w:ascii="Arial" w:hAnsi="Arial" w:cs="Arial"/>
          <w:b/>
          <w:bCs/>
          <w:color w:val="auto"/>
          <w:sz w:val="22"/>
          <w:szCs w:val="22"/>
        </w:rPr>
        <w:t>Execution</w:t>
      </w:r>
      <w:bookmarkEnd w:id="90"/>
    </w:p>
    <w:p w14:paraId="3C4C8053" w14:textId="77777777" w:rsidR="007337A4" w:rsidRDefault="00607134" w:rsidP="00A43E2B">
      <w:pPr>
        <w:ind w:left="1440"/>
        <w:rPr>
          <w:rFonts w:ascii="Arial" w:hAnsi="Arial" w:cs="Arial"/>
        </w:rPr>
        <w:sectPr w:rsidR="007337A4" w:rsidSect="00DB74B1">
          <w:pgSz w:w="12240" w:h="15840"/>
          <w:pgMar w:top="1440" w:right="1440" w:bottom="1440" w:left="1440" w:header="720" w:footer="720" w:gutter="0"/>
          <w:cols w:space="720"/>
          <w:docGrid w:linePitch="360"/>
        </w:sectPr>
      </w:pPr>
      <w:r w:rsidRPr="005814BD">
        <w:rPr>
          <w:rFonts w:ascii="Arial" w:hAnsi="Arial" w:cs="Arial"/>
        </w:rPr>
        <w:t xml:space="preserve">The Locator </w:t>
      </w:r>
      <w:r w:rsidR="00975DB3">
        <w:rPr>
          <w:rFonts w:ascii="Arial" w:hAnsi="Arial" w:cs="Arial"/>
        </w:rPr>
        <w:t>should</w:t>
      </w:r>
      <w:r w:rsidRPr="005814BD">
        <w:rPr>
          <w:rFonts w:ascii="Arial" w:hAnsi="Arial" w:cs="Arial"/>
        </w:rPr>
        <w:t xml:space="preserve"> typically gather information from a variety of sources </w:t>
      </w:r>
      <w:r w:rsidR="00435178">
        <w:rPr>
          <w:rFonts w:ascii="Arial" w:hAnsi="Arial" w:cs="Arial"/>
        </w:rPr>
        <w:t>about</w:t>
      </w:r>
      <w:r w:rsidRPr="005814BD">
        <w:rPr>
          <w:rFonts w:ascii="Arial" w:hAnsi="Arial" w:cs="Arial"/>
        </w:rPr>
        <w:t xml:space="preserve"> the facilities that may be present at the work site and</w:t>
      </w:r>
      <w:r w:rsidR="008B12AD" w:rsidRPr="005814BD">
        <w:rPr>
          <w:rFonts w:ascii="Arial" w:hAnsi="Arial" w:cs="Arial"/>
        </w:rPr>
        <w:t xml:space="preserve"> </w:t>
      </w:r>
      <w:r w:rsidR="003F2457" w:rsidRPr="005814BD">
        <w:rPr>
          <w:rFonts w:ascii="Arial" w:hAnsi="Arial" w:cs="Arial"/>
        </w:rPr>
        <w:t>familiarize</w:t>
      </w:r>
      <w:r w:rsidR="008B12AD" w:rsidRPr="005814BD">
        <w:rPr>
          <w:rFonts w:ascii="Arial" w:hAnsi="Arial" w:cs="Arial"/>
        </w:rPr>
        <w:t xml:space="preserve"> </w:t>
      </w:r>
      <w:r w:rsidR="00676701" w:rsidRPr="005814BD">
        <w:rPr>
          <w:rFonts w:ascii="Arial" w:hAnsi="Arial" w:cs="Arial"/>
        </w:rPr>
        <w:t xml:space="preserve">themselves </w:t>
      </w:r>
      <w:r w:rsidR="008B12AD" w:rsidRPr="005814BD">
        <w:rPr>
          <w:rFonts w:ascii="Arial" w:hAnsi="Arial" w:cs="Arial"/>
        </w:rPr>
        <w:t>with overall</w:t>
      </w:r>
      <w:r w:rsidRPr="005814BD" w:rsidDel="00607134">
        <w:rPr>
          <w:rFonts w:ascii="Arial" w:hAnsi="Arial" w:cs="Arial"/>
        </w:rPr>
        <w:t xml:space="preserve"> </w:t>
      </w:r>
      <w:r w:rsidR="00A43E2B" w:rsidRPr="005814BD">
        <w:rPr>
          <w:rFonts w:ascii="Arial" w:hAnsi="Arial" w:cs="Arial"/>
        </w:rPr>
        <w:t xml:space="preserve">site </w:t>
      </w:r>
      <w:r w:rsidR="00A43E2B" w:rsidRPr="000E7A65">
        <w:rPr>
          <w:rFonts w:ascii="Arial" w:hAnsi="Arial" w:cs="Arial"/>
        </w:rPr>
        <w:t>conditions. Typical information need</w:t>
      </w:r>
      <w:r w:rsidR="00A43E2B">
        <w:rPr>
          <w:rFonts w:ascii="Arial" w:hAnsi="Arial" w:cs="Arial"/>
        </w:rPr>
        <w:t>ed</w:t>
      </w:r>
      <w:r w:rsidR="00A43E2B" w:rsidRPr="000E7A65">
        <w:rPr>
          <w:rFonts w:ascii="Arial" w:hAnsi="Arial" w:cs="Arial"/>
        </w:rPr>
        <w:t xml:space="preserve"> for planning </w:t>
      </w:r>
      <w:r w:rsidR="002A63C6">
        <w:rPr>
          <w:rFonts w:ascii="Arial" w:hAnsi="Arial" w:cs="Arial"/>
        </w:rPr>
        <w:t>a facility locate</w:t>
      </w:r>
      <w:r w:rsidR="00A43E2B" w:rsidRPr="000E7A65">
        <w:rPr>
          <w:rFonts w:ascii="Arial" w:hAnsi="Arial" w:cs="Arial"/>
        </w:rPr>
        <w:t xml:space="preserve"> is identified in </w:t>
      </w:r>
      <w:r w:rsidR="00A43E2B" w:rsidRPr="000E7A65">
        <w:rPr>
          <w:rFonts w:ascii="Arial" w:hAnsi="Arial" w:cs="Arial"/>
        </w:rPr>
        <w:fldChar w:fldCharType="begin"/>
      </w:r>
      <w:r w:rsidR="00A43E2B" w:rsidRPr="000E7A65">
        <w:rPr>
          <w:rFonts w:ascii="Arial" w:hAnsi="Arial" w:cs="Arial"/>
        </w:rPr>
        <w:instrText xml:space="preserve"> REF _Ref97734827 \h  \* MERGEFORMAT </w:instrText>
      </w:r>
      <w:r w:rsidR="00A43E2B" w:rsidRPr="000E7A65">
        <w:rPr>
          <w:rFonts w:ascii="Arial" w:hAnsi="Arial" w:cs="Arial"/>
        </w:rPr>
      </w:r>
      <w:r w:rsidR="00A43E2B" w:rsidRPr="000E7A65">
        <w:rPr>
          <w:rFonts w:ascii="Arial" w:hAnsi="Arial" w:cs="Arial"/>
        </w:rPr>
        <w:fldChar w:fldCharType="separate"/>
      </w:r>
    </w:p>
    <w:p w14:paraId="74FEF73E" w14:textId="036A8DBF" w:rsidR="00A43E2B" w:rsidRPr="000E7A65" w:rsidRDefault="007337A4" w:rsidP="00A43E2B">
      <w:pPr>
        <w:ind w:left="1440"/>
        <w:rPr>
          <w:rFonts w:ascii="Arial" w:hAnsi="Arial" w:cs="Arial"/>
        </w:rPr>
      </w:pPr>
      <w:r w:rsidRPr="007337A4">
        <w:rPr>
          <w:rFonts w:ascii="Arial" w:hAnsi="Arial" w:cs="Arial"/>
        </w:rPr>
        <w:lastRenderedPageBreak/>
        <w:t>Table 6</w:t>
      </w:r>
      <w:r w:rsidR="00A43E2B" w:rsidRPr="000E7A65">
        <w:rPr>
          <w:rFonts w:ascii="Arial" w:hAnsi="Arial" w:cs="Arial"/>
        </w:rPr>
        <w:fldChar w:fldCharType="end"/>
      </w:r>
      <w:r w:rsidR="00A43E2B" w:rsidRPr="000E7A65">
        <w:rPr>
          <w:rFonts w:ascii="Arial" w:hAnsi="Arial" w:cs="Arial"/>
        </w:rPr>
        <w:t xml:space="preserve"> below and should be reviewed prior to executing </w:t>
      </w:r>
      <w:r w:rsidR="00A43E2B">
        <w:rPr>
          <w:rFonts w:ascii="Arial" w:hAnsi="Arial" w:cs="Arial"/>
        </w:rPr>
        <w:t>locating activities</w:t>
      </w:r>
      <w:r w:rsidR="00A43E2B" w:rsidRPr="000E7A65">
        <w:rPr>
          <w:rFonts w:ascii="Arial" w:hAnsi="Arial" w:cs="Arial"/>
        </w:rPr>
        <w:t xml:space="preserve">, if </w:t>
      </w:r>
      <w:r w:rsidR="003F2457">
        <w:rPr>
          <w:rFonts w:ascii="Arial" w:hAnsi="Arial" w:cs="Arial"/>
        </w:rPr>
        <w:t>applicable</w:t>
      </w:r>
      <w:r w:rsidR="00A43E2B" w:rsidRPr="000E7A65">
        <w:rPr>
          <w:rFonts w:ascii="Arial" w:hAnsi="Arial" w:cs="Arial"/>
        </w:rPr>
        <w:t xml:space="preserve">. </w:t>
      </w:r>
    </w:p>
    <w:p w14:paraId="7B668B22" w14:textId="77777777" w:rsidR="00FC44D8" w:rsidRDefault="00FC44D8" w:rsidP="00A43E2B">
      <w:pPr>
        <w:ind w:left="1440"/>
        <w:rPr>
          <w:rFonts w:ascii="Arial" w:hAnsi="Arial" w:cs="Arial"/>
        </w:rPr>
        <w:sectPr w:rsidR="00FC44D8" w:rsidSect="00DB74B1">
          <w:pgSz w:w="12240" w:h="15840"/>
          <w:pgMar w:top="1440" w:right="1440" w:bottom="1440" w:left="1440" w:header="720" w:footer="720" w:gutter="0"/>
          <w:cols w:space="720"/>
          <w:docGrid w:linePitch="360"/>
        </w:sectPr>
      </w:pPr>
      <w:bookmarkStart w:id="91" w:name="_Ref97734827"/>
    </w:p>
    <w:p w14:paraId="74600799" w14:textId="6D0430DA" w:rsidR="00A43E2B" w:rsidRDefault="00C953B2" w:rsidP="00C953B2">
      <w:pPr>
        <w:pStyle w:val="Caption"/>
      </w:pPr>
      <w:r>
        <w:lastRenderedPageBreak/>
        <w:t xml:space="preserve">Table </w:t>
      </w:r>
      <w:r w:rsidR="007337A4">
        <w:fldChar w:fldCharType="begin"/>
      </w:r>
      <w:r w:rsidR="007337A4">
        <w:instrText xml:space="preserve"> SEQ Table \* ARABIC </w:instrText>
      </w:r>
      <w:r w:rsidR="007337A4">
        <w:fldChar w:fldCharType="separate"/>
      </w:r>
      <w:r w:rsidR="007337A4">
        <w:rPr>
          <w:noProof/>
        </w:rPr>
        <w:t>6</w:t>
      </w:r>
      <w:r w:rsidR="007337A4">
        <w:rPr>
          <w:noProof/>
        </w:rPr>
        <w:fldChar w:fldCharType="end"/>
      </w:r>
      <w:bookmarkEnd w:id="91"/>
      <w:r w:rsidR="00A43E2B">
        <w:t xml:space="preserve">: Information Needed to Plan </w:t>
      </w:r>
      <w:r w:rsidR="00DC0FD8">
        <w:t xml:space="preserve">a </w:t>
      </w:r>
      <w:r w:rsidR="00A43E2B">
        <w:t>Facility Locate</w:t>
      </w:r>
      <w:r w:rsidR="00A43E2B" w:rsidRPr="00BC4B53">
        <w:t xml:space="preserve"> </w:t>
      </w:r>
    </w:p>
    <w:tbl>
      <w:tblPr>
        <w:tblStyle w:val="TableGrid"/>
        <w:tblW w:w="12449" w:type="dxa"/>
        <w:jc w:val="center"/>
        <w:tblCellMar>
          <w:top w:w="29" w:type="dxa"/>
          <w:bottom w:w="29" w:type="dxa"/>
        </w:tblCellMar>
        <w:tblLook w:val="04A0" w:firstRow="1" w:lastRow="0" w:firstColumn="1" w:lastColumn="0" w:noHBand="0" w:noVBand="1"/>
      </w:tblPr>
      <w:tblGrid>
        <w:gridCol w:w="3157"/>
        <w:gridCol w:w="5566"/>
        <w:gridCol w:w="3726"/>
      </w:tblGrid>
      <w:tr w:rsidR="00355F18" w14:paraId="5D4243AA" w14:textId="77777777" w:rsidTr="00F10B88">
        <w:trPr>
          <w:cnfStyle w:val="100000000000" w:firstRow="1" w:lastRow="0" w:firstColumn="0" w:lastColumn="0" w:oddVBand="0" w:evenVBand="0" w:oddHBand="0" w:evenHBand="0" w:firstRowFirstColumn="0" w:firstRowLastColumn="0" w:lastRowFirstColumn="0" w:lastRowLastColumn="0"/>
          <w:trHeight w:val="438"/>
          <w:tblHeader/>
          <w:jc w:val="center"/>
        </w:trPr>
        <w:tc>
          <w:tcPr>
            <w:tcW w:w="0" w:type="dxa"/>
          </w:tcPr>
          <w:p w14:paraId="23105F03" w14:textId="77777777" w:rsidR="00A43E2B" w:rsidRPr="004C7B8C" w:rsidRDefault="00A43E2B" w:rsidP="00920AF2">
            <w:pPr>
              <w:pStyle w:val="Level2Body"/>
              <w:spacing w:before="0" w:after="0"/>
              <w:jc w:val="center"/>
              <w:rPr>
                <w:rFonts w:cs="Arial"/>
                <w:b w:val="0"/>
                <w:bCs/>
                <w:sz w:val="22"/>
                <w:szCs w:val="22"/>
              </w:rPr>
            </w:pPr>
            <w:r w:rsidRPr="004C7B8C">
              <w:rPr>
                <w:rFonts w:cs="Arial"/>
                <w:bCs/>
                <w:sz w:val="22"/>
                <w:szCs w:val="22"/>
              </w:rPr>
              <w:t xml:space="preserve">Information </w:t>
            </w:r>
            <w:r>
              <w:rPr>
                <w:rFonts w:cs="Arial"/>
                <w:bCs/>
                <w:sz w:val="22"/>
                <w:szCs w:val="22"/>
              </w:rPr>
              <w:t>Type</w:t>
            </w:r>
          </w:p>
        </w:tc>
        <w:tc>
          <w:tcPr>
            <w:tcW w:w="0" w:type="dxa"/>
          </w:tcPr>
          <w:p w14:paraId="4619B541" w14:textId="77777777" w:rsidR="00A43E2B" w:rsidRPr="004C7B8C" w:rsidRDefault="00A43E2B" w:rsidP="00920AF2">
            <w:pPr>
              <w:pStyle w:val="Level2Body"/>
              <w:spacing w:before="0" w:after="0"/>
              <w:jc w:val="center"/>
              <w:rPr>
                <w:rFonts w:cs="Arial"/>
                <w:b w:val="0"/>
                <w:bCs/>
                <w:sz w:val="22"/>
                <w:szCs w:val="22"/>
              </w:rPr>
            </w:pPr>
            <w:r w:rsidRPr="004C7B8C">
              <w:rPr>
                <w:rFonts w:cs="Arial"/>
                <w:bCs/>
                <w:sz w:val="22"/>
                <w:szCs w:val="22"/>
              </w:rPr>
              <w:t>Guidance</w:t>
            </w:r>
          </w:p>
        </w:tc>
        <w:tc>
          <w:tcPr>
            <w:tcW w:w="0" w:type="dxa"/>
          </w:tcPr>
          <w:p w14:paraId="634B5D2C" w14:textId="77777777" w:rsidR="00A43E2B" w:rsidRPr="004C7B8C" w:rsidRDefault="00A43E2B">
            <w:pPr>
              <w:pStyle w:val="Level2Body"/>
              <w:spacing w:before="0" w:after="0"/>
              <w:jc w:val="center"/>
              <w:rPr>
                <w:rFonts w:cs="Arial"/>
                <w:b w:val="0"/>
                <w:bCs/>
                <w:sz w:val="22"/>
                <w:szCs w:val="22"/>
              </w:rPr>
            </w:pPr>
            <w:r>
              <w:rPr>
                <w:rFonts w:cs="Arial"/>
                <w:bCs/>
                <w:sz w:val="22"/>
                <w:szCs w:val="22"/>
              </w:rPr>
              <w:t>Information Source</w:t>
            </w:r>
          </w:p>
        </w:tc>
      </w:tr>
      <w:tr w:rsidR="00355F18" w14:paraId="34F32F91" w14:textId="77777777" w:rsidTr="00F10B88">
        <w:trPr>
          <w:trHeight w:val="1808"/>
          <w:jc w:val="center"/>
        </w:trPr>
        <w:tc>
          <w:tcPr>
            <w:tcW w:w="0" w:type="dxa"/>
          </w:tcPr>
          <w:p w14:paraId="522AB310" w14:textId="77777777" w:rsidR="00A43E2B" w:rsidRPr="00B61141" w:rsidRDefault="00A43E2B" w:rsidP="00A34696">
            <w:pPr>
              <w:pStyle w:val="Level2Body"/>
              <w:spacing w:before="0" w:after="0"/>
              <w:jc w:val="left"/>
              <w:rPr>
                <w:rFonts w:cs="Arial"/>
                <w:sz w:val="22"/>
                <w:szCs w:val="22"/>
              </w:rPr>
            </w:pPr>
            <w:r>
              <w:rPr>
                <w:rFonts w:cs="Arial"/>
                <w:sz w:val="22"/>
                <w:szCs w:val="22"/>
              </w:rPr>
              <w:t>Drawings</w:t>
            </w:r>
          </w:p>
        </w:tc>
        <w:tc>
          <w:tcPr>
            <w:tcW w:w="0" w:type="dxa"/>
          </w:tcPr>
          <w:p w14:paraId="446C354E" w14:textId="64720A89" w:rsidR="00A43E2B" w:rsidRPr="006C4428" w:rsidRDefault="00C96254" w:rsidP="00CA6304">
            <w:pPr>
              <w:pStyle w:val="Level2Body"/>
              <w:spacing w:before="0" w:after="0"/>
              <w:jc w:val="left"/>
              <w:rPr>
                <w:rFonts w:cs="Arial"/>
                <w:sz w:val="22"/>
                <w:szCs w:val="22"/>
              </w:rPr>
            </w:pPr>
            <w:r w:rsidRPr="00C96254">
              <w:rPr>
                <w:rFonts w:cs="Arial"/>
                <w:sz w:val="22"/>
                <w:szCs w:val="22"/>
              </w:rPr>
              <w:t>Drawings refer to approximate locations of the site without full surveys or GPS locations (e.g., drawings may not be to scale)</w:t>
            </w:r>
            <w:r w:rsidR="00A43E2B">
              <w:rPr>
                <w:rFonts w:cs="Arial"/>
                <w:sz w:val="22"/>
                <w:szCs w:val="22"/>
              </w:rPr>
              <w:t>.</w:t>
            </w:r>
            <w:r w:rsidR="00A43E2B" w:rsidRPr="00466449">
              <w:rPr>
                <w:rFonts w:cs="Arial"/>
                <w:sz w:val="22"/>
                <w:szCs w:val="22"/>
              </w:rPr>
              <w:t xml:space="preserve"> </w:t>
            </w:r>
            <w:r w:rsidR="00A43E2B">
              <w:rPr>
                <w:rFonts w:cs="Arial"/>
                <w:sz w:val="22"/>
                <w:szCs w:val="22"/>
              </w:rPr>
              <w:t>D</w:t>
            </w:r>
            <w:r w:rsidR="00A43E2B" w:rsidRPr="006C4428">
              <w:rPr>
                <w:rFonts w:cs="Arial"/>
                <w:sz w:val="22"/>
                <w:szCs w:val="22"/>
              </w:rPr>
              <w:t xml:space="preserve">rawings should be </w:t>
            </w:r>
            <w:r w:rsidR="00A43E2B">
              <w:rPr>
                <w:rFonts w:cs="Arial"/>
                <w:sz w:val="22"/>
                <w:szCs w:val="22"/>
              </w:rPr>
              <w:t>reference</w:t>
            </w:r>
            <w:r w:rsidR="000C0856">
              <w:rPr>
                <w:rFonts w:cs="Arial"/>
                <w:sz w:val="22"/>
                <w:szCs w:val="22"/>
              </w:rPr>
              <w:t>d</w:t>
            </w:r>
            <w:r w:rsidR="00A43E2B">
              <w:rPr>
                <w:rFonts w:cs="Arial"/>
                <w:sz w:val="22"/>
                <w:szCs w:val="22"/>
              </w:rPr>
              <w:t xml:space="preserve"> </w:t>
            </w:r>
            <w:r w:rsidR="00A43E2B" w:rsidRPr="006C4428">
              <w:rPr>
                <w:rFonts w:cs="Arial"/>
                <w:sz w:val="22"/>
                <w:szCs w:val="22"/>
              </w:rPr>
              <w:t xml:space="preserve">to identify the expected location </w:t>
            </w:r>
            <w:r w:rsidR="00A43E2B">
              <w:rPr>
                <w:rFonts w:cs="Arial"/>
                <w:sz w:val="22"/>
                <w:szCs w:val="22"/>
              </w:rPr>
              <w:t xml:space="preserve">of underground </w:t>
            </w:r>
            <w:r w:rsidR="00A43E2B" w:rsidRPr="006C4428">
              <w:rPr>
                <w:rFonts w:cs="Arial"/>
                <w:sz w:val="22"/>
                <w:szCs w:val="22"/>
              </w:rPr>
              <w:t>facilities.</w:t>
            </w:r>
            <w:r w:rsidR="00A43E2B">
              <w:rPr>
                <w:rFonts w:cs="Arial"/>
                <w:sz w:val="22"/>
                <w:szCs w:val="22"/>
              </w:rPr>
              <w:t xml:space="preserve"> Typical examples include</w:t>
            </w:r>
            <w:r w:rsidR="00F07113">
              <w:rPr>
                <w:rFonts w:cs="Arial"/>
                <w:sz w:val="22"/>
                <w:szCs w:val="22"/>
              </w:rPr>
              <w:t xml:space="preserve"> </w:t>
            </w:r>
            <w:r w:rsidR="008121E7">
              <w:rPr>
                <w:rFonts w:cs="Arial"/>
                <w:sz w:val="22"/>
                <w:szCs w:val="22"/>
              </w:rPr>
              <w:t>a</w:t>
            </w:r>
            <w:r w:rsidR="00A43E2B" w:rsidRPr="006C4428">
              <w:rPr>
                <w:rFonts w:cs="Arial"/>
                <w:sz w:val="22"/>
                <w:szCs w:val="22"/>
              </w:rPr>
              <w:t xml:space="preserve">ccess </w:t>
            </w:r>
            <w:r w:rsidR="008121E7">
              <w:rPr>
                <w:rFonts w:cs="Arial"/>
                <w:sz w:val="22"/>
                <w:szCs w:val="22"/>
              </w:rPr>
              <w:t>r</w:t>
            </w:r>
            <w:r w:rsidR="00A43E2B" w:rsidRPr="006C4428">
              <w:rPr>
                <w:rFonts w:cs="Arial"/>
                <w:sz w:val="22"/>
                <w:szCs w:val="22"/>
              </w:rPr>
              <w:t xml:space="preserve">oad </w:t>
            </w:r>
            <w:r w:rsidR="008121E7">
              <w:rPr>
                <w:rFonts w:cs="Arial"/>
                <w:sz w:val="22"/>
                <w:szCs w:val="22"/>
              </w:rPr>
              <w:t>d</w:t>
            </w:r>
            <w:r w:rsidR="00A43E2B" w:rsidRPr="006C4428">
              <w:rPr>
                <w:rFonts w:cs="Arial"/>
                <w:sz w:val="22"/>
                <w:szCs w:val="22"/>
              </w:rPr>
              <w:t>rawings</w:t>
            </w:r>
            <w:r w:rsidR="007A58D5">
              <w:rPr>
                <w:rFonts w:cs="Arial"/>
                <w:sz w:val="22"/>
                <w:szCs w:val="22"/>
              </w:rPr>
              <w:t xml:space="preserve"> and</w:t>
            </w:r>
            <w:r w:rsidR="00CA6304">
              <w:rPr>
                <w:rFonts w:cs="Arial"/>
                <w:sz w:val="22"/>
                <w:szCs w:val="22"/>
              </w:rPr>
              <w:t xml:space="preserve"> s</w:t>
            </w:r>
            <w:r w:rsidR="00A43E2B">
              <w:rPr>
                <w:rFonts w:cs="Arial"/>
                <w:sz w:val="22"/>
                <w:szCs w:val="22"/>
              </w:rPr>
              <w:t>ketches</w:t>
            </w:r>
            <w:r w:rsidR="007A58D5">
              <w:rPr>
                <w:rFonts w:cs="Arial"/>
                <w:sz w:val="22"/>
                <w:szCs w:val="22"/>
              </w:rPr>
              <w:t>.</w:t>
            </w:r>
          </w:p>
        </w:tc>
        <w:tc>
          <w:tcPr>
            <w:tcW w:w="0" w:type="dxa"/>
          </w:tcPr>
          <w:p w14:paraId="0645C915" w14:textId="05B037AC" w:rsidR="00A43E2B" w:rsidRPr="00173003" w:rsidRDefault="00F10B88" w:rsidP="00A34696">
            <w:pPr>
              <w:pStyle w:val="Level2Body"/>
              <w:spacing w:before="0" w:after="0"/>
              <w:jc w:val="left"/>
              <w:rPr>
                <w:rFonts w:cs="Arial"/>
                <w:sz w:val="22"/>
                <w:szCs w:val="22"/>
              </w:rPr>
            </w:pPr>
            <w:r w:rsidRPr="00F10B88">
              <w:rPr>
                <w:rFonts w:cs="Arial"/>
                <w:sz w:val="22"/>
                <w:szCs w:val="22"/>
              </w:rPr>
              <w:t xml:space="preserve">Locator records </w:t>
            </w:r>
          </w:p>
          <w:p w14:paraId="3E3FE9A5" w14:textId="77777777" w:rsidR="00A43E2B" w:rsidRPr="008D733B" w:rsidRDefault="00A43E2B" w:rsidP="00A34696">
            <w:pPr>
              <w:pStyle w:val="Level2Body"/>
              <w:spacing w:before="0" w:after="0"/>
              <w:jc w:val="left"/>
              <w:rPr>
                <w:rFonts w:cs="Arial"/>
                <w:color w:val="FF0000"/>
                <w:sz w:val="22"/>
                <w:szCs w:val="22"/>
              </w:rPr>
            </w:pPr>
          </w:p>
        </w:tc>
      </w:tr>
      <w:tr w:rsidR="00355F18" w14:paraId="410C88E0" w14:textId="77777777" w:rsidTr="00F10B88">
        <w:trPr>
          <w:cnfStyle w:val="000000010000" w:firstRow="0" w:lastRow="0" w:firstColumn="0" w:lastColumn="0" w:oddVBand="0" w:evenVBand="0" w:oddHBand="0" w:evenHBand="1" w:firstRowFirstColumn="0" w:firstRowLastColumn="0" w:lastRowFirstColumn="0" w:lastRowLastColumn="0"/>
          <w:trHeight w:val="2870"/>
          <w:jc w:val="center"/>
        </w:trPr>
        <w:tc>
          <w:tcPr>
            <w:tcW w:w="0" w:type="dxa"/>
          </w:tcPr>
          <w:p w14:paraId="7074923C" w14:textId="77777777" w:rsidR="00A43E2B" w:rsidRPr="00B61141" w:rsidRDefault="00A43E2B" w:rsidP="00A34696">
            <w:pPr>
              <w:pStyle w:val="Level2Body"/>
              <w:spacing w:before="0" w:after="0"/>
              <w:jc w:val="left"/>
              <w:rPr>
                <w:rFonts w:cs="Arial"/>
                <w:sz w:val="22"/>
                <w:szCs w:val="22"/>
              </w:rPr>
            </w:pPr>
            <w:r>
              <w:rPr>
                <w:rFonts w:cs="Arial"/>
                <w:sz w:val="22"/>
                <w:szCs w:val="22"/>
              </w:rPr>
              <w:t>Surveys</w:t>
            </w:r>
          </w:p>
        </w:tc>
        <w:tc>
          <w:tcPr>
            <w:tcW w:w="0" w:type="dxa"/>
          </w:tcPr>
          <w:p w14:paraId="431AE95B" w14:textId="138357DE" w:rsidR="00A43E2B" w:rsidRDefault="00A43E2B" w:rsidP="00A34696">
            <w:pPr>
              <w:pStyle w:val="Level2Body"/>
              <w:spacing w:before="0" w:after="0"/>
              <w:jc w:val="left"/>
              <w:rPr>
                <w:rFonts w:cs="Arial"/>
                <w:sz w:val="22"/>
                <w:szCs w:val="22"/>
              </w:rPr>
            </w:pPr>
            <w:r>
              <w:rPr>
                <w:rFonts w:cs="Arial"/>
                <w:sz w:val="22"/>
                <w:szCs w:val="22"/>
              </w:rPr>
              <w:t>Surveys refer to all</w:t>
            </w:r>
            <w:r w:rsidRPr="006C4428">
              <w:rPr>
                <w:rFonts w:cs="Arial"/>
                <w:sz w:val="22"/>
                <w:szCs w:val="22"/>
              </w:rPr>
              <w:t xml:space="preserve"> designs</w:t>
            </w:r>
            <w:r>
              <w:rPr>
                <w:rFonts w:cs="Arial"/>
                <w:sz w:val="22"/>
                <w:szCs w:val="22"/>
              </w:rPr>
              <w:t xml:space="preserve"> </w:t>
            </w:r>
            <w:r w:rsidRPr="006C4428">
              <w:rPr>
                <w:rFonts w:cs="Arial"/>
                <w:sz w:val="22"/>
                <w:szCs w:val="22"/>
              </w:rPr>
              <w:t xml:space="preserve">and specifications developed by the </w:t>
            </w:r>
            <w:r w:rsidR="006726CC">
              <w:rPr>
                <w:rFonts w:cs="Arial"/>
                <w:sz w:val="22"/>
                <w:szCs w:val="22"/>
              </w:rPr>
              <w:t>F</w:t>
            </w:r>
            <w:r>
              <w:rPr>
                <w:rFonts w:cs="Arial"/>
                <w:sz w:val="22"/>
                <w:szCs w:val="22"/>
              </w:rPr>
              <w:t xml:space="preserve">acility </w:t>
            </w:r>
            <w:r w:rsidR="006726CC">
              <w:rPr>
                <w:rFonts w:cs="Arial"/>
                <w:sz w:val="22"/>
                <w:szCs w:val="22"/>
              </w:rPr>
              <w:t>O</w:t>
            </w:r>
            <w:r>
              <w:rPr>
                <w:rFonts w:cs="Arial"/>
                <w:sz w:val="22"/>
                <w:szCs w:val="22"/>
              </w:rPr>
              <w:t>wner</w:t>
            </w:r>
            <w:r w:rsidRPr="006C4428">
              <w:rPr>
                <w:rFonts w:cs="Arial"/>
                <w:sz w:val="22"/>
                <w:szCs w:val="22"/>
              </w:rPr>
              <w:t>, such as:</w:t>
            </w:r>
          </w:p>
          <w:p w14:paraId="7A770EB6" w14:textId="7275A688" w:rsidR="00A43E2B" w:rsidRDefault="00A43E2B" w:rsidP="002978E8">
            <w:pPr>
              <w:pStyle w:val="Level2Body"/>
              <w:numPr>
                <w:ilvl w:val="0"/>
                <w:numId w:val="6"/>
              </w:numPr>
              <w:spacing w:before="0" w:after="0"/>
              <w:jc w:val="left"/>
              <w:rPr>
                <w:rFonts w:cs="Arial"/>
                <w:sz w:val="22"/>
                <w:szCs w:val="22"/>
              </w:rPr>
            </w:pPr>
            <w:r w:rsidRPr="006C4428">
              <w:rPr>
                <w:rFonts w:cs="Arial"/>
                <w:sz w:val="22"/>
                <w:szCs w:val="22"/>
              </w:rPr>
              <w:t>Issued</w:t>
            </w:r>
            <w:r w:rsidR="00FA6FA4">
              <w:rPr>
                <w:rFonts w:cs="Arial"/>
                <w:sz w:val="22"/>
                <w:szCs w:val="22"/>
              </w:rPr>
              <w:t>-</w:t>
            </w:r>
            <w:r w:rsidRPr="006C4428">
              <w:rPr>
                <w:rFonts w:cs="Arial"/>
                <w:sz w:val="22"/>
                <w:szCs w:val="22"/>
              </w:rPr>
              <w:t>for</w:t>
            </w:r>
            <w:r w:rsidR="00FA6FA4">
              <w:rPr>
                <w:rFonts w:cs="Arial"/>
                <w:sz w:val="22"/>
                <w:szCs w:val="22"/>
              </w:rPr>
              <w:t>-</w:t>
            </w:r>
            <w:r w:rsidRPr="006C4428">
              <w:rPr>
                <w:rFonts w:cs="Arial"/>
                <w:sz w:val="22"/>
                <w:szCs w:val="22"/>
              </w:rPr>
              <w:t xml:space="preserve">Construction (IFC) </w:t>
            </w:r>
            <w:proofErr w:type="gramStart"/>
            <w:r w:rsidR="00FA6FA4">
              <w:rPr>
                <w:rFonts w:cs="Arial"/>
                <w:sz w:val="22"/>
                <w:szCs w:val="22"/>
              </w:rPr>
              <w:t>d</w:t>
            </w:r>
            <w:r w:rsidRPr="006C4428">
              <w:rPr>
                <w:rFonts w:cs="Arial"/>
                <w:sz w:val="22"/>
                <w:szCs w:val="22"/>
              </w:rPr>
              <w:t>rawings</w:t>
            </w:r>
            <w:r w:rsidR="003B7A63">
              <w:rPr>
                <w:rFonts w:cs="Arial"/>
                <w:sz w:val="22"/>
                <w:szCs w:val="22"/>
              </w:rPr>
              <w:t>;</w:t>
            </w:r>
            <w:proofErr w:type="gramEnd"/>
          </w:p>
          <w:p w14:paraId="447C6756" w14:textId="30CE984C" w:rsidR="00A43E2B" w:rsidRDefault="00A43E2B" w:rsidP="002978E8">
            <w:pPr>
              <w:pStyle w:val="Level2Body"/>
              <w:numPr>
                <w:ilvl w:val="0"/>
                <w:numId w:val="6"/>
              </w:numPr>
              <w:spacing w:before="0" w:after="0"/>
              <w:jc w:val="left"/>
              <w:rPr>
                <w:rFonts w:cs="Arial"/>
                <w:sz w:val="22"/>
                <w:szCs w:val="22"/>
              </w:rPr>
            </w:pPr>
            <w:r w:rsidRPr="006C4428">
              <w:rPr>
                <w:rFonts w:cs="Arial"/>
                <w:sz w:val="22"/>
                <w:szCs w:val="22"/>
              </w:rPr>
              <w:t xml:space="preserve">Line </w:t>
            </w:r>
            <w:r w:rsidR="00FA6FA4">
              <w:rPr>
                <w:rFonts w:cs="Arial"/>
                <w:sz w:val="22"/>
                <w:szCs w:val="22"/>
              </w:rPr>
              <w:t>l</w:t>
            </w:r>
            <w:r w:rsidRPr="006C4428">
              <w:rPr>
                <w:rFonts w:cs="Arial"/>
                <w:sz w:val="22"/>
                <w:szCs w:val="22"/>
              </w:rPr>
              <w:t>ist</w:t>
            </w:r>
            <w:r w:rsidR="002255EB">
              <w:rPr>
                <w:rFonts w:cs="Arial"/>
                <w:sz w:val="22"/>
                <w:szCs w:val="22"/>
              </w:rPr>
              <w:t>s</w:t>
            </w:r>
            <w:r w:rsidRPr="006C4428">
              <w:rPr>
                <w:rFonts w:cs="Arial"/>
                <w:sz w:val="22"/>
                <w:szCs w:val="22"/>
              </w:rPr>
              <w:t xml:space="preserve"> (e.g., special concerns for each </w:t>
            </w:r>
            <w:r w:rsidR="002255EB">
              <w:rPr>
                <w:rFonts w:cs="Arial"/>
                <w:sz w:val="22"/>
                <w:szCs w:val="22"/>
              </w:rPr>
              <w:t>L</w:t>
            </w:r>
            <w:r w:rsidRPr="006C4428">
              <w:rPr>
                <w:rFonts w:cs="Arial"/>
                <w:sz w:val="22"/>
                <w:szCs w:val="22"/>
              </w:rPr>
              <w:t>and</w:t>
            </w:r>
            <w:r>
              <w:rPr>
                <w:rFonts w:cs="Arial"/>
                <w:sz w:val="22"/>
                <w:szCs w:val="22"/>
              </w:rPr>
              <w:t>o</w:t>
            </w:r>
            <w:r w:rsidRPr="006C4428">
              <w:rPr>
                <w:rFonts w:cs="Arial"/>
                <w:sz w:val="22"/>
                <w:szCs w:val="22"/>
              </w:rPr>
              <w:t>wner</w:t>
            </w:r>
            <w:proofErr w:type="gramStart"/>
            <w:r w:rsidRPr="006C4428">
              <w:rPr>
                <w:rFonts w:cs="Arial"/>
                <w:sz w:val="22"/>
                <w:szCs w:val="22"/>
              </w:rPr>
              <w:t>)</w:t>
            </w:r>
            <w:r w:rsidR="003B7A63">
              <w:rPr>
                <w:rFonts w:cs="Arial"/>
                <w:sz w:val="22"/>
                <w:szCs w:val="22"/>
              </w:rPr>
              <w:t>;</w:t>
            </w:r>
            <w:proofErr w:type="gramEnd"/>
          </w:p>
          <w:p w14:paraId="73951499" w14:textId="7E94E59F" w:rsidR="00A43E2B" w:rsidRDefault="00A43E2B" w:rsidP="002978E8">
            <w:pPr>
              <w:pStyle w:val="Level2Body"/>
              <w:numPr>
                <w:ilvl w:val="0"/>
                <w:numId w:val="6"/>
              </w:numPr>
              <w:spacing w:before="0" w:after="0"/>
              <w:jc w:val="left"/>
              <w:rPr>
                <w:rFonts w:cs="Arial"/>
                <w:sz w:val="22"/>
                <w:szCs w:val="22"/>
              </w:rPr>
            </w:pPr>
            <w:r w:rsidRPr="006C4428">
              <w:rPr>
                <w:rFonts w:cs="Arial"/>
                <w:sz w:val="22"/>
                <w:szCs w:val="22"/>
              </w:rPr>
              <w:t xml:space="preserve">GPS or other datum coordinates and </w:t>
            </w:r>
            <w:proofErr w:type="gramStart"/>
            <w:r w:rsidRPr="006C4428">
              <w:rPr>
                <w:rFonts w:cs="Arial"/>
                <w:sz w:val="22"/>
                <w:szCs w:val="22"/>
              </w:rPr>
              <w:t>elevations</w:t>
            </w:r>
            <w:r w:rsidR="003B7A63">
              <w:rPr>
                <w:rFonts w:cs="Arial"/>
                <w:sz w:val="22"/>
                <w:szCs w:val="22"/>
              </w:rPr>
              <w:t>;</w:t>
            </w:r>
            <w:proofErr w:type="gramEnd"/>
          </w:p>
          <w:p w14:paraId="394420ED" w14:textId="16C10D61" w:rsidR="00A43E2B" w:rsidRDefault="00A43E2B" w:rsidP="002978E8">
            <w:pPr>
              <w:pStyle w:val="Level2Body"/>
              <w:numPr>
                <w:ilvl w:val="0"/>
                <w:numId w:val="6"/>
              </w:numPr>
              <w:spacing w:before="0" w:after="0"/>
              <w:jc w:val="left"/>
              <w:rPr>
                <w:rFonts w:cs="Arial"/>
                <w:sz w:val="22"/>
                <w:szCs w:val="22"/>
              </w:rPr>
            </w:pPr>
            <w:r w:rsidRPr="006C4428">
              <w:rPr>
                <w:rFonts w:cs="Arial"/>
                <w:sz w:val="22"/>
                <w:szCs w:val="22"/>
              </w:rPr>
              <w:t xml:space="preserve">Site and </w:t>
            </w:r>
            <w:r w:rsidR="00FA6FA4">
              <w:rPr>
                <w:rFonts w:cs="Arial"/>
                <w:sz w:val="22"/>
                <w:szCs w:val="22"/>
              </w:rPr>
              <w:t>a</w:t>
            </w:r>
            <w:r w:rsidRPr="006C4428">
              <w:rPr>
                <w:rFonts w:cs="Arial"/>
                <w:sz w:val="22"/>
                <w:szCs w:val="22"/>
              </w:rPr>
              <w:t xml:space="preserve">ppurtenance </w:t>
            </w:r>
            <w:proofErr w:type="gramStart"/>
            <w:r w:rsidR="00FA6FA4">
              <w:rPr>
                <w:rFonts w:cs="Arial"/>
                <w:sz w:val="22"/>
                <w:szCs w:val="22"/>
              </w:rPr>
              <w:t>s</w:t>
            </w:r>
            <w:r w:rsidRPr="006C4428">
              <w:rPr>
                <w:rFonts w:cs="Arial"/>
                <w:sz w:val="22"/>
                <w:szCs w:val="22"/>
              </w:rPr>
              <w:t>urveys</w:t>
            </w:r>
            <w:r w:rsidR="003B7A63">
              <w:rPr>
                <w:rFonts w:cs="Arial"/>
                <w:sz w:val="22"/>
                <w:szCs w:val="22"/>
              </w:rPr>
              <w:t>;</w:t>
            </w:r>
            <w:proofErr w:type="gramEnd"/>
          </w:p>
          <w:p w14:paraId="05AFFAF2" w14:textId="072AF9D7" w:rsidR="00A43E2B" w:rsidRDefault="00A43E2B" w:rsidP="002978E8">
            <w:pPr>
              <w:pStyle w:val="Level2Body"/>
              <w:numPr>
                <w:ilvl w:val="0"/>
                <w:numId w:val="6"/>
              </w:numPr>
              <w:spacing w:before="0" w:after="0"/>
              <w:jc w:val="left"/>
              <w:rPr>
                <w:rFonts w:cs="Arial"/>
                <w:sz w:val="22"/>
                <w:szCs w:val="22"/>
              </w:rPr>
            </w:pPr>
            <w:r w:rsidRPr="006C4428">
              <w:rPr>
                <w:rFonts w:cs="Arial"/>
                <w:sz w:val="22"/>
                <w:szCs w:val="22"/>
              </w:rPr>
              <w:t xml:space="preserve">Boundary </w:t>
            </w:r>
            <w:proofErr w:type="gramStart"/>
            <w:r w:rsidR="00FA6FA4">
              <w:rPr>
                <w:rFonts w:cs="Arial"/>
                <w:sz w:val="22"/>
                <w:szCs w:val="22"/>
              </w:rPr>
              <w:t>s</w:t>
            </w:r>
            <w:r w:rsidRPr="006C4428">
              <w:rPr>
                <w:rFonts w:cs="Arial"/>
                <w:sz w:val="22"/>
                <w:szCs w:val="22"/>
              </w:rPr>
              <w:t>urveys</w:t>
            </w:r>
            <w:r w:rsidR="003B7A63">
              <w:rPr>
                <w:rFonts w:cs="Arial"/>
                <w:sz w:val="22"/>
                <w:szCs w:val="22"/>
              </w:rPr>
              <w:t>;</w:t>
            </w:r>
            <w:proofErr w:type="gramEnd"/>
          </w:p>
          <w:p w14:paraId="4B3AB708" w14:textId="1D790A73" w:rsidR="00A43E2B" w:rsidRDefault="00A43E2B" w:rsidP="002978E8">
            <w:pPr>
              <w:pStyle w:val="Level2Body"/>
              <w:numPr>
                <w:ilvl w:val="0"/>
                <w:numId w:val="6"/>
              </w:numPr>
              <w:spacing w:before="0" w:after="0"/>
              <w:jc w:val="left"/>
              <w:rPr>
                <w:rFonts w:cs="Arial"/>
                <w:sz w:val="22"/>
                <w:szCs w:val="22"/>
              </w:rPr>
            </w:pPr>
            <w:r w:rsidRPr="006C4428">
              <w:rPr>
                <w:rFonts w:cs="Arial"/>
                <w:sz w:val="22"/>
                <w:szCs w:val="22"/>
              </w:rPr>
              <w:t xml:space="preserve">Building </w:t>
            </w:r>
            <w:r w:rsidR="00FA6FA4">
              <w:rPr>
                <w:rFonts w:cs="Arial"/>
                <w:sz w:val="22"/>
                <w:szCs w:val="22"/>
              </w:rPr>
              <w:t>p</w:t>
            </w:r>
            <w:r w:rsidRPr="006C4428">
              <w:rPr>
                <w:rFonts w:cs="Arial"/>
                <w:sz w:val="22"/>
                <w:szCs w:val="22"/>
              </w:rPr>
              <w:t xml:space="preserve">ermit </w:t>
            </w:r>
            <w:proofErr w:type="gramStart"/>
            <w:r w:rsidR="00FA6FA4">
              <w:rPr>
                <w:rFonts w:cs="Arial"/>
                <w:sz w:val="22"/>
                <w:szCs w:val="22"/>
              </w:rPr>
              <w:t>s</w:t>
            </w:r>
            <w:r w:rsidRPr="006C4428">
              <w:rPr>
                <w:rFonts w:cs="Arial"/>
                <w:sz w:val="22"/>
                <w:szCs w:val="22"/>
              </w:rPr>
              <w:t>urveys</w:t>
            </w:r>
            <w:r w:rsidR="003B7A63">
              <w:rPr>
                <w:rFonts w:cs="Arial"/>
                <w:sz w:val="22"/>
                <w:szCs w:val="22"/>
              </w:rPr>
              <w:t>;</w:t>
            </w:r>
            <w:proofErr w:type="gramEnd"/>
          </w:p>
          <w:p w14:paraId="2C234440" w14:textId="77777777" w:rsidR="00355F18" w:rsidRDefault="00A43E2B" w:rsidP="002978E8">
            <w:pPr>
              <w:pStyle w:val="Level2Body"/>
              <w:numPr>
                <w:ilvl w:val="0"/>
                <w:numId w:val="6"/>
              </w:numPr>
              <w:spacing w:before="0" w:after="0"/>
              <w:jc w:val="left"/>
              <w:rPr>
                <w:rFonts w:cs="Arial"/>
                <w:sz w:val="22"/>
                <w:szCs w:val="22"/>
              </w:rPr>
            </w:pPr>
            <w:r w:rsidRPr="006C4428">
              <w:rPr>
                <w:rFonts w:cs="Arial"/>
                <w:sz w:val="22"/>
                <w:szCs w:val="22"/>
              </w:rPr>
              <w:t xml:space="preserve">Construction </w:t>
            </w:r>
            <w:r w:rsidR="00FA6FA4">
              <w:rPr>
                <w:rFonts w:cs="Arial"/>
                <w:sz w:val="22"/>
                <w:szCs w:val="22"/>
              </w:rPr>
              <w:t>s</w:t>
            </w:r>
            <w:r w:rsidRPr="006C4428">
              <w:rPr>
                <w:rFonts w:cs="Arial"/>
                <w:sz w:val="22"/>
                <w:szCs w:val="22"/>
              </w:rPr>
              <w:t>urveys</w:t>
            </w:r>
            <w:r w:rsidR="00355F18">
              <w:rPr>
                <w:rFonts w:cs="Arial"/>
                <w:sz w:val="22"/>
                <w:szCs w:val="22"/>
              </w:rPr>
              <w:t>; and</w:t>
            </w:r>
          </w:p>
          <w:p w14:paraId="268C92B0" w14:textId="790A53EE" w:rsidR="00A43E2B" w:rsidRPr="006C4428" w:rsidRDefault="00355F18" w:rsidP="002978E8">
            <w:pPr>
              <w:pStyle w:val="Level2Body"/>
              <w:numPr>
                <w:ilvl w:val="0"/>
                <w:numId w:val="6"/>
              </w:numPr>
              <w:spacing w:before="0" w:after="0"/>
              <w:jc w:val="left"/>
              <w:rPr>
                <w:rFonts w:cs="Arial"/>
                <w:sz w:val="22"/>
                <w:szCs w:val="22"/>
              </w:rPr>
            </w:pPr>
            <w:r>
              <w:rPr>
                <w:rFonts w:cs="Arial"/>
                <w:sz w:val="22"/>
                <w:szCs w:val="22"/>
              </w:rPr>
              <w:t>Legal/registered plans of survey (i.e., dispositions)</w:t>
            </w:r>
            <w:r w:rsidR="00B90E58">
              <w:rPr>
                <w:rFonts w:cs="Arial"/>
                <w:sz w:val="22"/>
                <w:szCs w:val="22"/>
              </w:rPr>
              <w:t>.</w:t>
            </w:r>
          </w:p>
        </w:tc>
        <w:tc>
          <w:tcPr>
            <w:tcW w:w="0" w:type="dxa"/>
          </w:tcPr>
          <w:p w14:paraId="4CD9127D" w14:textId="5EB2D9A8" w:rsidR="00A43E2B" w:rsidRPr="00FE0C76" w:rsidRDefault="00AF1F28" w:rsidP="002978E8">
            <w:pPr>
              <w:pStyle w:val="Level2Body"/>
              <w:numPr>
                <w:ilvl w:val="0"/>
                <w:numId w:val="19"/>
              </w:numPr>
              <w:spacing w:before="0" w:after="0"/>
              <w:ind w:left="256" w:hanging="256"/>
              <w:jc w:val="left"/>
              <w:rPr>
                <w:rFonts w:cs="Arial"/>
                <w:sz w:val="22"/>
                <w:szCs w:val="22"/>
              </w:rPr>
            </w:pPr>
            <w:r w:rsidRPr="00FE0C76">
              <w:rPr>
                <w:rFonts w:cs="Arial"/>
                <w:sz w:val="22"/>
                <w:szCs w:val="22"/>
              </w:rPr>
              <w:t>F</w:t>
            </w:r>
            <w:r w:rsidR="00A43E2B" w:rsidRPr="00FE0C76">
              <w:rPr>
                <w:rFonts w:cs="Arial"/>
                <w:sz w:val="22"/>
                <w:szCs w:val="22"/>
              </w:rPr>
              <w:t xml:space="preserve">acility </w:t>
            </w:r>
            <w:r w:rsidRPr="00FE0C76">
              <w:rPr>
                <w:rFonts w:cs="Arial"/>
                <w:sz w:val="22"/>
                <w:szCs w:val="22"/>
              </w:rPr>
              <w:t>O</w:t>
            </w:r>
            <w:r w:rsidR="00A43E2B" w:rsidRPr="00FE0C76">
              <w:rPr>
                <w:rFonts w:cs="Arial"/>
                <w:sz w:val="22"/>
                <w:szCs w:val="22"/>
              </w:rPr>
              <w:t>wner</w:t>
            </w:r>
          </w:p>
          <w:p w14:paraId="0C7C58D3" w14:textId="77777777" w:rsidR="004B62BC" w:rsidRPr="007D68F8" w:rsidRDefault="004B62BC" w:rsidP="002978E8">
            <w:pPr>
              <w:pStyle w:val="Level2Body"/>
              <w:numPr>
                <w:ilvl w:val="0"/>
                <w:numId w:val="19"/>
              </w:numPr>
              <w:spacing w:before="0" w:after="0"/>
              <w:ind w:left="256" w:hanging="256"/>
              <w:jc w:val="left"/>
              <w:rPr>
                <w:rFonts w:cs="Arial"/>
                <w:sz w:val="22"/>
                <w:szCs w:val="22"/>
              </w:rPr>
            </w:pPr>
            <w:r w:rsidRPr="00FE0C76">
              <w:rPr>
                <w:rFonts w:cs="Arial"/>
                <w:sz w:val="22"/>
                <w:szCs w:val="22"/>
              </w:rPr>
              <w:t xml:space="preserve">Third-party databases (e.g., </w:t>
            </w:r>
            <w:proofErr w:type="spellStart"/>
            <w:r w:rsidRPr="007D68F8">
              <w:rPr>
                <w:rFonts w:cs="Arial"/>
                <w:sz w:val="22"/>
                <w:szCs w:val="22"/>
              </w:rPr>
              <w:t>AbaData</w:t>
            </w:r>
            <w:proofErr w:type="spellEnd"/>
            <w:r w:rsidRPr="007D68F8">
              <w:rPr>
                <w:rFonts w:cs="Arial"/>
                <w:sz w:val="22"/>
                <w:szCs w:val="22"/>
              </w:rPr>
              <w:t>, GDM)</w:t>
            </w:r>
          </w:p>
          <w:p w14:paraId="693C77AB" w14:textId="77777777" w:rsidR="00F964CD" w:rsidRPr="007D68F8" w:rsidRDefault="00F964CD" w:rsidP="002978E8">
            <w:pPr>
              <w:pStyle w:val="Level2Body"/>
              <w:numPr>
                <w:ilvl w:val="0"/>
                <w:numId w:val="19"/>
              </w:numPr>
              <w:spacing w:before="0" w:after="0"/>
              <w:ind w:left="256" w:hanging="256"/>
              <w:jc w:val="left"/>
              <w:rPr>
                <w:rFonts w:cs="Arial"/>
                <w:sz w:val="22"/>
                <w:szCs w:val="22"/>
              </w:rPr>
            </w:pPr>
            <w:r w:rsidRPr="007D68F8">
              <w:rPr>
                <w:rFonts w:cs="Arial"/>
                <w:sz w:val="22"/>
                <w:szCs w:val="22"/>
              </w:rPr>
              <w:t>Publi</w:t>
            </w:r>
            <w:r w:rsidR="00942E80" w:rsidRPr="007D68F8">
              <w:rPr>
                <w:rFonts w:cs="Arial"/>
                <w:sz w:val="22"/>
                <w:szCs w:val="22"/>
              </w:rPr>
              <w:t>cly available sources (e.g., Land titles)</w:t>
            </w:r>
          </w:p>
          <w:p w14:paraId="79E4292C" w14:textId="6249C6CF" w:rsidR="00136F58" w:rsidRPr="008D733B" w:rsidRDefault="00136F58" w:rsidP="002978E8">
            <w:pPr>
              <w:pStyle w:val="Level2Body"/>
              <w:numPr>
                <w:ilvl w:val="0"/>
                <w:numId w:val="19"/>
              </w:numPr>
              <w:spacing w:before="0" w:after="0"/>
              <w:ind w:left="256" w:hanging="256"/>
              <w:jc w:val="left"/>
              <w:rPr>
                <w:rFonts w:cs="Arial"/>
                <w:color w:val="FF0000"/>
                <w:sz w:val="22"/>
                <w:szCs w:val="22"/>
              </w:rPr>
            </w:pPr>
            <w:r w:rsidRPr="007D68F8">
              <w:rPr>
                <w:rFonts w:cs="Arial"/>
                <w:sz w:val="22"/>
                <w:szCs w:val="22"/>
              </w:rPr>
              <w:t>Publicly available databases (e.g., Provincial government registry)</w:t>
            </w:r>
          </w:p>
        </w:tc>
      </w:tr>
      <w:tr w:rsidR="00355F18" w14:paraId="2D6CB738" w14:textId="77777777" w:rsidTr="00F10B88">
        <w:trPr>
          <w:trHeight w:val="1412"/>
          <w:jc w:val="center"/>
        </w:trPr>
        <w:tc>
          <w:tcPr>
            <w:tcW w:w="0" w:type="dxa"/>
          </w:tcPr>
          <w:p w14:paraId="18EBD803" w14:textId="4BD67A4D" w:rsidR="00A43E2B" w:rsidRPr="00B61141" w:rsidRDefault="00A43E2B" w:rsidP="00A34696">
            <w:pPr>
              <w:pStyle w:val="Level2Body"/>
              <w:spacing w:before="0" w:after="0"/>
              <w:jc w:val="left"/>
              <w:rPr>
                <w:rFonts w:cs="Arial"/>
                <w:sz w:val="22"/>
                <w:szCs w:val="22"/>
              </w:rPr>
            </w:pPr>
            <w:r>
              <w:rPr>
                <w:rFonts w:cs="Arial"/>
                <w:sz w:val="22"/>
                <w:szCs w:val="22"/>
              </w:rPr>
              <w:t>Public / Third</w:t>
            </w:r>
            <w:r w:rsidR="001F1AA5">
              <w:rPr>
                <w:rFonts w:cs="Arial"/>
                <w:sz w:val="22"/>
                <w:szCs w:val="22"/>
              </w:rPr>
              <w:t>-</w:t>
            </w:r>
            <w:r>
              <w:rPr>
                <w:rFonts w:cs="Arial"/>
                <w:sz w:val="22"/>
                <w:szCs w:val="22"/>
              </w:rPr>
              <w:t>Party Databases</w:t>
            </w:r>
          </w:p>
        </w:tc>
        <w:tc>
          <w:tcPr>
            <w:tcW w:w="0" w:type="dxa"/>
          </w:tcPr>
          <w:p w14:paraId="2ACAAE61" w14:textId="0901B22F" w:rsidR="00A43E2B" w:rsidRPr="00D20E4A" w:rsidRDefault="00A43E2B" w:rsidP="00A34696">
            <w:pPr>
              <w:pStyle w:val="Level2Body"/>
              <w:spacing w:before="0" w:after="0"/>
              <w:jc w:val="left"/>
              <w:rPr>
                <w:rFonts w:cs="Arial"/>
                <w:sz w:val="22"/>
                <w:szCs w:val="22"/>
              </w:rPr>
            </w:pPr>
            <w:r w:rsidRPr="00D20E4A">
              <w:rPr>
                <w:rFonts w:cs="Arial"/>
                <w:sz w:val="22"/>
                <w:szCs w:val="22"/>
              </w:rPr>
              <w:t>Public</w:t>
            </w:r>
            <w:r w:rsidR="00FE668F">
              <w:rPr>
                <w:rFonts w:cs="Arial"/>
                <w:sz w:val="22"/>
                <w:szCs w:val="22"/>
              </w:rPr>
              <w:t xml:space="preserve"> or third-party</w:t>
            </w:r>
            <w:r w:rsidRPr="00D20E4A">
              <w:rPr>
                <w:rFonts w:cs="Arial"/>
                <w:sz w:val="22"/>
                <w:szCs w:val="22"/>
              </w:rPr>
              <w:t xml:space="preserve"> databases can be used to understand the conditions of the site. The weather, overall terrain, ground conditions</w:t>
            </w:r>
            <w:r w:rsidR="00095D7D">
              <w:rPr>
                <w:rFonts w:cs="Arial"/>
                <w:sz w:val="22"/>
                <w:szCs w:val="22"/>
              </w:rPr>
              <w:t>,</w:t>
            </w:r>
            <w:r w:rsidRPr="00D20E4A">
              <w:rPr>
                <w:rFonts w:cs="Arial"/>
                <w:sz w:val="22"/>
                <w:szCs w:val="22"/>
              </w:rPr>
              <w:t xml:space="preserve"> and land usage (e.g., public, military, agriculture, </w:t>
            </w:r>
            <w:r w:rsidR="00C107B7">
              <w:rPr>
                <w:rFonts w:cs="Arial"/>
                <w:sz w:val="22"/>
                <w:szCs w:val="22"/>
              </w:rPr>
              <w:t>or</w:t>
            </w:r>
            <w:r w:rsidR="004326BC">
              <w:rPr>
                <w:rFonts w:cs="Arial"/>
                <w:sz w:val="22"/>
                <w:szCs w:val="22"/>
              </w:rPr>
              <w:t xml:space="preserve"> </w:t>
            </w:r>
            <w:r w:rsidRPr="00D20E4A">
              <w:rPr>
                <w:rFonts w:cs="Arial"/>
                <w:sz w:val="22"/>
                <w:szCs w:val="22"/>
              </w:rPr>
              <w:t>water-based crossing) will inform Locator</w:t>
            </w:r>
            <w:r w:rsidR="004508A2">
              <w:rPr>
                <w:rFonts w:cs="Arial"/>
                <w:sz w:val="22"/>
                <w:szCs w:val="22"/>
              </w:rPr>
              <w:t>s</w:t>
            </w:r>
            <w:r w:rsidRPr="00D20E4A">
              <w:rPr>
                <w:rFonts w:cs="Arial"/>
                <w:sz w:val="22"/>
                <w:szCs w:val="22"/>
              </w:rPr>
              <w:t xml:space="preserve"> of how </w:t>
            </w:r>
            <w:r w:rsidR="004508A2">
              <w:rPr>
                <w:rFonts w:cs="Arial"/>
                <w:sz w:val="22"/>
                <w:szCs w:val="22"/>
              </w:rPr>
              <w:t>they</w:t>
            </w:r>
            <w:r w:rsidRPr="00D20E4A">
              <w:rPr>
                <w:rFonts w:cs="Arial"/>
                <w:sz w:val="22"/>
                <w:szCs w:val="22"/>
              </w:rPr>
              <w:t xml:space="preserve"> should prepare (e.g., appropriate clothing</w:t>
            </w:r>
            <w:r w:rsidR="004326BC">
              <w:rPr>
                <w:rFonts w:cs="Arial"/>
                <w:sz w:val="22"/>
                <w:szCs w:val="22"/>
              </w:rPr>
              <w:t xml:space="preserve"> and </w:t>
            </w:r>
            <w:r w:rsidR="00FB764F">
              <w:rPr>
                <w:rFonts w:cs="Arial"/>
                <w:sz w:val="22"/>
                <w:szCs w:val="22"/>
              </w:rPr>
              <w:t xml:space="preserve">whether </w:t>
            </w:r>
            <w:r w:rsidRPr="00D20E4A">
              <w:rPr>
                <w:rFonts w:cs="Arial"/>
                <w:sz w:val="22"/>
                <w:szCs w:val="22"/>
              </w:rPr>
              <w:t>additional equipment</w:t>
            </w:r>
            <w:r w:rsidR="00FB764F">
              <w:rPr>
                <w:rFonts w:cs="Arial"/>
                <w:sz w:val="22"/>
                <w:szCs w:val="22"/>
              </w:rPr>
              <w:t>,</w:t>
            </w:r>
            <w:r w:rsidRPr="00D20E4A">
              <w:rPr>
                <w:rFonts w:cs="Arial"/>
                <w:sz w:val="22"/>
                <w:szCs w:val="22"/>
              </w:rPr>
              <w:t xml:space="preserve"> such as ATVs</w:t>
            </w:r>
            <w:r w:rsidR="00FB764F">
              <w:rPr>
                <w:rFonts w:cs="Arial"/>
                <w:sz w:val="22"/>
                <w:szCs w:val="22"/>
              </w:rPr>
              <w:t>, is needed</w:t>
            </w:r>
            <w:r w:rsidRPr="00D20E4A">
              <w:rPr>
                <w:rFonts w:cs="Arial"/>
                <w:sz w:val="22"/>
                <w:szCs w:val="22"/>
              </w:rPr>
              <w:t>)</w:t>
            </w:r>
            <w:r w:rsidR="004326BC">
              <w:rPr>
                <w:rFonts w:cs="Arial"/>
                <w:sz w:val="22"/>
                <w:szCs w:val="22"/>
              </w:rPr>
              <w:t>.</w:t>
            </w:r>
            <w:r w:rsidRPr="00D20E4A">
              <w:rPr>
                <w:rFonts w:cs="Arial"/>
                <w:sz w:val="22"/>
                <w:szCs w:val="22"/>
              </w:rPr>
              <w:t xml:space="preserve">  </w:t>
            </w:r>
          </w:p>
          <w:p w14:paraId="3C90770F" w14:textId="77777777" w:rsidR="00A43E2B" w:rsidRPr="00D20E4A" w:rsidRDefault="00A43E2B" w:rsidP="00A34696">
            <w:pPr>
              <w:pStyle w:val="Level2Body"/>
              <w:spacing w:before="0" w:after="0"/>
              <w:ind w:left="720"/>
              <w:jc w:val="left"/>
              <w:rPr>
                <w:rFonts w:cs="Arial"/>
                <w:sz w:val="22"/>
                <w:szCs w:val="22"/>
              </w:rPr>
            </w:pPr>
          </w:p>
        </w:tc>
        <w:tc>
          <w:tcPr>
            <w:tcW w:w="0" w:type="dxa"/>
          </w:tcPr>
          <w:p w14:paraId="64296D83" w14:textId="1979A0A4" w:rsidR="00A43E2B" w:rsidRDefault="00D0522F" w:rsidP="002978E8">
            <w:pPr>
              <w:pStyle w:val="Level2Body"/>
              <w:numPr>
                <w:ilvl w:val="0"/>
                <w:numId w:val="19"/>
              </w:numPr>
              <w:spacing w:before="0" w:after="0"/>
              <w:ind w:left="256" w:hanging="256"/>
              <w:jc w:val="left"/>
              <w:rPr>
                <w:rFonts w:cs="Arial"/>
                <w:sz w:val="22"/>
                <w:szCs w:val="22"/>
              </w:rPr>
            </w:pPr>
            <w:r>
              <w:rPr>
                <w:rFonts w:cs="Arial"/>
                <w:sz w:val="22"/>
                <w:szCs w:val="22"/>
              </w:rPr>
              <w:t>P</w:t>
            </w:r>
            <w:r w:rsidR="00A43E2B" w:rsidRPr="00D20E4A">
              <w:rPr>
                <w:rFonts w:cs="Arial"/>
                <w:sz w:val="22"/>
                <w:szCs w:val="22"/>
              </w:rPr>
              <w:t>ublicly available platforms (e.g., Google Maps)</w:t>
            </w:r>
          </w:p>
          <w:p w14:paraId="0D3460A8" w14:textId="300F443A" w:rsidR="0047264F" w:rsidRPr="00D20E4A" w:rsidRDefault="00D0522F" w:rsidP="002978E8">
            <w:pPr>
              <w:pStyle w:val="Level2Body"/>
              <w:numPr>
                <w:ilvl w:val="0"/>
                <w:numId w:val="19"/>
              </w:numPr>
              <w:spacing w:before="0" w:after="0"/>
              <w:ind w:left="256" w:hanging="256"/>
              <w:jc w:val="left"/>
              <w:rPr>
                <w:rFonts w:cs="Arial"/>
                <w:sz w:val="22"/>
                <w:szCs w:val="22"/>
              </w:rPr>
            </w:pPr>
            <w:r>
              <w:rPr>
                <w:rFonts w:cs="Arial"/>
                <w:sz w:val="22"/>
                <w:szCs w:val="22"/>
              </w:rPr>
              <w:t>T</w:t>
            </w:r>
            <w:r w:rsidR="00F10B88" w:rsidRPr="00F10B88">
              <w:rPr>
                <w:rFonts w:cs="Arial"/>
                <w:sz w:val="22"/>
                <w:szCs w:val="22"/>
              </w:rPr>
              <w:t xml:space="preserve">hird-party databases (e.g., </w:t>
            </w:r>
            <w:proofErr w:type="spellStart"/>
            <w:r w:rsidR="00F10B88" w:rsidRPr="00F10B88">
              <w:rPr>
                <w:rFonts w:cs="Arial"/>
                <w:sz w:val="22"/>
                <w:szCs w:val="22"/>
              </w:rPr>
              <w:t>AbaData</w:t>
            </w:r>
            <w:proofErr w:type="spellEnd"/>
            <w:r w:rsidR="00F10B88" w:rsidRPr="00F10B88">
              <w:rPr>
                <w:rFonts w:cs="Arial"/>
                <w:sz w:val="22"/>
                <w:szCs w:val="22"/>
              </w:rPr>
              <w:t>, GDM).</w:t>
            </w:r>
          </w:p>
        </w:tc>
      </w:tr>
      <w:tr w:rsidR="00355F18" w14:paraId="774A8964" w14:textId="77777777" w:rsidTr="00F10B88">
        <w:trPr>
          <w:cnfStyle w:val="000000010000" w:firstRow="0" w:lastRow="0" w:firstColumn="0" w:lastColumn="0" w:oddVBand="0" w:evenVBand="0" w:oddHBand="0" w:evenHBand="1" w:firstRowFirstColumn="0" w:firstRowLastColumn="0" w:lastRowFirstColumn="0" w:lastRowLastColumn="0"/>
          <w:trHeight w:val="1672"/>
          <w:jc w:val="center"/>
        </w:trPr>
        <w:tc>
          <w:tcPr>
            <w:tcW w:w="0" w:type="dxa"/>
          </w:tcPr>
          <w:p w14:paraId="3EBD9CEF" w14:textId="77777777" w:rsidR="00A43E2B" w:rsidRDefault="00A43E2B" w:rsidP="00A34696">
            <w:pPr>
              <w:pStyle w:val="Level2Body"/>
              <w:spacing w:before="0" w:after="0"/>
              <w:jc w:val="left"/>
              <w:rPr>
                <w:rFonts w:cs="Arial"/>
                <w:sz w:val="22"/>
                <w:szCs w:val="22"/>
              </w:rPr>
            </w:pPr>
            <w:r>
              <w:rPr>
                <w:rFonts w:cs="Arial"/>
                <w:sz w:val="22"/>
                <w:szCs w:val="22"/>
              </w:rPr>
              <w:lastRenderedPageBreak/>
              <w:t>Contracts</w:t>
            </w:r>
          </w:p>
        </w:tc>
        <w:tc>
          <w:tcPr>
            <w:tcW w:w="0" w:type="dxa"/>
          </w:tcPr>
          <w:p w14:paraId="0B3A6281" w14:textId="3449D55B" w:rsidR="00A43E2B" w:rsidRPr="00124AD8" w:rsidRDefault="00AD3FDA" w:rsidP="00A34696">
            <w:pPr>
              <w:pStyle w:val="Level2Body"/>
              <w:spacing w:before="0" w:after="0"/>
              <w:jc w:val="left"/>
              <w:rPr>
                <w:rFonts w:cs="Arial"/>
                <w:sz w:val="22"/>
                <w:szCs w:val="22"/>
              </w:rPr>
            </w:pPr>
            <w:r>
              <w:rPr>
                <w:rFonts w:cs="Arial"/>
                <w:sz w:val="22"/>
                <w:szCs w:val="22"/>
              </w:rPr>
              <w:t>Relevant c</w:t>
            </w:r>
            <w:r w:rsidR="00A43E2B" w:rsidRPr="00124AD8">
              <w:rPr>
                <w:rFonts w:cs="Arial"/>
                <w:sz w:val="22"/>
                <w:szCs w:val="22"/>
              </w:rPr>
              <w:t xml:space="preserve">ontracts and agreements </w:t>
            </w:r>
            <w:r>
              <w:rPr>
                <w:rFonts w:cs="Arial"/>
                <w:sz w:val="22"/>
                <w:szCs w:val="22"/>
              </w:rPr>
              <w:t>are those</w:t>
            </w:r>
            <w:r w:rsidR="00A43E2B" w:rsidRPr="00124AD8">
              <w:rPr>
                <w:rFonts w:cs="Arial"/>
                <w:sz w:val="22"/>
                <w:szCs w:val="22"/>
              </w:rPr>
              <w:t xml:space="preserve"> that </w:t>
            </w:r>
            <w:r>
              <w:rPr>
                <w:rFonts w:cs="Arial"/>
                <w:sz w:val="22"/>
                <w:szCs w:val="22"/>
              </w:rPr>
              <w:t>were</w:t>
            </w:r>
            <w:r w:rsidR="00A43E2B" w:rsidRPr="00124AD8">
              <w:rPr>
                <w:rFonts w:cs="Arial"/>
                <w:sz w:val="22"/>
                <w:szCs w:val="22"/>
              </w:rPr>
              <w:t xml:space="preserve"> already in place and relate to:</w:t>
            </w:r>
          </w:p>
          <w:p w14:paraId="59E1B4FF" w14:textId="00F61366" w:rsidR="00A43E2B" w:rsidRPr="00124AD8" w:rsidRDefault="00A43E2B" w:rsidP="002978E8">
            <w:pPr>
              <w:pStyle w:val="Level2Body"/>
              <w:numPr>
                <w:ilvl w:val="0"/>
                <w:numId w:val="9"/>
              </w:numPr>
              <w:spacing w:before="0" w:after="0"/>
              <w:jc w:val="left"/>
              <w:rPr>
                <w:rFonts w:cs="Arial"/>
                <w:sz w:val="22"/>
                <w:szCs w:val="22"/>
              </w:rPr>
            </w:pPr>
            <w:r w:rsidRPr="00124AD8">
              <w:rPr>
                <w:rFonts w:cs="Arial"/>
                <w:sz w:val="22"/>
                <w:szCs w:val="22"/>
              </w:rPr>
              <w:t xml:space="preserve">Road </w:t>
            </w:r>
            <w:proofErr w:type="gramStart"/>
            <w:r w:rsidR="00FA6FA4">
              <w:rPr>
                <w:rFonts w:cs="Arial"/>
                <w:sz w:val="22"/>
                <w:szCs w:val="22"/>
              </w:rPr>
              <w:t>u</w:t>
            </w:r>
            <w:r w:rsidRPr="00124AD8">
              <w:rPr>
                <w:rFonts w:cs="Arial"/>
                <w:sz w:val="22"/>
                <w:szCs w:val="22"/>
              </w:rPr>
              <w:t>se</w:t>
            </w:r>
            <w:r w:rsidR="00FA6FA4">
              <w:rPr>
                <w:rFonts w:cs="Arial"/>
                <w:sz w:val="22"/>
                <w:szCs w:val="22"/>
              </w:rPr>
              <w:t>;</w:t>
            </w:r>
            <w:proofErr w:type="gramEnd"/>
          </w:p>
          <w:p w14:paraId="42E97513" w14:textId="13969D27" w:rsidR="00A43E2B" w:rsidRPr="00124AD8" w:rsidRDefault="00A43E2B" w:rsidP="002978E8">
            <w:pPr>
              <w:pStyle w:val="Level2Body"/>
              <w:numPr>
                <w:ilvl w:val="0"/>
                <w:numId w:val="9"/>
              </w:numPr>
              <w:spacing w:before="0" w:after="0"/>
              <w:jc w:val="left"/>
              <w:rPr>
                <w:rFonts w:cs="Arial"/>
                <w:sz w:val="22"/>
                <w:szCs w:val="22"/>
              </w:rPr>
            </w:pPr>
            <w:r w:rsidRPr="00124AD8">
              <w:rPr>
                <w:rFonts w:cs="Arial"/>
                <w:sz w:val="22"/>
                <w:szCs w:val="22"/>
              </w:rPr>
              <w:t>Crossing</w:t>
            </w:r>
            <w:r w:rsidR="00C627BC">
              <w:rPr>
                <w:rFonts w:cs="Arial"/>
                <w:sz w:val="22"/>
                <w:szCs w:val="22"/>
              </w:rPr>
              <w:t>s</w:t>
            </w:r>
            <w:r w:rsidRPr="00124AD8">
              <w:rPr>
                <w:rFonts w:cs="Arial"/>
                <w:sz w:val="22"/>
                <w:szCs w:val="22"/>
              </w:rPr>
              <w:t xml:space="preserve"> for </w:t>
            </w:r>
            <w:r w:rsidR="00FA6FA4">
              <w:rPr>
                <w:rFonts w:cs="Arial"/>
                <w:sz w:val="22"/>
                <w:szCs w:val="22"/>
              </w:rPr>
              <w:t>b</w:t>
            </w:r>
            <w:r w:rsidRPr="00124AD8">
              <w:rPr>
                <w:rFonts w:cs="Arial"/>
                <w:sz w:val="22"/>
                <w:szCs w:val="22"/>
              </w:rPr>
              <w:t xml:space="preserve">uried </w:t>
            </w:r>
            <w:proofErr w:type="gramStart"/>
            <w:r w:rsidR="00FA6FA4">
              <w:rPr>
                <w:rFonts w:cs="Arial"/>
                <w:sz w:val="22"/>
                <w:szCs w:val="22"/>
              </w:rPr>
              <w:t>f</w:t>
            </w:r>
            <w:r w:rsidRPr="00124AD8">
              <w:rPr>
                <w:rFonts w:cs="Arial"/>
                <w:sz w:val="22"/>
                <w:szCs w:val="22"/>
              </w:rPr>
              <w:t>acilities</w:t>
            </w:r>
            <w:r w:rsidR="00FA6FA4">
              <w:rPr>
                <w:rFonts w:cs="Arial"/>
                <w:sz w:val="22"/>
                <w:szCs w:val="22"/>
              </w:rPr>
              <w:t>;</w:t>
            </w:r>
            <w:proofErr w:type="gramEnd"/>
          </w:p>
          <w:p w14:paraId="113D3CF6" w14:textId="1CF69393" w:rsidR="00A43E2B" w:rsidRPr="00124AD8" w:rsidRDefault="00A43E2B" w:rsidP="002978E8">
            <w:pPr>
              <w:pStyle w:val="Level2Body"/>
              <w:numPr>
                <w:ilvl w:val="0"/>
                <w:numId w:val="9"/>
              </w:numPr>
              <w:spacing w:before="0" w:after="0"/>
              <w:jc w:val="left"/>
              <w:rPr>
                <w:rFonts w:cs="Arial"/>
                <w:sz w:val="22"/>
                <w:szCs w:val="22"/>
              </w:rPr>
            </w:pPr>
            <w:r w:rsidRPr="00124AD8">
              <w:rPr>
                <w:rFonts w:cs="Arial"/>
                <w:sz w:val="22"/>
                <w:szCs w:val="22"/>
              </w:rPr>
              <w:t xml:space="preserve">Landowner </w:t>
            </w:r>
            <w:r w:rsidR="00FA6FA4">
              <w:rPr>
                <w:rFonts w:cs="Arial"/>
                <w:sz w:val="22"/>
                <w:szCs w:val="22"/>
              </w:rPr>
              <w:t>a</w:t>
            </w:r>
            <w:r w:rsidRPr="00124AD8">
              <w:rPr>
                <w:rFonts w:cs="Arial"/>
                <w:sz w:val="22"/>
                <w:szCs w:val="22"/>
              </w:rPr>
              <w:t>greements</w:t>
            </w:r>
            <w:r w:rsidR="00FA6FA4">
              <w:rPr>
                <w:rFonts w:cs="Arial"/>
                <w:sz w:val="22"/>
                <w:szCs w:val="22"/>
              </w:rPr>
              <w:t>; and</w:t>
            </w:r>
            <w:r w:rsidRPr="00124AD8">
              <w:rPr>
                <w:rFonts w:cs="Arial"/>
                <w:sz w:val="22"/>
                <w:szCs w:val="22"/>
              </w:rPr>
              <w:t xml:space="preserve"> </w:t>
            </w:r>
          </w:p>
          <w:p w14:paraId="20103741" w14:textId="2C255310" w:rsidR="00A43E2B" w:rsidRPr="00124AD8" w:rsidRDefault="00A43E2B" w:rsidP="002978E8">
            <w:pPr>
              <w:pStyle w:val="Level2Body"/>
              <w:numPr>
                <w:ilvl w:val="0"/>
                <w:numId w:val="9"/>
              </w:numPr>
              <w:spacing w:before="0" w:after="0"/>
              <w:jc w:val="left"/>
              <w:rPr>
                <w:rFonts w:cs="Arial"/>
                <w:strike/>
                <w:sz w:val="22"/>
                <w:szCs w:val="22"/>
              </w:rPr>
            </w:pPr>
            <w:r w:rsidRPr="00B37234">
              <w:rPr>
                <w:rFonts w:cs="Arial"/>
                <w:sz w:val="22"/>
                <w:szCs w:val="22"/>
              </w:rPr>
              <w:t>Third</w:t>
            </w:r>
            <w:r w:rsidR="00FA6FA4">
              <w:rPr>
                <w:rFonts w:cs="Arial"/>
                <w:sz w:val="22"/>
                <w:szCs w:val="22"/>
              </w:rPr>
              <w:t>-p</w:t>
            </w:r>
            <w:r w:rsidRPr="00B37234">
              <w:rPr>
                <w:rFonts w:cs="Arial"/>
                <w:sz w:val="22"/>
                <w:szCs w:val="22"/>
              </w:rPr>
              <w:t xml:space="preserve">arty </w:t>
            </w:r>
            <w:r w:rsidR="00FA6FA4">
              <w:rPr>
                <w:rFonts w:cs="Arial"/>
                <w:sz w:val="22"/>
                <w:szCs w:val="22"/>
              </w:rPr>
              <w:t>c</w:t>
            </w:r>
            <w:r w:rsidRPr="00B37234">
              <w:rPr>
                <w:rFonts w:cs="Arial"/>
                <w:sz w:val="22"/>
                <w:szCs w:val="22"/>
              </w:rPr>
              <w:t xml:space="preserve">rossing </w:t>
            </w:r>
            <w:r w:rsidR="00FA6FA4">
              <w:rPr>
                <w:rFonts w:cs="Arial"/>
                <w:sz w:val="22"/>
                <w:szCs w:val="22"/>
              </w:rPr>
              <w:t>a</w:t>
            </w:r>
            <w:r w:rsidRPr="00B37234">
              <w:rPr>
                <w:rFonts w:cs="Arial"/>
                <w:sz w:val="22"/>
                <w:szCs w:val="22"/>
              </w:rPr>
              <w:t>greements</w:t>
            </w:r>
            <w:r w:rsidR="00FA6FA4">
              <w:rPr>
                <w:rFonts w:cs="Arial"/>
                <w:sz w:val="22"/>
                <w:szCs w:val="22"/>
              </w:rPr>
              <w:t>.</w:t>
            </w:r>
            <w:r w:rsidRPr="00D13DA4">
              <w:rPr>
                <w:rFonts w:cs="Arial"/>
              </w:rPr>
              <w:t xml:space="preserve"> </w:t>
            </w:r>
          </w:p>
        </w:tc>
        <w:tc>
          <w:tcPr>
            <w:tcW w:w="0" w:type="dxa"/>
          </w:tcPr>
          <w:p w14:paraId="52E8A07E" w14:textId="71DDF3C4" w:rsidR="00A43E2B" w:rsidRDefault="00A43E2B" w:rsidP="002978E8">
            <w:pPr>
              <w:pStyle w:val="Level2Body"/>
              <w:numPr>
                <w:ilvl w:val="0"/>
                <w:numId w:val="19"/>
              </w:numPr>
              <w:spacing w:before="0" w:after="0"/>
              <w:ind w:left="256" w:hanging="256"/>
              <w:jc w:val="left"/>
              <w:rPr>
                <w:rFonts w:cs="Arial"/>
                <w:sz w:val="22"/>
                <w:szCs w:val="22"/>
              </w:rPr>
            </w:pPr>
            <w:r w:rsidRPr="00124AD8">
              <w:rPr>
                <w:rFonts w:cs="Arial"/>
                <w:sz w:val="22"/>
                <w:szCs w:val="22"/>
              </w:rPr>
              <w:t>Requestor</w:t>
            </w:r>
          </w:p>
          <w:p w14:paraId="590DE064" w14:textId="77777777" w:rsidR="005603F2" w:rsidRDefault="005603F2" w:rsidP="002978E8">
            <w:pPr>
              <w:pStyle w:val="Level2Body"/>
              <w:numPr>
                <w:ilvl w:val="0"/>
                <w:numId w:val="19"/>
              </w:numPr>
              <w:spacing w:before="0" w:after="0"/>
              <w:ind w:left="256" w:hanging="256"/>
              <w:jc w:val="left"/>
              <w:rPr>
                <w:rFonts w:cs="Arial"/>
                <w:sz w:val="22"/>
                <w:szCs w:val="22"/>
              </w:rPr>
            </w:pPr>
            <w:r>
              <w:rPr>
                <w:rFonts w:cs="Arial"/>
                <w:sz w:val="22"/>
                <w:szCs w:val="22"/>
              </w:rPr>
              <w:t>Facility Owner</w:t>
            </w:r>
          </w:p>
          <w:p w14:paraId="29247934" w14:textId="222C2A02" w:rsidR="005603F2" w:rsidRPr="00124AD8" w:rsidRDefault="009A60FD" w:rsidP="002978E8">
            <w:pPr>
              <w:pStyle w:val="Level2Body"/>
              <w:numPr>
                <w:ilvl w:val="0"/>
                <w:numId w:val="19"/>
              </w:numPr>
              <w:spacing w:before="0" w:after="0"/>
              <w:ind w:left="256" w:hanging="256"/>
              <w:jc w:val="left"/>
              <w:rPr>
                <w:rFonts w:cs="Arial"/>
                <w:sz w:val="22"/>
                <w:szCs w:val="22"/>
              </w:rPr>
            </w:pPr>
            <w:r>
              <w:rPr>
                <w:rFonts w:cs="Arial"/>
                <w:sz w:val="22"/>
                <w:szCs w:val="22"/>
              </w:rPr>
              <w:t>Landowner</w:t>
            </w:r>
          </w:p>
        </w:tc>
      </w:tr>
      <w:tr w:rsidR="00355F18" w14:paraId="57743909" w14:textId="77777777" w:rsidTr="00F10B88">
        <w:trPr>
          <w:trHeight w:val="463"/>
          <w:jc w:val="center"/>
        </w:trPr>
        <w:tc>
          <w:tcPr>
            <w:tcW w:w="0" w:type="dxa"/>
          </w:tcPr>
          <w:p w14:paraId="0185C8CD" w14:textId="77777777" w:rsidR="00A43E2B" w:rsidRDefault="00A43E2B" w:rsidP="00A34696">
            <w:pPr>
              <w:pStyle w:val="Level2Body"/>
              <w:spacing w:before="0" w:after="0"/>
              <w:jc w:val="left"/>
              <w:rPr>
                <w:rFonts w:cs="Arial"/>
                <w:sz w:val="22"/>
                <w:szCs w:val="22"/>
              </w:rPr>
            </w:pPr>
            <w:r>
              <w:rPr>
                <w:rFonts w:cs="Arial"/>
                <w:sz w:val="22"/>
                <w:szCs w:val="22"/>
              </w:rPr>
              <w:t xml:space="preserve">Permissions and Permits  </w:t>
            </w:r>
          </w:p>
        </w:tc>
        <w:tc>
          <w:tcPr>
            <w:tcW w:w="0" w:type="dxa"/>
          </w:tcPr>
          <w:p w14:paraId="0475238A" w14:textId="48DEF883" w:rsidR="00A43E2B" w:rsidRDefault="00A43E2B" w:rsidP="00A34696">
            <w:pPr>
              <w:pStyle w:val="Level2Body"/>
              <w:spacing w:before="0" w:after="0"/>
              <w:jc w:val="left"/>
              <w:rPr>
                <w:rFonts w:cs="Arial"/>
                <w:sz w:val="22"/>
                <w:szCs w:val="22"/>
              </w:rPr>
            </w:pPr>
            <w:r w:rsidRPr="00F82F8D">
              <w:rPr>
                <w:rFonts w:cs="Arial"/>
                <w:sz w:val="22"/>
                <w:szCs w:val="22"/>
              </w:rPr>
              <w:t xml:space="preserve">Permissions </w:t>
            </w:r>
            <w:r w:rsidR="00130747">
              <w:rPr>
                <w:rFonts w:cs="Arial"/>
                <w:sz w:val="22"/>
                <w:szCs w:val="22"/>
              </w:rPr>
              <w:t xml:space="preserve">may be written or </w:t>
            </w:r>
            <w:r w:rsidRPr="00F82F8D">
              <w:rPr>
                <w:rFonts w:cs="Arial"/>
                <w:sz w:val="22"/>
                <w:szCs w:val="22"/>
              </w:rPr>
              <w:t>verbal. Permits are often obtained when access to a site is required.</w:t>
            </w:r>
          </w:p>
          <w:p w14:paraId="1CE1080E" w14:textId="77777777" w:rsidR="00A43E2B" w:rsidRDefault="00A43E2B" w:rsidP="00A34696">
            <w:pPr>
              <w:pStyle w:val="Level2Body"/>
              <w:spacing w:before="0" w:after="0"/>
              <w:jc w:val="left"/>
              <w:rPr>
                <w:rFonts w:cs="Arial"/>
                <w:sz w:val="22"/>
                <w:szCs w:val="22"/>
              </w:rPr>
            </w:pPr>
          </w:p>
          <w:p w14:paraId="7FFEB26B" w14:textId="215834FD" w:rsidR="00A43E2B" w:rsidRDefault="00A43E2B" w:rsidP="00A34696">
            <w:pPr>
              <w:pStyle w:val="Level2Body"/>
              <w:spacing w:before="0" w:after="0"/>
              <w:jc w:val="left"/>
              <w:rPr>
                <w:rFonts w:cs="Arial"/>
                <w:sz w:val="22"/>
                <w:szCs w:val="22"/>
              </w:rPr>
            </w:pPr>
            <w:r>
              <w:rPr>
                <w:rFonts w:cs="Arial"/>
                <w:sz w:val="22"/>
                <w:szCs w:val="22"/>
              </w:rPr>
              <w:t>Permits may relate to:</w:t>
            </w:r>
          </w:p>
          <w:p w14:paraId="690FAFA9" w14:textId="5C664E3F" w:rsidR="00A43E2B" w:rsidRDefault="00A43E2B" w:rsidP="002978E8">
            <w:pPr>
              <w:pStyle w:val="Level2Body"/>
              <w:numPr>
                <w:ilvl w:val="0"/>
                <w:numId w:val="7"/>
              </w:numPr>
              <w:spacing w:before="0" w:after="0"/>
              <w:jc w:val="left"/>
              <w:rPr>
                <w:rFonts w:cs="Arial"/>
                <w:sz w:val="22"/>
                <w:szCs w:val="22"/>
              </w:rPr>
            </w:pPr>
            <w:r>
              <w:rPr>
                <w:rFonts w:cs="Arial"/>
                <w:sz w:val="22"/>
                <w:szCs w:val="22"/>
              </w:rPr>
              <w:t>Environmental</w:t>
            </w:r>
            <w:r w:rsidR="006C39BE">
              <w:rPr>
                <w:rFonts w:cs="Arial"/>
                <w:sz w:val="22"/>
                <w:szCs w:val="22"/>
              </w:rPr>
              <w:t xml:space="preserve"> </w:t>
            </w:r>
            <w:proofErr w:type="gramStart"/>
            <w:r w:rsidR="006C39BE">
              <w:rPr>
                <w:rFonts w:cs="Arial"/>
                <w:sz w:val="22"/>
                <w:szCs w:val="22"/>
              </w:rPr>
              <w:t>considerations</w:t>
            </w:r>
            <w:r w:rsidR="00237434">
              <w:rPr>
                <w:rFonts w:cs="Arial"/>
                <w:sz w:val="22"/>
                <w:szCs w:val="22"/>
              </w:rPr>
              <w:t>;</w:t>
            </w:r>
            <w:proofErr w:type="gramEnd"/>
          </w:p>
          <w:p w14:paraId="19D2E780" w14:textId="49FFA3C4" w:rsidR="00A43E2B" w:rsidRDefault="00A43E2B" w:rsidP="002978E8">
            <w:pPr>
              <w:pStyle w:val="Level2Body"/>
              <w:numPr>
                <w:ilvl w:val="0"/>
                <w:numId w:val="7"/>
              </w:numPr>
              <w:spacing w:before="0" w:after="0"/>
              <w:jc w:val="left"/>
              <w:rPr>
                <w:rFonts w:cs="Arial"/>
                <w:sz w:val="22"/>
                <w:szCs w:val="22"/>
              </w:rPr>
            </w:pPr>
            <w:r>
              <w:rPr>
                <w:rFonts w:cs="Arial"/>
                <w:sz w:val="22"/>
                <w:szCs w:val="22"/>
              </w:rPr>
              <w:t>Road use</w:t>
            </w:r>
            <w:r w:rsidR="00237434">
              <w:rPr>
                <w:rFonts w:cs="Arial"/>
                <w:sz w:val="22"/>
                <w:szCs w:val="22"/>
              </w:rPr>
              <w:t>; and</w:t>
            </w:r>
          </w:p>
          <w:p w14:paraId="4B07CBB4" w14:textId="6F3A6972" w:rsidR="00A43E2B" w:rsidRDefault="00A43E2B" w:rsidP="002978E8">
            <w:pPr>
              <w:pStyle w:val="Level2Body"/>
              <w:numPr>
                <w:ilvl w:val="0"/>
                <w:numId w:val="7"/>
              </w:numPr>
              <w:spacing w:before="0" w:after="0"/>
              <w:jc w:val="left"/>
              <w:rPr>
                <w:rFonts w:cs="Arial"/>
                <w:sz w:val="22"/>
                <w:szCs w:val="22"/>
              </w:rPr>
            </w:pPr>
            <w:r>
              <w:rPr>
                <w:rFonts w:cs="Arial"/>
                <w:sz w:val="22"/>
                <w:szCs w:val="22"/>
              </w:rPr>
              <w:t>Third-party crossings</w:t>
            </w:r>
            <w:r w:rsidR="00237434">
              <w:rPr>
                <w:rFonts w:cs="Arial"/>
                <w:sz w:val="22"/>
                <w:szCs w:val="22"/>
              </w:rPr>
              <w:t>.</w:t>
            </w:r>
          </w:p>
          <w:p w14:paraId="051E86B2" w14:textId="77777777" w:rsidR="00A43E2B" w:rsidRPr="0049557E" w:rsidRDefault="00A43E2B" w:rsidP="00A34696">
            <w:pPr>
              <w:pStyle w:val="Level2Body"/>
              <w:spacing w:before="0" w:after="0"/>
              <w:ind w:left="720"/>
              <w:jc w:val="left"/>
              <w:rPr>
                <w:rFonts w:cs="Arial"/>
                <w:sz w:val="22"/>
                <w:szCs w:val="22"/>
              </w:rPr>
            </w:pPr>
          </w:p>
        </w:tc>
        <w:tc>
          <w:tcPr>
            <w:tcW w:w="0" w:type="dxa"/>
          </w:tcPr>
          <w:p w14:paraId="4A893CAE" w14:textId="1F277C79" w:rsidR="003504B9" w:rsidRDefault="00F10B88" w:rsidP="002978E8">
            <w:pPr>
              <w:pStyle w:val="Level2Body"/>
              <w:numPr>
                <w:ilvl w:val="0"/>
                <w:numId w:val="19"/>
              </w:numPr>
              <w:spacing w:before="0" w:after="0"/>
              <w:ind w:left="256" w:hanging="256"/>
              <w:jc w:val="left"/>
              <w:rPr>
                <w:rFonts w:cs="Arial"/>
                <w:sz w:val="22"/>
                <w:szCs w:val="22"/>
              </w:rPr>
            </w:pPr>
            <w:r w:rsidRPr="00F10B88">
              <w:rPr>
                <w:rFonts w:cs="Arial"/>
                <w:sz w:val="22"/>
                <w:szCs w:val="22"/>
              </w:rPr>
              <w:t>Requestor</w:t>
            </w:r>
          </w:p>
          <w:p w14:paraId="7A7EB172" w14:textId="66A9524A" w:rsidR="00A43E2B" w:rsidRDefault="00F10B88" w:rsidP="002978E8">
            <w:pPr>
              <w:pStyle w:val="Level2Body"/>
              <w:numPr>
                <w:ilvl w:val="0"/>
                <w:numId w:val="19"/>
              </w:numPr>
              <w:spacing w:before="0" w:after="0"/>
              <w:ind w:left="256" w:hanging="256"/>
              <w:jc w:val="left"/>
              <w:rPr>
                <w:rFonts w:cs="Arial"/>
                <w:sz w:val="22"/>
                <w:szCs w:val="22"/>
              </w:rPr>
            </w:pPr>
            <w:r w:rsidRPr="00F10B88">
              <w:rPr>
                <w:rFonts w:cs="Arial"/>
                <w:sz w:val="22"/>
                <w:szCs w:val="22"/>
              </w:rPr>
              <w:t>Landowner</w:t>
            </w:r>
          </w:p>
          <w:p w14:paraId="352083C1" w14:textId="77777777" w:rsidR="003504B9" w:rsidRDefault="003504B9" w:rsidP="002978E8">
            <w:pPr>
              <w:pStyle w:val="Level2Body"/>
              <w:numPr>
                <w:ilvl w:val="0"/>
                <w:numId w:val="19"/>
              </w:numPr>
              <w:spacing w:before="0" w:after="0"/>
              <w:ind w:left="256" w:hanging="256"/>
              <w:jc w:val="left"/>
              <w:rPr>
                <w:rFonts w:cs="Arial"/>
                <w:sz w:val="22"/>
                <w:szCs w:val="22"/>
              </w:rPr>
            </w:pPr>
            <w:r>
              <w:rPr>
                <w:rFonts w:cs="Arial"/>
                <w:sz w:val="22"/>
                <w:szCs w:val="22"/>
              </w:rPr>
              <w:t>Facility Owner</w:t>
            </w:r>
          </w:p>
          <w:p w14:paraId="7F220705" w14:textId="6890EEB9" w:rsidR="003504B9" w:rsidRPr="006C4428" w:rsidRDefault="003504B9" w:rsidP="002978E8">
            <w:pPr>
              <w:pStyle w:val="Level2Body"/>
              <w:numPr>
                <w:ilvl w:val="0"/>
                <w:numId w:val="19"/>
              </w:numPr>
              <w:spacing w:before="0" w:after="0"/>
              <w:ind w:left="256" w:hanging="256"/>
              <w:jc w:val="left"/>
              <w:rPr>
                <w:rFonts w:cs="Arial"/>
                <w:sz w:val="22"/>
                <w:szCs w:val="22"/>
              </w:rPr>
            </w:pPr>
            <w:r>
              <w:rPr>
                <w:rFonts w:cs="Arial"/>
                <w:sz w:val="22"/>
                <w:szCs w:val="22"/>
              </w:rPr>
              <w:t>Government Agenc</w:t>
            </w:r>
            <w:r w:rsidR="0077008E">
              <w:rPr>
                <w:rFonts w:cs="Arial"/>
                <w:sz w:val="22"/>
                <w:szCs w:val="22"/>
              </w:rPr>
              <w:t>ies</w:t>
            </w:r>
            <w:r w:rsidR="0037676A">
              <w:rPr>
                <w:rFonts w:cs="Arial"/>
                <w:sz w:val="22"/>
                <w:szCs w:val="22"/>
              </w:rPr>
              <w:t xml:space="preserve"> </w:t>
            </w:r>
          </w:p>
        </w:tc>
      </w:tr>
      <w:tr w:rsidR="00355F18" w14:paraId="1F75D1E8" w14:textId="77777777" w:rsidTr="00F10B88">
        <w:trPr>
          <w:cnfStyle w:val="000000010000" w:firstRow="0" w:lastRow="0" w:firstColumn="0" w:lastColumn="0" w:oddVBand="0" w:evenVBand="0" w:oddHBand="0" w:evenHBand="1" w:firstRowFirstColumn="0" w:firstRowLastColumn="0" w:lastRowFirstColumn="0" w:lastRowLastColumn="0"/>
          <w:trHeight w:val="1487"/>
          <w:jc w:val="center"/>
        </w:trPr>
        <w:tc>
          <w:tcPr>
            <w:tcW w:w="0" w:type="dxa"/>
          </w:tcPr>
          <w:p w14:paraId="20BCEF9B" w14:textId="77777777" w:rsidR="00A43E2B" w:rsidRDefault="00A43E2B" w:rsidP="00A34696">
            <w:pPr>
              <w:pStyle w:val="Level2Body"/>
              <w:spacing w:before="0" w:after="0"/>
              <w:jc w:val="left"/>
              <w:rPr>
                <w:rFonts w:cs="Arial"/>
                <w:sz w:val="22"/>
                <w:szCs w:val="22"/>
              </w:rPr>
            </w:pPr>
            <w:r>
              <w:rPr>
                <w:rFonts w:cs="Arial"/>
                <w:sz w:val="22"/>
                <w:szCs w:val="22"/>
              </w:rPr>
              <w:t>Safety Plans</w:t>
            </w:r>
          </w:p>
        </w:tc>
        <w:tc>
          <w:tcPr>
            <w:tcW w:w="0" w:type="dxa"/>
          </w:tcPr>
          <w:p w14:paraId="0B40BEEA" w14:textId="615B2464" w:rsidR="00A43E2B" w:rsidRPr="00E279A2" w:rsidRDefault="007E4884" w:rsidP="00A34696">
            <w:pPr>
              <w:pStyle w:val="Level2Body"/>
              <w:spacing w:before="0" w:after="0"/>
              <w:jc w:val="left"/>
              <w:rPr>
                <w:rFonts w:cs="Arial"/>
                <w:sz w:val="22"/>
                <w:szCs w:val="22"/>
              </w:rPr>
            </w:pPr>
            <w:r>
              <w:rPr>
                <w:rFonts w:cs="Arial"/>
                <w:sz w:val="22"/>
                <w:szCs w:val="22"/>
              </w:rPr>
              <w:t xml:space="preserve">The </w:t>
            </w:r>
            <w:r w:rsidR="00A43E2B" w:rsidRPr="00E279A2">
              <w:rPr>
                <w:rFonts w:cs="Arial"/>
                <w:sz w:val="22"/>
                <w:szCs w:val="22"/>
              </w:rPr>
              <w:t xml:space="preserve">Locator service </w:t>
            </w:r>
            <w:r w:rsidR="00AA04FE">
              <w:rPr>
                <w:rFonts w:cs="Arial"/>
                <w:sz w:val="22"/>
                <w:szCs w:val="22"/>
              </w:rPr>
              <w:t>c</w:t>
            </w:r>
            <w:r w:rsidR="00A43E2B" w:rsidRPr="00E279A2">
              <w:rPr>
                <w:rFonts w:cs="Arial"/>
                <w:sz w:val="22"/>
                <w:szCs w:val="22"/>
              </w:rPr>
              <w:t>ompany</w:t>
            </w:r>
            <w:r w:rsidR="00AA04FE">
              <w:rPr>
                <w:rFonts w:cs="Arial"/>
                <w:sz w:val="22"/>
                <w:szCs w:val="22"/>
              </w:rPr>
              <w:t xml:space="preserve">’s </w:t>
            </w:r>
            <w:r w:rsidR="00A43E2B" w:rsidRPr="00E279A2">
              <w:rPr>
                <w:rFonts w:cs="Arial"/>
                <w:sz w:val="22"/>
                <w:szCs w:val="22"/>
              </w:rPr>
              <w:t>specific safety plan</w:t>
            </w:r>
            <w:r w:rsidR="004753BC">
              <w:rPr>
                <w:rFonts w:cs="Arial"/>
                <w:sz w:val="22"/>
                <w:szCs w:val="22"/>
              </w:rPr>
              <w:t>s</w:t>
            </w:r>
            <w:r w:rsidR="00943535">
              <w:rPr>
                <w:rFonts w:cs="Arial"/>
                <w:sz w:val="22"/>
                <w:szCs w:val="22"/>
              </w:rPr>
              <w:t xml:space="preserve"> and other safety-related documents</w:t>
            </w:r>
            <w:r w:rsidR="00A43E2B" w:rsidRPr="00E279A2">
              <w:rPr>
                <w:rFonts w:cs="Arial"/>
                <w:sz w:val="22"/>
                <w:szCs w:val="22"/>
              </w:rPr>
              <w:t>, includ</w:t>
            </w:r>
            <w:r w:rsidR="00E42F1A">
              <w:rPr>
                <w:rFonts w:cs="Arial"/>
                <w:sz w:val="22"/>
                <w:szCs w:val="22"/>
              </w:rPr>
              <w:t>e</w:t>
            </w:r>
            <w:r w:rsidR="00A43E2B" w:rsidRPr="00E279A2">
              <w:rPr>
                <w:rFonts w:cs="Arial"/>
                <w:sz w:val="22"/>
                <w:szCs w:val="22"/>
              </w:rPr>
              <w:t xml:space="preserve"> (but </w:t>
            </w:r>
            <w:r w:rsidR="00E42F1A">
              <w:rPr>
                <w:rFonts w:cs="Arial"/>
                <w:sz w:val="22"/>
                <w:szCs w:val="22"/>
              </w:rPr>
              <w:t xml:space="preserve">are </w:t>
            </w:r>
            <w:r w:rsidR="00A43E2B" w:rsidRPr="00E279A2">
              <w:rPr>
                <w:rFonts w:cs="Arial"/>
                <w:sz w:val="22"/>
                <w:szCs w:val="22"/>
              </w:rPr>
              <w:t>not limited to):</w:t>
            </w:r>
          </w:p>
          <w:p w14:paraId="4DE8D3ED" w14:textId="3D0FE05B" w:rsidR="00A43E2B" w:rsidRPr="00E279A2" w:rsidRDefault="00A43E2B" w:rsidP="002978E8">
            <w:pPr>
              <w:pStyle w:val="Level2Body"/>
              <w:numPr>
                <w:ilvl w:val="0"/>
                <w:numId w:val="8"/>
              </w:numPr>
              <w:spacing w:before="0" w:after="0"/>
              <w:jc w:val="left"/>
              <w:rPr>
                <w:rFonts w:cs="Arial"/>
                <w:sz w:val="22"/>
                <w:szCs w:val="22"/>
              </w:rPr>
            </w:pPr>
            <w:r w:rsidRPr="00E279A2">
              <w:rPr>
                <w:rFonts w:cs="Arial"/>
                <w:sz w:val="22"/>
                <w:szCs w:val="22"/>
              </w:rPr>
              <w:t xml:space="preserve">Traffic </w:t>
            </w:r>
            <w:r w:rsidR="004753BC">
              <w:rPr>
                <w:rFonts w:cs="Arial"/>
                <w:sz w:val="22"/>
                <w:szCs w:val="22"/>
              </w:rPr>
              <w:t>c</w:t>
            </w:r>
            <w:r w:rsidRPr="00E279A2">
              <w:rPr>
                <w:rFonts w:cs="Arial"/>
                <w:sz w:val="22"/>
                <w:szCs w:val="22"/>
              </w:rPr>
              <w:t xml:space="preserve">ontrol </w:t>
            </w:r>
            <w:proofErr w:type="gramStart"/>
            <w:r w:rsidR="004753BC">
              <w:rPr>
                <w:rFonts w:cs="Arial"/>
                <w:sz w:val="22"/>
                <w:szCs w:val="22"/>
              </w:rPr>
              <w:t>p</w:t>
            </w:r>
            <w:r w:rsidRPr="00E279A2">
              <w:rPr>
                <w:rFonts w:cs="Arial"/>
                <w:sz w:val="22"/>
                <w:szCs w:val="22"/>
              </w:rPr>
              <w:t>lan</w:t>
            </w:r>
            <w:r w:rsidR="00E42F1A">
              <w:rPr>
                <w:rFonts w:cs="Arial"/>
                <w:sz w:val="22"/>
                <w:szCs w:val="22"/>
              </w:rPr>
              <w:t>s</w:t>
            </w:r>
            <w:r w:rsidR="004753BC">
              <w:rPr>
                <w:rFonts w:cs="Arial"/>
                <w:sz w:val="22"/>
                <w:szCs w:val="22"/>
              </w:rPr>
              <w:t>;</w:t>
            </w:r>
            <w:proofErr w:type="gramEnd"/>
          </w:p>
          <w:p w14:paraId="7816F86C" w14:textId="511B3628" w:rsidR="00A43E2B" w:rsidRPr="00E279A2" w:rsidRDefault="00A43E2B" w:rsidP="002978E8">
            <w:pPr>
              <w:pStyle w:val="Level2Body"/>
              <w:numPr>
                <w:ilvl w:val="0"/>
                <w:numId w:val="8"/>
              </w:numPr>
              <w:spacing w:before="0" w:after="0"/>
              <w:jc w:val="left"/>
              <w:rPr>
                <w:rFonts w:cs="Arial"/>
                <w:sz w:val="22"/>
                <w:szCs w:val="22"/>
              </w:rPr>
            </w:pPr>
            <w:r w:rsidRPr="00E279A2">
              <w:rPr>
                <w:rFonts w:cs="Arial"/>
                <w:sz w:val="22"/>
                <w:szCs w:val="22"/>
              </w:rPr>
              <w:t>Requirements PPE</w:t>
            </w:r>
            <w:r w:rsidR="004753BC">
              <w:rPr>
                <w:rFonts w:cs="Arial"/>
                <w:sz w:val="22"/>
                <w:szCs w:val="22"/>
              </w:rPr>
              <w:t>; and</w:t>
            </w:r>
          </w:p>
          <w:p w14:paraId="24453275" w14:textId="323F99F5" w:rsidR="00A43E2B" w:rsidRPr="00E279A2" w:rsidRDefault="00A43E2B" w:rsidP="002978E8">
            <w:pPr>
              <w:pStyle w:val="Level2Body"/>
              <w:numPr>
                <w:ilvl w:val="0"/>
                <w:numId w:val="8"/>
              </w:numPr>
              <w:spacing w:before="0" w:after="0"/>
              <w:jc w:val="left"/>
              <w:rPr>
                <w:rFonts w:cs="Arial"/>
                <w:sz w:val="22"/>
                <w:szCs w:val="22"/>
              </w:rPr>
            </w:pPr>
            <w:r w:rsidRPr="00E279A2">
              <w:rPr>
                <w:rFonts w:cs="Arial"/>
                <w:sz w:val="22"/>
                <w:szCs w:val="22"/>
              </w:rPr>
              <w:t xml:space="preserve">Emergency </w:t>
            </w:r>
            <w:r w:rsidR="000461D5">
              <w:rPr>
                <w:rFonts w:cs="Arial"/>
                <w:sz w:val="22"/>
                <w:szCs w:val="22"/>
              </w:rPr>
              <w:t>response plans</w:t>
            </w:r>
            <w:r w:rsidR="004753BC">
              <w:rPr>
                <w:rFonts w:cs="Arial"/>
                <w:sz w:val="22"/>
                <w:szCs w:val="22"/>
              </w:rPr>
              <w:t>.</w:t>
            </w:r>
            <w:r w:rsidRPr="00E279A2">
              <w:rPr>
                <w:rFonts w:cs="Arial"/>
                <w:sz w:val="22"/>
                <w:szCs w:val="22"/>
              </w:rPr>
              <w:t xml:space="preserve"> </w:t>
            </w:r>
          </w:p>
          <w:p w14:paraId="0DAD89A6" w14:textId="77777777" w:rsidR="00A43E2B" w:rsidRPr="006C4428" w:rsidRDefault="00A43E2B" w:rsidP="00A34696">
            <w:pPr>
              <w:pStyle w:val="Level2Body"/>
              <w:spacing w:before="0" w:after="0"/>
              <w:jc w:val="left"/>
              <w:rPr>
                <w:rFonts w:cs="Arial"/>
                <w:sz w:val="22"/>
                <w:szCs w:val="22"/>
              </w:rPr>
            </w:pPr>
          </w:p>
        </w:tc>
        <w:tc>
          <w:tcPr>
            <w:tcW w:w="0" w:type="dxa"/>
          </w:tcPr>
          <w:p w14:paraId="72203EB8" w14:textId="30215376" w:rsidR="0004180B" w:rsidRDefault="00A43E2B" w:rsidP="002978E8">
            <w:pPr>
              <w:pStyle w:val="Level2Body"/>
              <w:numPr>
                <w:ilvl w:val="0"/>
                <w:numId w:val="19"/>
              </w:numPr>
              <w:spacing w:before="0" w:after="0"/>
              <w:ind w:left="256" w:hanging="256"/>
              <w:jc w:val="left"/>
              <w:rPr>
                <w:rFonts w:cs="Arial"/>
                <w:sz w:val="22"/>
                <w:szCs w:val="22"/>
              </w:rPr>
            </w:pPr>
            <w:r>
              <w:rPr>
                <w:rFonts w:cs="Arial"/>
                <w:sz w:val="22"/>
                <w:szCs w:val="22"/>
              </w:rPr>
              <w:t xml:space="preserve">Requestor </w:t>
            </w:r>
          </w:p>
          <w:p w14:paraId="001F0F20" w14:textId="77777777" w:rsidR="0004180B" w:rsidRDefault="0004180B" w:rsidP="002978E8">
            <w:pPr>
              <w:pStyle w:val="Level2Body"/>
              <w:numPr>
                <w:ilvl w:val="0"/>
                <w:numId w:val="19"/>
              </w:numPr>
              <w:spacing w:before="0" w:after="0"/>
              <w:ind w:left="256" w:hanging="256"/>
              <w:jc w:val="left"/>
              <w:rPr>
                <w:rFonts w:cs="Arial"/>
                <w:sz w:val="22"/>
                <w:szCs w:val="22"/>
              </w:rPr>
            </w:pPr>
            <w:r>
              <w:rPr>
                <w:rFonts w:cs="Arial"/>
                <w:sz w:val="22"/>
                <w:szCs w:val="22"/>
              </w:rPr>
              <w:t>Facility Owner</w:t>
            </w:r>
          </w:p>
          <w:p w14:paraId="5586624C" w14:textId="098BB5DB" w:rsidR="00A43E2B" w:rsidRPr="006C4428" w:rsidRDefault="00A43E2B" w:rsidP="002978E8">
            <w:pPr>
              <w:pStyle w:val="Level2Body"/>
              <w:numPr>
                <w:ilvl w:val="0"/>
                <w:numId w:val="19"/>
              </w:numPr>
              <w:spacing w:before="0" w:after="0"/>
              <w:ind w:left="256" w:hanging="256"/>
              <w:jc w:val="left"/>
              <w:rPr>
                <w:rFonts w:cs="Arial"/>
                <w:sz w:val="22"/>
                <w:szCs w:val="22"/>
              </w:rPr>
            </w:pPr>
            <w:r>
              <w:rPr>
                <w:rFonts w:cs="Arial"/>
                <w:sz w:val="22"/>
                <w:szCs w:val="22"/>
              </w:rPr>
              <w:t>Locator service company</w:t>
            </w:r>
          </w:p>
        </w:tc>
      </w:tr>
      <w:tr w:rsidR="00355F18" w14:paraId="7C21F70B" w14:textId="77777777" w:rsidTr="00F10B88">
        <w:trPr>
          <w:trHeight w:val="1502"/>
          <w:jc w:val="center"/>
        </w:trPr>
        <w:tc>
          <w:tcPr>
            <w:tcW w:w="0" w:type="dxa"/>
          </w:tcPr>
          <w:p w14:paraId="06027206" w14:textId="77777777" w:rsidR="00A43E2B" w:rsidRDefault="00A43E2B" w:rsidP="00A34696">
            <w:pPr>
              <w:pStyle w:val="Level2Body"/>
              <w:spacing w:before="0" w:after="0"/>
              <w:jc w:val="left"/>
              <w:rPr>
                <w:rFonts w:cs="Arial"/>
                <w:sz w:val="22"/>
                <w:szCs w:val="22"/>
              </w:rPr>
            </w:pPr>
            <w:r>
              <w:rPr>
                <w:rFonts w:cs="Arial"/>
                <w:sz w:val="22"/>
                <w:szCs w:val="22"/>
              </w:rPr>
              <w:t>Other</w:t>
            </w:r>
          </w:p>
        </w:tc>
        <w:tc>
          <w:tcPr>
            <w:tcW w:w="0" w:type="dxa"/>
          </w:tcPr>
          <w:p w14:paraId="3E9A3747" w14:textId="5008E42E" w:rsidR="00A43E2B" w:rsidRPr="006C4428" w:rsidRDefault="00A43E2B" w:rsidP="00A768B3">
            <w:pPr>
              <w:pStyle w:val="Level2Body"/>
              <w:spacing w:before="0" w:after="0"/>
              <w:jc w:val="left"/>
              <w:rPr>
                <w:rFonts w:cs="Arial"/>
                <w:sz w:val="22"/>
                <w:szCs w:val="22"/>
              </w:rPr>
            </w:pPr>
            <w:r w:rsidRPr="006C4428">
              <w:rPr>
                <w:rFonts w:cs="Arial"/>
                <w:sz w:val="22"/>
                <w:szCs w:val="22"/>
              </w:rPr>
              <w:t>Other project</w:t>
            </w:r>
            <w:r w:rsidR="00F86CB4">
              <w:rPr>
                <w:rFonts w:cs="Arial"/>
                <w:sz w:val="22"/>
                <w:szCs w:val="22"/>
              </w:rPr>
              <w:t>-</w:t>
            </w:r>
            <w:r w:rsidRPr="006C4428">
              <w:rPr>
                <w:rFonts w:cs="Arial"/>
                <w:sz w:val="22"/>
                <w:szCs w:val="22"/>
              </w:rPr>
              <w:t xml:space="preserve">specific </w:t>
            </w:r>
            <w:r>
              <w:rPr>
                <w:rFonts w:cs="Arial"/>
                <w:sz w:val="22"/>
                <w:szCs w:val="22"/>
              </w:rPr>
              <w:t>considerations</w:t>
            </w:r>
            <w:r w:rsidRPr="006C4428">
              <w:rPr>
                <w:rFonts w:cs="Arial"/>
                <w:sz w:val="22"/>
                <w:szCs w:val="22"/>
              </w:rPr>
              <w:t xml:space="preserve"> may </w:t>
            </w:r>
            <w:r>
              <w:rPr>
                <w:rFonts w:cs="Arial"/>
                <w:sz w:val="22"/>
                <w:szCs w:val="22"/>
              </w:rPr>
              <w:t>relate to</w:t>
            </w:r>
            <w:r w:rsidR="00A768B3">
              <w:rPr>
                <w:rFonts w:cs="Arial"/>
                <w:sz w:val="22"/>
                <w:szCs w:val="22"/>
              </w:rPr>
              <w:t xml:space="preserve"> site a</w:t>
            </w:r>
            <w:r w:rsidRPr="0065330E">
              <w:rPr>
                <w:rFonts w:cs="Arial"/>
                <w:sz w:val="22"/>
                <w:szCs w:val="22"/>
              </w:rPr>
              <w:t>ccess limitations</w:t>
            </w:r>
            <w:r w:rsidR="008B6E07">
              <w:rPr>
                <w:rFonts w:cs="Arial"/>
                <w:sz w:val="22"/>
                <w:szCs w:val="22"/>
              </w:rPr>
              <w:t xml:space="preserve"> and</w:t>
            </w:r>
            <w:r w:rsidR="00A768B3">
              <w:rPr>
                <w:rFonts w:cs="Arial"/>
                <w:sz w:val="22"/>
                <w:szCs w:val="22"/>
              </w:rPr>
              <w:t xml:space="preserve"> p</w:t>
            </w:r>
            <w:r w:rsidRPr="000433D6">
              <w:rPr>
                <w:rFonts w:cs="Arial"/>
                <w:sz w:val="22"/>
                <w:szCs w:val="22"/>
              </w:rPr>
              <w:t>ast work orders</w:t>
            </w:r>
            <w:r w:rsidR="008B6E07">
              <w:rPr>
                <w:rFonts w:cs="Arial"/>
                <w:sz w:val="22"/>
                <w:szCs w:val="22"/>
              </w:rPr>
              <w:t>.</w:t>
            </w:r>
          </w:p>
        </w:tc>
        <w:tc>
          <w:tcPr>
            <w:tcW w:w="0" w:type="dxa"/>
          </w:tcPr>
          <w:p w14:paraId="3EF053FB" w14:textId="77777777" w:rsidR="006C57B5" w:rsidRDefault="006C57B5" w:rsidP="002978E8">
            <w:pPr>
              <w:pStyle w:val="Level2Body"/>
              <w:numPr>
                <w:ilvl w:val="0"/>
                <w:numId w:val="19"/>
              </w:numPr>
              <w:spacing w:before="0" w:after="0"/>
              <w:ind w:left="256" w:hanging="256"/>
              <w:jc w:val="left"/>
              <w:rPr>
                <w:rFonts w:cs="Arial"/>
                <w:sz w:val="22"/>
                <w:szCs w:val="22"/>
              </w:rPr>
            </w:pPr>
            <w:r>
              <w:rPr>
                <w:rFonts w:cs="Arial"/>
                <w:sz w:val="22"/>
                <w:szCs w:val="22"/>
              </w:rPr>
              <w:t xml:space="preserve">Requestor </w:t>
            </w:r>
          </w:p>
          <w:p w14:paraId="24D299E7" w14:textId="77777777" w:rsidR="006C57B5" w:rsidRDefault="006C57B5" w:rsidP="002978E8">
            <w:pPr>
              <w:pStyle w:val="Level2Body"/>
              <w:numPr>
                <w:ilvl w:val="0"/>
                <w:numId w:val="19"/>
              </w:numPr>
              <w:spacing w:before="0" w:after="0"/>
              <w:ind w:left="256" w:hanging="256"/>
              <w:jc w:val="left"/>
              <w:rPr>
                <w:rFonts w:cs="Arial"/>
                <w:sz w:val="22"/>
                <w:szCs w:val="22"/>
              </w:rPr>
            </w:pPr>
            <w:r>
              <w:rPr>
                <w:rFonts w:cs="Arial"/>
                <w:sz w:val="22"/>
                <w:szCs w:val="22"/>
              </w:rPr>
              <w:t>Facility Owner</w:t>
            </w:r>
          </w:p>
          <w:p w14:paraId="3D478765" w14:textId="3E6704F7" w:rsidR="00A43E2B" w:rsidRPr="006C4428" w:rsidRDefault="006C57B5" w:rsidP="002978E8">
            <w:pPr>
              <w:pStyle w:val="Level2Body"/>
              <w:numPr>
                <w:ilvl w:val="0"/>
                <w:numId w:val="19"/>
              </w:numPr>
              <w:spacing w:before="0" w:after="0"/>
              <w:ind w:left="256" w:hanging="256"/>
              <w:jc w:val="left"/>
              <w:rPr>
                <w:rFonts w:cs="Arial"/>
                <w:sz w:val="22"/>
                <w:szCs w:val="22"/>
              </w:rPr>
            </w:pPr>
            <w:r>
              <w:rPr>
                <w:rFonts w:cs="Arial"/>
                <w:sz w:val="22"/>
                <w:szCs w:val="22"/>
              </w:rPr>
              <w:t>Locator service company</w:t>
            </w:r>
          </w:p>
        </w:tc>
      </w:tr>
    </w:tbl>
    <w:p w14:paraId="4E04A511" w14:textId="77777777" w:rsidR="00941D84" w:rsidRPr="00F33B51" w:rsidRDefault="00941D84" w:rsidP="00F33B51">
      <w:pPr>
        <w:ind w:left="1440"/>
        <w:rPr>
          <w:rFonts w:ascii="Arial" w:hAnsi="Arial" w:cs="Arial"/>
        </w:rPr>
      </w:pPr>
    </w:p>
    <w:p w14:paraId="2D5FD3D6" w14:textId="77777777" w:rsidR="00FC44D8" w:rsidRDefault="00FC44D8" w:rsidP="00F33B51">
      <w:pPr>
        <w:ind w:left="1440"/>
        <w:rPr>
          <w:rFonts w:ascii="Arial" w:hAnsi="Arial" w:cs="Arial"/>
        </w:rPr>
        <w:sectPr w:rsidR="00FC44D8" w:rsidSect="00433638">
          <w:pgSz w:w="15840" w:h="12240" w:orient="landscape"/>
          <w:pgMar w:top="1440" w:right="1440" w:bottom="1440" w:left="1440" w:header="720" w:footer="720" w:gutter="0"/>
          <w:cols w:space="720"/>
          <w:docGrid w:linePitch="360"/>
        </w:sectPr>
      </w:pPr>
    </w:p>
    <w:p w14:paraId="537AD48C" w14:textId="1C42C6E0" w:rsidR="00F33B51" w:rsidRPr="00F33B51" w:rsidRDefault="00F10B88" w:rsidP="00F33B51">
      <w:pPr>
        <w:ind w:left="1440"/>
        <w:rPr>
          <w:rFonts w:ascii="Arial" w:hAnsi="Arial" w:cs="Arial"/>
        </w:rPr>
      </w:pPr>
      <w:r w:rsidRPr="00F10B88">
        <w:rPr>
          <w:rFonts w:ascii="Arial" w:hAnsi="Arial" w:cs="Arial"/>
        </w:rPr>
        <w:lastRenderedPageBreak/>
        <w:t xml:space="preserve">In addition to gathering information on the site conditions from a range of sources, the Locator should also ensure that sufficient information is available to identify the </w:t>
      </w:r>
      <w:r w:rsidR="008A1317">
        <w:rPr>
          <w:rFonts w:ascii="Arial" w:hAnsi="Arial" w:cs="Arial"/>
        </w:rPr>
        <w:t xml:space="preserve">appropriate </w:t>
      </w:r>
      <w:r w:rsidRPr="00F10B88">
        <w:rPr>
          <w:rFonts w:ascii="Arial" w:hAnsi="Arial" w:cs="Arial"/>
        </w:rPr>
        <w:t xml:space="preserve">locating and marking equipment necessary to conduct the locate. The Locator uses the information gathered to </w:t>
      </w:r>
      <w:r w:rsidR="00734795" w:rsidRPr="00734795">
        <w:rPr>
          <w:rFonts w:ascii="Arial" w:hAnsi="Arial" w:cs="Arial"/>
        </w:rPr>
        <w:t>prepare the appropriate equipment required for the locating and marking phase</w:t>
      </w:r>
      <w:r w:rsidRPr="00F10B88">
        <w:rPr>
          <w:rFonts w:ascii="Arial" w:hAnsi="Arial" w:cs="Arial"/>
        </w:rPr>
        <w:t xml:space="preserve">. </w:t>
      </w:r>
    </w:p>
    <w:p w14:paraId="27C03F5B" w14:textId="43A57EC7" w:rsidR="0074547B" w:rsidRPr="008C1FE6" w:rsidRDefault="0074547B" w:rsidP="002978E8">
      <w:pPr>
        <w:pStyle w:val="Heading2"/>
        <w:numPr>
          <w:ilvl w:val="1"/>
          <w:numId w:val="2"/>
        </w:numPr>
        <w:spacing w:after="240"/>
        <w:rPr>
          <w:rFonts w:ascii="Arial" w:hAnsi="Arial" w:cs="Arial"/>
          <w:b/>
          <w:bCs/>
          <w:color w:val="auto"/>
          <w:sz w:val="22"/>
          <w:szCs w:val="22"/>
        </w:rPr>
      </w:pPr>
      <w:bookmarkStart w:id="92" w:name="_Toc106349563"/>
      <w:r w:rsidRPr="008C1FE6">
        <w:rPr>
          <w:rFonts w:ascii="Arial" w:hAnsi="Arial" w:cs="Arial"/>
          <w:b/>
          <w:bCs/>
          <w:color w:val="auto"/>
          <w:sz w:val="22"/>
          <w:szCs w:val="22"/>
        </w:rPr>
        <w:t>Outputs</w:t>
      </w:r>
      <w:bookmarkEnd w:id="92"/>
    </w:p>
    <w:p w14:paraId="19C36F3B" w14:textId="2732EC8D" w:rsidR="0076370B" w:rsidRPr="0076370B" w:rsidRDefault="003A795E" w:rsidP="0076370B">
      <w:pPr>
        <w:ind w:left="1440"/>
        <w:rPr>
          <w:rFonts w:ascii="Arial" w:hAnsi="Arial" w:cs="Arial"/>
        </w:rPr>
      </w:pPr>
      <w:r w:rsidRPr="003A795E">
        <w:rPr>
          <w:rFonts w:ascii="Arial" w:hAnsi="Arial" w:cs="Arial"/>
        </w:rPr>
        <w:t>Once the locate has been planned</w:t>
      </w:r>
      <w:r w:rsidR="00F10B88" w:rsidRPr="00F10B88">
        <w:rPr>
          <w:rFonts w:ascii="Arial" w:hAnsi="Arial" w:cs="Arial"/>
        </w:rPr>
        <w:t xml:space="preserve">, the Locator confirms the scheduled date for the </w:t>
      </w:r>
      <w:r w:rsidR="00ED27D8" w:rsidRPr="00ED27D8">
        <w:rPr>
          <w:rFonts w:ascii="Arial" w:hAnsi="Arial" w:cs="Arial"/>
        </w:rPr>
        <w:t>locating and marking work</w:t>
      </w:r>
      <w:r w:rsidR="00ED27D8" w:rsidRPr="00ED27D8" w:rsidDel="00ED27D8">
        <w:rPr>
          <w:rFonts w:ascii="Arial" w:hAnsi="Arial" w:cs="Arial"/>
        </w:rPr>
        <w:t xml:space="preserve"> </w:t>
      </w:r>
      <w:r w:rsidR="00F10B88" w:rsidRPr="00F10B88">
        <w:rPr>
          <w:rFonts w:ascii="Arial" w:hAnsi="Arial" w:cs="Arial"/>
        </w:rPr>
        <w:t xml:space="preserve">and can then proceed with executing, based on the plan. </w:t>
      </w:r>
    </w:p>
    <w:p w14:paraId="63A13281" w14:textId="60B66270" w:rsidR="000647AE" w:rsidRDefault="002C34DF" w:rsidP="002978E8">
      <w:pPr>
        <w:pStyle w:val="Heading1"/>
        <w:numPr>
          <w:ilvl w:val="0"/>
          <w:numId w:val="2"/>
        </w:numPr>
        <w:spacing w:after="240"/>
        <w:rPr>
          <w:rFonts w:ascii="Arial" w:hAnsi="Arial" w:cs="Arial"/>
          <w:b/>
          <w:bCs/>
          <w:color w:val="auto"/>
          <w:sz w:val="24"/>
          <w:szCs w:val="24"/>
        </w:rPr>
      </w:pPr>
      <w:bookmarkStart w:id="93" w:name="_Toc106349564"/>
      <w:r w:rsidRPr="00C47E28">
        <w:rPr>
          <w:rFonts w:ascii="Arial" w:hAnsi="Arial" w:cs="Arial"/>
          <w:b/>
          <w:bCs/>
          <w:color w:val="auto"/>
          <w:sz w:val="24"/>
          <w:szCs w:val="24"/>
        </w:rPr>
        <w:t>PERFORM FACILITY LOCATING AND MARKING</w:t>
      </w:r>
      <w:bookmarkEnd w:id="93"/>
    </w:p>
    <w:p w14:paraId="6349769C" w14:textId="0C3046B4" w:rsidR="00727F10" w:rsidRDefault="00727F10" w:rsidP="002978E8">
      <w:pPr>
        <w:pStyle w:val="Heading2"/>
        <w:numPr>
          <w:ilvl w:val="1"/>
          <w:numId w:val="2"/>
        </w:numPr>
        <w:spacing w:after="240"/>
        <w:rPr>
          <w:rFonts w:ascii="Arial" w:hAnsi="Arial" w:cs="Arial"/>
          <w:b/>
          <w:bCs/>
          <w:color w:val="auto"/>
          <w:sz w:val="22"/>
          <w:szCs w:val="22"/>
        </w:rPr>
      </w:pPr>
      <w:bookmarkStart w:id="94" w:name="_Toc106349565"/>
      <w:r w:rsidRPr="001F5DB8">
        <w:rPr>
          <w:rFonts w:ascii="Arial" w:hAnsi="Arial" w:cs="Arial"/>
          <w:b/>
          <w:bCs/>
          <w:color w:val="auto"/>
          <w:sz w:val="22"/>
          <w:szCs w:val="22"/>
        </w:rPr>
        <w:t>Overview</w:t>
      </w:r>
      <w:bookmarkEnd w:id="94"/>
    </w:p>
    <w:p w14:paraId="6E848F6F" w14:textId="17A77FF5" w:rsidR="009B58B0" w:rsidRDefault="00F10B88" w:rsidP="00C51D7D">
      <w:pPr>
        <w:ind w:left="1440"/>
        <w:rPr>
          <w:rFonts w:ascii="Arial" w:hAnsi="Arial" w:cs="Arial"/>
        </w:rPr>
      </w:pPr>
      <w:r w:rsidRPr="00F10B88">
        <w:rPr>
          <w:rFonts w:ascii="Arial" w:hAnsi="Arial" w:cs="Arial"/>
        </w:rPr>
        <w:t xml:space="preserve">This step of the facility locating process involves selecting </w:t>
      </w:r>
      <w:r w:rsidR="00B87964">
        <w:rPr>
          <w:rFonts w:ascii="Arial" w:hAnsi="Arial" w:cs="Arial"/>
        </w:rPr>
        <w:t xml:space="preserve">and calibrating (if necessary) the </w:t>
      </w:r>
      <w:r w:rsidRPr="00F10B88">
        <w:rPr>
          <w:rFonts w:ascii="Arial" w:hAnsi="Arial" w:cs="Arial"/>
        </w:rPr>
        <w:t xml:space="preserve">equipment and applying appropriate locating methods to locate buried facilities. Depending on the type of underground infrastructure in the area, the Locator may use one or more locating methods and </w:t>
      </w:r>
      <w:r w:rsidR="00ED27D8">
        <w:rPr>
          <w:rFonts w:ascii="Arial" w:hAnsi="Arial" w:cs="Arial"/>
        </w:rPr>
        <w:t xml:space="preserve">different </w:t>
      </w:r>
      <w:r w:rsidRPr="00F10B88">
        <w:rPr>
          <w:rFonts w:ascii="Arial" w:hAnsi="Arial" w:cs="Arial"/>
        </w:rPr>
        <w:t xml:space="preserve">equipment to </w:t>
      </w:r>
      <w:r w:rsidR="00ED27D8">
        <w:rPr>
          <w:rFonts w:ascii="Arial" w:hAnsi="Arial" w:cs="Arial"/>
        </w:rPr>
        <w:t>detect</w:t>
      </w:r>
      <w:r w:rsidRPr="00F10B88">
        <w:rPr>
          <w:rFonts w:ascii="Arial" w:hAnsi="Arial" w:cs="Arial"/>
        </w:rPr>
        <w:t xml:space="preserve"> buried facilities. </w:t>
      </w:r>
      <w:r w:rsidR="00ED27D8" w:rsidRPr="00ED27D8">
        <w:rPr>
          <w:rFonts w:ascii="Arial" w:hAnsi="Arial" w:cs="Arial"/>
        </w:rPr>
        <w:t>Each located facility</w:t>
      </w:r>
      <w:r w:rsidR="00ED27D8" w:rsidRPr="00ED27D8" w:rsidDel="00ED27D8">
        <w:rPr>
          <w:rFonts w:ascii="Arial" w:hAnsi="Arial" w:cs="Arial"/>
        </w:rPr>
        <w:t xml:space="preserve"> </w:t>
      </w:r>
      <w:r w:rsidRPr="00F10B88">
        <w:rPr>
          <w:rFonts w:ascii="Arial" w:hAnsi="Arial" w:cs="Arial"/>
        </w:rPr>
        <w:t>is subsequently marked based on APWA uniform color codes, unless specified otherwise by the Requestor.</w:t>
      </w:r>
    </w:p>
    <w:p w14:paraId="33888149" w14:textId="77777777" w:rsidR="0028453C" w:rsidRPr="009B58B0" w:rsidRDefault="0028453C" w:rsidP="00C51D7D">
      <w:pPr>
        <w:ind w:left="1440"/>
        <w:rPr>
          <w:rFonts w:ascii="Arial" w:hAnsi="Arial" w:cs="Arial"/>
        </w:rPr>
      </w:pPr>
    </w:p>
    <w:p w14:paraId="0655646E" w14:textId="57CB1AC0" w:rsidR="00AF760B" w:rsidRDefault="0074547B" w:rsidP="002978E8">
      <w:pPr>
        <w:pStyle w:val="Heading2"/>
        <w:numPr>
          <w:ilvl w:val="1"/>
          <w:numId w:val="2"/>
        </w:numPr>
        <w:spacing w:after="240"/>
        <w:rPr>
          <w:rFonts w:ascii="Arial" w:hAnsi="Arial" w:cs="Arial"/>
          <w:b/>
          <w:bCs/>
          <w:color w:val="auto"/>
          <w:sz w:val="22"/>
          <w:szCs w:val="22"/>
        </w:rPr>
      </w:pPr>
      <w:bookmarkStart w:id="95" w:name="_Toc106349566"/>
      <w:r>
        <w:rPr>
          <w:rFonts w:ascii="Arial" w:hAnsi="Arial" w:cs="Arial"/>
          <w:b/>
          <w:bCs/>
          <w:color w:val="auto"/>
          <w:sz w:val="22"/>
          <w:szCs w:val="22"/>
        </w:rPr>
        <w:t>Inputs</w:t>
      </w:r>
      <w:bookmarkEnd w:id="95"/>
    </w:p>
    <w:p w14:paraId="4DEDEFED" w14:textId="229AA9F7" w:rsidR="00DF1CBE" w:rsidRDefault="00F10B88" w:rsidP="00DF1CBE">
      <w:pPr>
        <w:ind w:left="1440"/>
        <w:rPr>
          <w:rFonts w:ascii="Arial" w:hAnsi="Arial" w:cs="Arial"/>
        </w:rPr>
      </w:pPr>
      <w:r w:rsidRPr="00F10B88">
        <w:rPr>
          <w:rFonts w:ascii="Arial" w:hAnsi="Arial" w:cs="Arial"/>
        </w:rPr>
        <w:t xml:space="preserve">To perform underground facility locating and marking on site, the Locator relies on the plan developed during the </w:t>
      </w:r>
      <w:r w:rsidR="00ED27D8">
        <w:rPr>
          <w:rFonts w:ascii="Arial" w:hAnsi="Arial" w:cs="Arial"/>
        </w:rPr>
        <w:t>planning st</w:t>
      </w:r>
      <w:r w:rsidR="00BE2882">
        <w:rPr>
          <w:rFonts w:ascii="Arial" w:hAnsi="Arial" w:cs="Arial"/>
        </w:rPr>
        <w:t>e</w:t>
      </w:r>
      <w:r w:rsidRPr="00F10B88">
        <w:rPr>
          <w:rFonts w:ascii="Arial" w:hAnsi="Arial" w:cs="Arial"/>
        </w:rPr>
        <w:t xml:space="preserve">p. </w:t>
      </w:r>
      <w:r w:rsidR="000626EC">
        <w:rPr>
          <w:rFonts w:ascii="Arial" w:hAnsi="Arial" w:cs="Arial"/>
        </w:rPr>
        <w:t xml:space="preserve">In some cases, </w:t>
      </w:r>
      <w:r w:rsidR="00055D3B">
        <w:rPr>
          <w:rFonts w:ascii="Arial" w:hAnsi="Arial" w:cs="Arial"/>
        </w:rPr>
        <w:t>a plan developed prior to being on</w:t>
      </w:r>
      <w:r w:rsidR="00FB2833">
        <w:rPr>
          <w:rFonts w:ascii="Arial" w:hAnsi="Arial" w:cs="Arial"/>
        </w:rPr>
        <w:t xml:space="preserve"> </w:t>
      </w:r>
      <w:r w:rsidR="00055D3B">
        <w:rPr>
          <w:rFonts w:ascii="Arial" w:hAnsi="Arial" w:cs="Arial"/>
        </w:rPr>
        <w:t xml:space="preserve">site may be changed for various reasons </w:t>
      </w:r>
      <w:r w:rsidR="00A4665B">
        <w:rPr>
          <w:rFonts w:ascii="Arial" w:hAnsi="Arial" w:cs="Arial"/>
        </w:rPr>
        <w:t>(e.g., site condition</w:t>
      </w:r>
      <w:r w:rsidR="007B68E6">
        <w:rPr>
          <w:rFonts w:ascii="Arial" w:hAnsi="Arial" w:cs="Arial"/>
        </w:rPr>
        <w:t>, facilities on site but not on record).</w:t>
      </w:r>
    </w:p>
    <w:p w14:paraId="6D993A69" w14:textId="77777777" w:rsidR="0028453C" w:rsidRPr="00BD18DF" w:rsidRDefault="0028453C" w:rsidP="00DF1CBE">
      <w:pPr>
        <w:ind w:left="1440"/>
        <w:rPr>
          <w:rFonts w:ascii="Arial" w:hAnsi="Arial" w:cs="Arial"/>
        </w:rPr>
      </w:pPr>
    </w:p>
    <w:p w14:paraId="78519635" w14:textId="2245768A" w:rsidR="00727F10" w:rsidRDefault="186E7931" w:rsidP="002978E8">
      <w:pPr>
        <w:pStyle w:val="Heading2"/>
        <w:numPr>
          <w:ilvl w:val="1"/>
          <w:numId w:val="2"/>
        </w:numPr>
        <w:spacing w:after="240"/>
        <w:rPr>
          <w:rFonts w:ascii="Arial" w:hAnsi="Arial" w:cs="Arial"/>
          <w:b/>
          <w:bCs/>
          <w:color w:val="auto"/>
          <w:sz w:val="22"/>
          <w:szCs w:val="22"/>
        </w:rPr>
      </w:pPr>
      <w:bookmarkStart w:id="96" w:name="_Toc106349567"/>
      <w:r w:rsidRPr="61570FF0">
        <w:rPr>
          <w:rFonts w:ascii="Arial" w:hAnsi="Arial" w:cs="Arial"/>
          <w:b/>
          <w:bCs/>
          <w:color w:val="auto"/>
          <w:sz w:val="22"/>
          <w:szCs w:val="22"/>
        </w:rPr>
        <w:t>Execution</w:t>
      </w:r>
      <w:bookmarkEnd w:id="96"/>
    </w:p>
    <w:p w14:paraId="63BDA01A" w14:textId="72398284" w:rsidR="00441DE8" w:rsidRDefault="00441DE8" w:rsidP="00F9349C">
      <w:pPr>
        <w:ind w:left="1440"/>
        <w:rPr>
          <w:rFonts w:ascii="Arial" w:hAnsi="Arial" w:cs="Arial"/>
        </w:rPr>
      </w:pPr>
      <w:r w:rsidRPr="00441DE8">
        <w:rPr>
          <w:rFonts w:ascii="Arial" w:hAnsi="Arial" w:cs="Arial"/>
        </w:rPr>
        <w:t xml:space="preserve">Typical </w:t>
      </w:r>
      <w:r w:rsidR="008648EE">
        <w:rPr>
          <w:rFonts w:ascii="Arial" w:hAnsi="Arial" w:cs="Arial"/>
        </w:rPr>
        <w:t>activities</w:t>
      </w:r>
      <w:r w:rsidR="008648EE" w:rsidRPr="00441DE8">
        <w:rPr>
          <w:rFonts w:ascii="Arial" w:hAnsi="Arial" w:cs="Arial"/>
        </w:rPr>
        <w:t xml:space="preserve"> </w:t>
      </w:r>
      <w:r w:rsidRPr="00441DE8">
        <w:rPr>
          <w:rFonts w:ascii="Arial" w:hAnsi="Arial" w:cs="Arial"/>
        </w:rPr>
        <w:t xml:space="preserve">that the Locator </w:t>
      </w:r>
      <w:r w:rsidR="008648EE">
        <w:rPr>
          <w:rFonts w:ascii="Arial" w:hAnsi="Arial" w:cs="Arial"/>
        </w:rPr>
        <w:t>undertakes</w:t>
      </w:r>
      <w:r w:rsidR="008648EE" w:rsidRPr="00441DE8">
        <w:rPr>
          <w:rFonts w:ascii="Arial" w:hAnsi="Arial" w:cs="Arial"/>
        </w:rPr>
        <w:t xml:space="preserve"> </w:t>
      </w:r>
      <w:r w:rsidRPr="00441DE8">
        <w:rPr>
          <w:rFonts w:ascii="Arial" w:hAnsi="Arial" w:cs="Arial"/>
        </w:rPr>
        <w:t xml:space="preserve">when performing underground facility locating and marking are identified in </w:t>
      </w:r>
      <w:r w:rsidR="00DA1F01">
        <w:rPr>
          <w:rFonts w:ascii="Arial" w:hAnsi="Arial" w:cs="Arial"/>
        </w:rPr>
        <w:fldChar w:fldCharType="begin"/>
      </w:r>
      <w:r w:rsidR="00DA1F01">
        <w:rPr>
          <w:rFonts w:ascii="Arial" w:hAnsi="Arial" w:cs="Arial"/>
        </w:rPr>
        <w:instrText xml:space="preserve"> REF _Ref100155902 \h  \* MERGEFORMAT </w:instrText>
      </w:r>
      <w:r w:rsidR="00DA1F01">
        <w:rPr>
          <w:rFonts w:ascii="Arial" w:hAnsi="Arial" w:cs="Arial"/>
        </w:rPr>
      </w:r>
      <w:r w:rsidR="00DA1F01">
        <w:rPr>
          <w:rFonts w:ascii="Arial" w:hAnsi="Arial" w:cs="Arial"/>
        </w:rPr>
        <w:fldChar w:fldCharType="separate"/>
      </w:r>
      <w:r w:rsidR="007337A4" w:rsidRPr="007337A4">
        <w:rPr>
          <w:rFonts w:ascii="Arial" w:hAnsi="Arial" w:cs="Arial"/>
        </w:rPr>
        <w:t>Table 7</w:t>
      </w:r>
      <w:r w:rsidR="00DA1F01">
        <w:rPr>
          <w:rFonts w:ascii="Arial" w:hAnsi="Arial" w:cs="Arial"/>
        </w:rPr>
        <w:fldChar w:fldCharType="end"/>
      </w:r>
      <w:r w:rsidR="00176080">
        <w:rPr>
          <w:rFonts w:ascii="Arial" w:hAnsi="Arial" w:cs="Arial"/>
        </w:rPr>
        <w:t xml:space="preserve"> below</w:t>
      </w:r>
      <w:r w:rsidRPr="00441DE8">
        <w:rPr>
          <w:rFonts w:ascii="Arial" w:hAnsi="Arial" w:cs="Arial"/>
        </w:rPr>
        <w:t>.</w:t>
      </w:r>
    </w:p>
    <w:p w14:paraId="6C71F322" w14:textId="77777777" w:rsidR="00E854A3" w:rsidRPr="00441DE8" w:rsidRDefault="00E854A3" w:rsidP="00F9349C">
      <w:pPr>
        <w:ind w:left="1440"/>
        <w:rPr>
          <w:rFonts w:ascii="Arial" w:hAnsi="Arial" w:cs="Arial"/>
        </w:rPr>
      </w:pPr>
    </w:p>
    <w:p w14:paraId="737AC9BA" w14:textId="5DB5805D" w:rsidR="003224DC" w:rsidRDefault="00C953B2" w:rsidP="00C953B2">
      <w:pPr>
        <w:pStyle w:val="Caption"/>
        <w:rPr>
          <w:color w:val="0070C0"/>
        </w:rPr>
      </w:pPr>
      <w:bookmarkStart w:id="97" w:name="_Ref100155902"/>
      <w:r>
        <w:lastRenderedPageBreak/>
        <w:t xml:space="preserve">Table </w:t>
      </w:r>
      <w:r w:rsidR="007337A4">
        <w:fldChar w:fldCharType="begin"/>
      </w:r>
      <w:r w:rsidR="007337A4">
        <w:instrText xml:space="preserve"> SEQ Table \* ARABIC </w:instrText>
      </w:r>
      <w:r w:rsidR="007337A4">
        <w:fldChar w:fldCharType="separate"/>
      </w:r>
      <w:r w:rsidR="007337A4">
        <w:rPr>
          <w:noProof/>
        </w:rPr>
        <w:t>7</w:t>
      </w:r>
      <w:r w:rsidR="007337A4">
        <w:rPr>
          <w:noProof/>
        </w:rPr>
        <w:fldChar w:fldCharType="end"/>
      </w:r>
      <w:bookmarkEnd w:id="97"/>
      <w:r w:rsidR="003224DC">
        <w:t>:</w:t>
      </w:r>
      <w:r w:rsidR="003E6131">
        <w:t xml:space="preserve"> Facility Locating and Marking</w:t>
      </w:r>
      <w:r w:rsidR="00E45B37">
        <w:t xml:space="preserve"> Activities</w:t>
      </w:r>
    </w:p>
    <w:tbl>
      <w:tblPr>
        <w:tblStyle w:val="TableGrid"/>
        <w:tblW w:w="8162" w:type="dxa"/>
        <w:jc w:val="center"/>
        <w:tblCellMar>
          <w:top w:w="29" w:type="dxa"/>
          <w:bottom w:w="29" w:type="dxa"/>
        </w:tblCellMar>
        <w:tblLook w:val="04A0" w:firstRow="1" w:lastRow="0" w:firstColumn="1" w:lastColumn="0" w:noHBand="0" w:noVBand="1"/>
      </w:tblPr>
      <w:tblGrid>
        <w:gridCol w:w="3145"/>
        <w:gridCol w:w="5017"/>
      </w:tblGrid>
      <w:tr w:rsidR="003224DC" w14:paraId="32741791" w14:textId="77777777" w:rsidTr="61570FF0">
        <w:trPr>
          <w:cnfStyle w:val="100000000000" w:firstRow="1" w:lastRow="0" w:firstColumn="0" w:lastColumn="0" w:oddVBand="0" w:evenVBand="0" w:oddHBand="0" w:evenHBand="0" w:firstRowFirstColumn="0" w:firstRowLastColumn="0" w:lastRowFirstColumn="0" w:lastRowLastColumn="0"/>
          <w:trHeight w:val="411"/>
          <w:tblHeader/>
          <w:jc w:val="center"/>
        </w:trPr>
        <w:tc>
          <w:tcPr>
            <w:tcW w:w="3145" w:type="dxa"/>
          </w:tcPr>
          <w:p w14:paraId="2A367242" w14:textId="35155880" w:rsidR="003224DC" w:rsidRPr="00D70F07" w:rsidRDefault="00C36D13" w:rsidP="004F712F">
            <w:pPr>
              <w:rPr>
                <w:rFonts w:cs="Arial"/>
                <w:sz w:val="22"/>
                <w:szCs w:val="22"/>
              </w:rPr>
            </w:pPr>
            <w:r w:rsidRPr="00D70F07">
              <w:rPr>
                <w:rFonts w:cs="Arial"/>
              </w:rPr>
              <w:t>Item</w:t>
            </w:r>
          </w:p>
        </w:tc>
        <w:tc>
          <w:tcPr>
            <w:tcW w:w="5017" w:type="dxa"/>
          </w:tcPr>
          <w:p w14:paraId="05CA06D0" w14:textId="68A3B73F" w:rsidR="003224DC" w:rsidRPr="00A6072F" w:rsidRDefault="00C36D13" w:rsidP="00043675">
            <w:pPr>
              <w:rPr>
                <w:rFonts w:cs="Arial"/>
                <w:sz w:val="22"/>
                <w:szCs w:val="22"/>
              </w:rPr>
            </w:pPr>
            <w:r w:rsidRPr="00A6072F">
              <w:rPr>
                <w:rFonts w:cs="Arial"/>
              </w:rPr>
              <w:t>Description</w:t>
            </w:r>
          </w:p>
        </w:tc>
      </w:tr>
      <w:tr w:rsidR="003224DC" w14:paraId="43415149" w14:textId="77777777" w:rsidTr="61570FF0">
        <w:trPr>
          <w:trHeight w:val="2358"/>
          <w:jc w:val="center"/>
        </w:trPr>
        <w:tc>
          <w:tcPr>
            <w:tcW w:w="3145" w:type="dxa"/>
          </w:tcPr>
          <w:p w14:paraId="2AB8E823" w14:textId="3571A55D" w:rsidR="003224DC" w:rsidRPr="00936BA4" w:rsidRDefault="00665A87" w:rsidP="00043675">
            <w:pPr>
              <w:rPr>
                <w:rFonts w:cs="Arial"/>
                <w:sz w:val="22"/>
                <w:szCs w:val="22"/>
              </w:rPr>
            </w:pPr>
            <w:r>
              <w:rPr>
                <w:rFonts w:cs="Arial"/>
                <w:sz w:val="22"/>
                <w:szCs w:val="22"/>
              </w:rPr>
              <w:t xml:space="preserve">Conduct </w:t>
            </w:r>
            <w:r w:rsidR="00C36D13" w:rsidRPr="00936BA4">
              <w:rPr>
                <w:rFonts w:cs="Arial"/>
                <w:sz w:val="22"/>
                <w:szCs w:val="22"/>
              </w:rPr>
              <w:t>Safety</w:t>
            </w:r>
            <w:r w:rsidR="00CB5CDB">
              <w:rPr>
                <w:rFonts w:cs="Arial"/>
                <w:sz w:val="22"/>
                <w:szCs w:val="22"/>
              </w:rPr>
              <w:t xml:space="preserve"> Checks</w:t>
            </w:r>
          </w:p>
        </w:tc>
        <w:tc>
          <w:tcPr>
            <w:tcW w:w="5017" w:type="dxa"/>
          </w:tcPr>
          <w:p w14:paraId="29F1832A" w14:textId="07E58D48" w:rsidR="009F0137" w:rsidRPr="00936BA4" w:rsidRDefault="009F0137" w:rsidP="009F0137">
            <w:pPr>
              <w:rPr>
                <w:rFonts w:cs="Arial"/>
                <w:sz w:val="22"/>
                <w:szCs w:val="22"/>
              </w:rPr>
            </w:pPr>
            <w:r w:rsidRPr="00936BA4">
              <w:rPr>
                <w:rFonts w:cs="Arial"/>
                <w:sz w:val="22"/>
                <w:szCs w:val="22"/>
              </w:rPr>
              <w:t xml:space="preserve">To minimize hazards on </w:t>
            </w:r>
            <w:r w:rsidR="007818BD">
              <w:rPr>
                <w:rFonts w:cs="Arial"/>
                <w:sz w:val="22"/>
                <w:szCs w:val="22"/>
              </w:rPr>
              <w:t xml:space="preserve">the </w:t>
            </w:r>
            <w:r w:rsidRPr="00936BA4">
              <w:rPr>
                <w:rFonts w:cs="Arial"/>
                <w:sz w:val="22"/>
                <w:szCs w:val="22"/>
              </w:rPr>
              <w:t>site when performing a locate, the Locator should:</w:t>
            </w:r>
          </w:p>
          <w:p w14:paraId="3141A672" w14:textId="77BC3C92" w:rsidR="009F0137" w:rsidRPr="00936BA4" w:rsidRDefault="009F0137" w:rsidP="002978E8">
            <w:pPr>
              <w:pStyle w:val="ListParagraph"/>
              <w:numPr>
                <w:ilvl w:val="0"/>
                <w:numId w:val="11"/>
              </w:numPr>
              <w:ind w:hanging="194"/>
              <w:rPr>
                <w:rFonts w:cs="Arial"/>
                <w:sz w:val="22"/>
                <w:szCs w:val="22"/>
              </w:rPr>
            </w:pPr>
            <w:r w:rsidRPr="00936BA4">
              <w:rPr>
                <w:rFonts w:cs="Arial"/>
                <w:sz w:val="22"/>
                <w:szCs w:val="22"/>
              </w:rPr>
              <w:t xml:space="preserve">Ensure communication with other personnel on site (e.g., excavating </w:t>
            </w:r>
            <w:r w:rsidR="007818BD">
              <w:rPr>
                <w:rFonts w:cs="Arial"/>
                <w:sz w:val="22"/>
                <w:szCs w:val="22"/>
              </w:rPr>
              <w:t>C</w:t>
            </w:r>
            <w:r w:rsidRPr="00936BA4">
              <w:rPr>
                <w:rFonts w:cs="Arial"/>
                <w:sz w:val="22"/>
                <w:szCs w:val="22"/>
              </w:rPr>
              <w:t>ontractors</w:t>
            </w:r>
            <w:proofErr w:type="gramStart"/>
            <w:r w:rsidRPr="00936BA4">
              <w:rPr>
                <w:rFonts w:cs="Arial"/>
                <w:sz w:val="22"/>
                <w:szCs w:val="22"/>
              </w:rPr>
              <w:t>)</w:t>
            </w:r>
            <w:r w:rsidR="007818BD">
              <w:rPr>
                <w:rFonts w:cs="Arial"/>
                <w:sz w:val="22"/>
                <w:szCs w:val="22"/>
              </w:rPr>
              <w:t>;</w:t>
            </w:r>
            <w:proofErr w:type="gramEnd"/>
          </w:p>
          <w:p w14:paraId="3E9B2221" w14:textId="7741D6ED" w:rsidR="009F0137" w:rsidRPr="00936BA4" w:rsidRDefault="000C743D" w:rsidP="002978E8">
            <w:pPr>
              <w:pStyle w:val="ListParagraph"/>
              <w:numPr>
                <w:ilvl w:val="0"/>
                <w:numId w:val="11"/>
              </w:numPr>
              <w:ind w:hanging="194"/>
              <w:rPr>
                <w:rFonts w:cs="Arial"/>
                <w:sz w:val="22"/>
                <w:szCs w:val="22"/>
              </w:rPr>
            </w:pPr>
            <w:r>
              <w:rPr>
                <w:rFonts w:cs="Arial"/>
                <w:sz w:val="22"/>
                <w:szCs w:val="22"/>
              </w:rPr>
              <w:t>Become familiar</w:t>
            </w:r>
            <w:r w:rsidR="009F0137" w:rsidRPr="00936BA4">
              <w:rPr>
                <w:rFonts w:cs="Arial"/>
                <w:sz w:val="22"/>
                <w:szCs w:val="22"/>
              </w:rPr>
              <w:t xml:space="preserve"> with site safety requirements and emergency procedures (e.g., required PPE</w:t>
            </w:r>
            <w:proofErr w:type="gramStart"/>
            <w:r w:rsidR="009F0137" w:rsidRPr="00936BA4">
              <w:rPr>
                <w:rFonts w:cs="Arial"/>
                <w:sz w:val="22"/>
                <w:szCs w:val="22"/>
              </w:rPr>
              <w:t>)</w:t>
            </w:r>
            <w:r w:rsidR="00F46EB5">
              <w:rPr>
                <w:rFonts w:cs="Arial"/>
                <w:sz w:val="22"/>
                <w:szCs w:val="22"/>
              </w:rPr>
              <w:t>;</w:t>
            </w:r>
            <w:proofErr w:type="gramEnd"/>
          </w:p>
          <w:p w14:paraId="60792719" w14:textId="18F4FD7E" w:rsidR="009F0137" w:rsidRPr="00936BA4" w:rsidRDefault="009F0137" w:rsidP="002978E8">
            <w:pPr>
              <w:pStyle w:val="ListParagraph"/>
              <w:numPr>
                <w:ilvl w:val="0"/>
                <w:numId w:val="11"/>
              </w:numPr>
              <w:ind w:hanging="194"/>
              <w:rPr>
                <w:rFonts w:cs="Arial"/>
                <w:sz w:val="22"/>
                <w:szCs w:val="22"/>
              </w:rPr>
            </w:pPr>
            <w:r w:rsidRPr="00936BA4">
              <w:rPr>
                <w:rFonts w:cs="Arial"/>
                <w:sz w:val="22"/>
                <w:szCs w:val="22"/>
              </w:rPr>
              <w:t xml:space="preserve">Evaluate </w:t>
            </w:r>
            <w:r w:rsidR="00F46EB5">
              <w:rPr>
                <w:rFonts w:cs="Arial"/>
                <w:sz w:val="22"/>
                <w:szCs w:val="22"/>
              </w:rPr>
              <w:t>the</w:t>
            </w:r>
            <w:r w:rsidRPr="00936BA4">
              <w:rPr>
                <w:rFonts w:cs="Arial"/>
                <w:sz w:val="22"/>
                <w:szCs w:val="22"/>
              </w:rPr>
              <w:t xml:space="preserve"> vehicular and/or pedestrian traffic control status on site (e.g., </w:t>
            </w:r>
            <w:r w:rsidR="00C32426">
              <w:rPr>
                <w:rFonts w:cs="Arial"/>
                <w:sz w:val="22"/>
                <w:szCs w:val="22"/>
              </w:rPr>
              <w:t>e</w:t>
            </w:r>
            <w:r w:rsidR="00C32426" w:rsidRPr="00936BA4">
              <w:rPr>
                <w:rFonts w:cs="Arial"/>
                <w:sz w:val="22"/>
                <w:szCs w:val="22"/>
              </w:rPr>
              <w:t xml:space="preserve">valuate </w:t>
            </w:r>
            <w:r w:rsidRPr="00936BA4">
              <w:rPr>
                <w:rFonts w:cs="Arial"/>
                <w:sz w:val="22"/>
                <w:szCs w:val="22"/>
              </w:rPr>
              <w:t>traffic pattern and density</w:t>
            </w:r>
            <w:proofErr w:type="gramStart"/>
            <w:r w:rsidRPr="00936BA4">
              <w:rPr>
                <w:rFonts w:cs="Arial"/>
                <w:sz w:val="22"/>
                <w:szCs w:val="22"/>
              </w:rPr>
              <w:t>)</w:t>
            </w:r>
            <w:r w:rsidR="00F46EB5">
              <w:rPr>
                <w:rFonts w:cs="Arial"/>
                <w:sz w:val="22"/>
                <w:szCs w:val="22"/>
              </w:rPr>
              <w:t>;</w:t>
            </w:r>
            <w:proofErr w:type="gramEnd"/>
          </w:p>
          <w:p w14:paraId="22DDE57E" w14:textId="789C0D3E" w:rsidR="009F0137" w:rsidRPr="00936BA4" w:rsidRDefault="009F0137" w:rsidP="002978E8">
            <w:pPr>
              <w:pStyle w:val="ListParagraph"/>
              <w:numPr>
                <w:ilvl w:val="0"/>
                <w:numId w:val="11"/>
              </w:numPr>
              <w:ind w:hanging="194"/>
              <w:rPr>
                <w:rFonts w:cs="Arial"/>
                <w:sz w:val="22"/>
                <w:szCs w:val="22"/>
              </w:rPr>
            </w:pPr>
            <w:r w:rsidRPr="00936BA4">
              <w:rPr>
                <w:rFonts w:cs="Arial"/>
                <w:sz w:val="22"/>
                <w:szCs w:val="22"/>
              </w:rPr>
              <w:t>Assess surrounding environmental factors (e.g., weather condition</w:t>
            </w:r>
            <w:r w:rsidR="00D70BD7">
              <w:rPr>
                <w:rFonts w:cs="Arial"/>
                <w:sz w:val="22"/>
                <w:szCs w:val="22"/>
              </w:rPr>
              <w:t>s</w:t>
            </w:r>
            <w:proofErr w:type="gramStart"/>
            <w:r w:rsidRPr="00936BA4">
              <w:rPr>
                <w:rFonts w:cs="Arial"/>
                <w:sz w:val="22"/>
                <w:szCs w:val="22"/>
              </w:rPr>
              <w:t>)</w:t>
            </w:r>
            <w:r w:rsidR="00D70BD7">
              <w:rPr>
                <w:rFonts w:cs="Arial"/>
                <w:sz w:val="22"/>
                <w:szCs w:val="22"/>
              </w:rPr>
              <w:t>;</w:t>
            </w:r>
            <w:proofErr w:type="gramEnd"/>
          </w:p>
          <w:p w14:paraId="35B9CC78" w14:textId="3E5E9732" w:rsidR="009F0137" w:rsidRPr="00936BA4" w:rsidRDefault="009F0137" w:rsidP="002978E8">
            <w:pPr>
              <w:pStyle w:val="ListParagraph"/>
              <w:numPr>
                <w:ilvl w:val="0"/>
                <w:numId w:val="11"/>
              </w:numPr>
              <w:ind w:hanging="194"/>
              <w:rPr>
                <w:rFonts w:cs="Arial"/>
                <w:sz w:val="22"/>
                <w:szCs w:val="22"/>
              </w:rPr>
            </w:pPr>
            <w:r w:rsidRPr="00936BA4">
              <w:rPr>
                <w:rFonts w:cs="Arial"/>
                <w:sz w:val="22"/>
                <w:szCs w:val="22"/>
              </w:rPr>
              <w:t>Identif</w:t>
            </w:r>
            <w:r>
              <w:rPr>
                <w:rFonts w:cs="Arial"/>
                <w:sz w:val="22"/>
                <w:szCs w:val="22"/>
              </w:rPr>
              <w:t>y</w:t>
            </w:r>
            <w:r w:rsidRPr="00936BA4">
              <w:rPr>
                <w:rFonts w:cs="Arial"/>
                <w:sz w:val="22"/>
                <w:szCs w:val="22"/>
              </w:rPr>
              <w:t xml:space="preserve"> nearby sources of energy (e.g., overhead powerlines)</w:t>
            </w:r>
            <w:r w:rsidR="00D70BD7">
              <w:rPr>
                <w:rFonts w:cs="Arial"/>
                <w:sz w:val="22"/>
                <w:szCs w:val="22"/>
              </w:rPr>
              <w:t>; and</w:t>
            </w:r>
          </w:p>
          <w:p w14:paraId="12AE495E" w14:textId="41528446" w:rsidR="00744141" w:rsidRPr="00936BA4" w:rsidRDefault="009F0137" w:rsidP="002978E8">
            <w:pPr>
              <w:pStyle w:val="ListParagraph"/>
              <w:numPr>
                <w:ilvl w:val="0"/>
                <w:numId w:val="11"/>
              </w:numPr>
              <w:spacing w:after="160"/>
              <w:ind w:hanging="194"/>
              <w:rPr>
                <w:rFonts w:cs="Arial"/>
                <w:sz w:val="22"/>
                <w:szCs w:val="22"/>
              </w:rPr>
            </w:pPr>
            <w:r w:rsidRPr="00936BA4">
              <w:rPr>
                <w:rFonts w:cs="Arial"/>
                <w:sz w:val="22"/>
                <w:szCs w:val="22"/>
              </w:rPr>
              <w:t>Identif</w:t>
            </w:r>
            <w:r>
              <w:rPr>
                <w:rFonts w:cs="Arial"/>
                <w:sz w:val="22"/>
                <w:szCs w:val="22"/>
              </w:rPr>
              <w:t>y</w:t>
            </w:r>
            <w:r w:rsidRPr="00936BA4">
              <w:rPr>
                <w:rFonts w:cs="Arial"/>
                <w:sz w:val="22"/>
                <w:szCs w:val="22"/>
              </w:rPr>
              <w:t xml:space="preserve"> trip and fall hazards (e.g., slippery surfaces)</w:t>
            </w:r>
            <w:r w:rsidR="00D70BD7">
              <w:rPr>
                <w:rFonts w:cs="Arial"/>
                <w:sz w:val="22"/>
                <w:szCs w:val="22"/>
              </w:rPr>
              <w:t>.</w:t>
            </w:r>
          </w:p>
        </w:tc>
      </w:tr>
      <w:tr w:rsidR="003224DC" w14:paraId="2ED473FD" w14:textId="77777777" w:rsidTr="61570FF0">
        <w:trPr>
          <w:cnfStyle w:val="000000010000" w:firstRow="0" w:lastRow="0" w:firstColumn="0" w:lastColumn="0" w:oddVBand="0" w:evenVBand="0" w:oddHBand="0" w:evenHBand="1" w:firstRowFirstColumn="0" w:firstRowLastColumn="0" w:lastRowFirstColumn="0" w:lastRowLastColumn="0"/>
          <w:trHeight w:val="2690"/>
          <w:jc w:val="center"/>
        </w:trPr>
        <w:tc>
          <w:tcPr>
            <w:tcW w:w="3145" w:type="dxa"/>
          </w:tcPr>
          <w:p w14:paraId="3BD82D35" w14:textId="0F6B83A8" w:rsidR="003224DC" w:rsidRPr="00991026" w:rsidRDefault="00665A87" w:rsidP="00B77D6D">
            <w:pPr>
              <w:rPr>
                <w:rFonts w:cs="Arial"/>
                <w:sz w:val="22"/>
                <w:szCs w:val="22"/>
              </w:rPr>
            </w:pPr>
            <w:r>
              <w:rPr>
                <w:rFonts w:cs="Arial"/>
                <w:sz w:val="22"/>
                <w:szCs w:val="22"/>
              </w:rPr>
              <w:t xml:space="preserve">Assess </w:t>
            </w:r>
            <w:r w:rsidR="00F663C1" w:rsidRPr="00991026">
              <w:rPr>
                <w:rFonts w:cs="Arial"/>
                <w:sz w:val="22"/>
                <w:szCs w:val="22"/>
              </w:rPr>
              <w:t xml:space="preserve">Environmental </w:t>
            </w:r>
            <w:r>
              <w:rPr>
                <w:rFonts w:cs="Arial"/>
                <w:sz w:val="22"/>
                <w:szCs w:val="22"/>
              </w:rPr>
              <w:t>Conditions</w:t>
            </w:r>
          </w:p>
        </w:tc>
        <w:tc>
          <w:tcPr>
            <w:tcW w:w="5017" w:type="dxa"/>
          </w:tcPr>
          <w:p w14:paraId="2506647D" w14:textId="54FB99EF" w:rsidR="009B6643" w:rsidRPr="00991026" w:rsidRDefault="009B6643" w:rsidP="009B6643">
            <w:pPr>
              <w:rPr>
                <w:rFonts w:cs="Arial"/>
                <w:sz w:val="22"/>
                <w:szCs w:val="22"/>
              </w:rPr>
            </w:pPr>
            <w:r w:rsidRPr="00991026">
              <w:rPr>
                <w:rFonts w:cs="Arial"/>
                <w:sz w:val="22"/>
                <w:szCs w:val="22"/>
              </w:rPr>
              <w:t xml:space="preserve">Environmental conditions that </w:t>
            </w:r>
            <w:r w:rsidR="00D45B40">
              <w:rPr>
                <w:rFonts w:cs="Arial"/>
                <w:sz w:val="22"/>
                <w:szCs w:val="22"/>
              </w:rPr>
              <w:t xml:space="preserve">need to be considered and </w:t>
            </w:r>
            <w:r w:rsidRPr="00991026">
              <w:rPr>
                <w:rFonts w:cs="Arial"/>
                <w:sz w:val="22"/>
                <w:szCs w:val="22"/>
              </w:rPr>
              <w:t>can impact locating and marking include:</w:t>
            </w:r>
          </w:p>
          <w:p w14:paraId="0149D660" w14:textId="0C31221C" w:rsidR="009B6643" w:rsidRPr="008F7700" w:rsidRDefault="009B6643" w:rsidP="002978E8">
            <w:pPr>
              <w:pStyle w:val="ListParagraph"/>
              <w:numPr>
                <w:ilvl w:val="0"/>
                <w:numId w:val="11"/>
              </w:numPr>
              <w:ind w:hanging="194"/>
              <w:rPr>
                <w:rFonts w:cs="Arial"/>
                <w:sz w:val="22"/>
                <w:szCs w:val="22"/>
              </w:rPr>
            </w:pPr>
            <w:r w:rsidRPr="008F7700">
              <w:rPr>
                <w:rFonts w:cs="Arial"/>
                <w:sz w:val="22"/>
                <w:szCs w:val="22"/>
              </w:rPr>
              <w:t xml:space="preserve">Weather conditions (e.g., </w:t>
            </w:r>
            <w:r w:rsidR="00BE0909" w:rsidRPr="008F7700">
              <w:rPr>
                <w:rFonts w:cs="Arial"/>
                <w:sz w:val="22"/>
                <w:szCs w:val="22"/>
              </w:rPr>
              <w:t xml:space="preserve">heavy </w:t>
            </w:r>
            <w:r w:rsidRPr="008F7700">
              <w:rPr>
                <w:rFonts w:cs="Arial"/>
                <w:sz w:val="22"/>
                <w:szCs w:val="22"/>
              </w:rPr>
              <w:t>rain</w:t>
            </w:r>
            <w:r w:rsidR="00BE0909" w:rsidRPr="008F7700">
              <w:rPr>
                <w:rFonts w:cs="Arial"/>
                <w:sz w:val="22"/>
                <w:szCs w:val="22"/>
              </w:rPr>
              <w:t xml:space="preserve"> and </w:t>
            </w:r>
            <w:r w:rsidRPr="008F7700">
              <w:rPr>
                <w:rFonts w:cs="Arial"/>
                <w:sz w:val="22"/>
                <w:szCs w:val="22"/>
              </w:rPr>
              <w:t xml:space="preserve">snow, high winds, </w:t>
            </w:r>
            <w:r w:rsidR="00BE0909" w:rsidRPr="008F7700">
              <w:rPr>
                <w:rFonts w:cs="Arial"/>
                <w:sz w:val="22"/>
                <w:szCs w:val="22"/>
              </w:rPr>
              <w:t xml:space="preserve">high tides, </w:t>
            </w:r>
            <w:r w:rsidR="005C7CA0">
              <w:rPr>
                <w:rFonts w:cs="Arial"/>
                <w:sz w:val="22"/>
                <w:szCs w:val="22"/>
              </w:rPr>
              <w:t xml:space="preserve">and </w:t>
            </w:r>
            <w:r w:rsidRPr="008F7700">
              <w:rPr>
                <w:rFonts w:cs="Arial"/>
                <w:sz w:val="22"/>
                <w:szCs w:val="22"/>
              </w:rPr>
              <w:t>extreme temperatures</w:t>
            </w:r>
            <w:proofErr w:type="gramStart"/>
            <w:r w:rsidRPr="008F7700">
              <w:rPr>
                <w:rFonts w:cs="Arial"/>
                <w:sz w:val="22"/>
                <w:szCs w:val="22"/>
              </w:rPr>
              <w:t>)</w:t>
            </w:r>
            <w:r w:rsidR="005C7CA0">
              <w:rPr>
                <w:rFonts w:cs="Arial"/>
                <w:sz w:val="22"/>
                <w:szCs w:val="22"/>
              </w:rPr>
              <w:t>;</w:t>
            </w:r>
            <w:proofErr w:type="gramEnd"/>
          </w:p>
          <w:p w14:paraId="288ECD52" w14:textId="3981EEAB" w:rsidR="00B23269" w:rsidRPr="008F7700" w:rsidRDefault="00B23269" w:rsidP="002978E8">
            <w:pPr>
              <w:pStyle w:val="ListParagraph"/>
              <w:numPr>
                <w:ilvl w:val="0"/>
                <w:numId w:val="11"/>
              </w:numPr>
              <w:ind w:hanging="194"/>
              <w:rPr>
                <w:rFonts w:cs="Arial"/>
                <w:sz w:val="22"/>
                <w:szCs w:val="22"/>
              </w:rPr>
            </w:pPr>
            <w:r w:rsidRPr="008F7700">
              <w:rPr>
                <w:rFonts w:cs="Arial"/>
                <w:sz w:val="22"/>
                <w:szCs w:val="22"/>
              </w:rPr>
              <w:t xml:space="preserve">Disruptive </w:t>
            </w:r>
            <w:proofErr w:type="gramStart"/>
            <w:r w:rsidRPr="008F7700">
              <w:rPr>
                <w:rFonts w:cs="Arial"/>
                <w:sz w:val="22"/>
                <w:szCs w:val="22"/>
              </w:rPr>
              <w:t>noises</w:t>
            </w:r>
            <w:r w:rsidR="005C7CA0">
              <w:rPr>
                <w:rFonts w:cs="Arial"/>
                <w:sz w:val="22"/>
                <w:szCs w:val="22"/>
              </w:rPr>
              <w:t>;</w:t>
            </w:r>
            <w:proofErr w:type="gramEnd"/>
          </w:p>
          <w:p w14:paraId="0C04C8C0" w14:textId="53F6498A" w:rsidR="007E1FD5" w:rsidRPr="008F7700" w:rsidRDefault="009B6643" w:rsidP="002978E8">
            <w:pPr>
              <w:pStyle w:val="ListParagraph"/>
              <w:numPr>
                <w:ilvl w:val="0"/>
                <w:numId w:val="11"/>
              </w:numPr>
              <w:ind w:hanging="194"/>
              <w:rPr>
                <w:rFonts w:cs="Arial"/>
                <w:sz w:val="22"/>
                <w:szCs w:val="22"/>
              </w:rPr>
            </w:pPr>
            <w:r w:rsidRPr="008F7700">
              <w:rPr>
                <w:rFonts w:cs="Arial"/>
                <w:sz w:val="22"/>
                <w:szCs w:val="22"/>
              </w:rPr>
              <w:t>Terrain conditions (e.g., type of vegetation</w:t>
            </w:r>
            <w:proofErr w:type="gramStart"/>
            <w:r w:rsidRPr="008F7700">
              <w:rPr>
                <w:rFonts w:cs="Arial"/>
                <w:sz w:val="22"/>
                <w:szCs w:val="22"/>
              </w:rPr>
              <w:t>)</w:t>
            </w:r>
            <w:r w:rsidR="00A73DB8">
              <w:rPr>
                <w:rFonts w:cs="Arial"/>
                <w:sz w:val="22"/>
                <w:szCs w:val="22"/>
              </w:rPr>
              <w:t>;</w:t>
            </w:r>
            <w:proofErr w:type="gramEnd"/>
          </w:p>
          <w:p w14:paraId="30F73DEA" w14:textId="2A7003E8" w:rsidR="000665DA" w:rsidRPr="008F7700" w:rsidRDefault="000665DA" w:rsidP="002978E8">
            <w:pPr>
              <w:pStyle w:val="ListParagraph"/>
              <w:numPr>
                <w:ilvl w:val="0"/>
                <w:numId w:val="11"/>
              </w:numPr>
              <w:ind w:hanging="194"/>
              <w:rPr>
                <w:rFonts w:cs="Arial"/>
                <w:sz w:val="22"/>
                <w:szCs w:val="22"/>
              </w:rPr>
            </w:pPr>
            <w:r w:rsidRPr="008F7700">
              <w:rPr>
                <w:rFonts w:cs="Arial"/>
                <w:sz w:val="22"/>
                <w:szCs w:val="22"/>
              </w:rPr>
              <w:t xml:space="preserve">Restricted areas (e.g., Indigenous </w:t>
            </w:r>
            <w:r w:rsidR="00F45B09" w:rsidRPr="008F7700">
              <w:rPr>
                <w:rFonts w:cs="Arial"/>
                <w:sz w:val="22"/>
                <w:szCs w:val="22"/>
              </w:rPr>
              <w:t>traditional lands</w:t>
            </w:r>
            <w:r w:rsidR="00A73DB8">
              <w:rPr>
                <w:rFonts w:cs="Arial"/>
                <w:sz w:val="22"/>
                <w:szCs w:val="22"/>
              </w:rPr>
              <w:t xml:space="preserve"> and </w:t>
            </w:r>
            <w:r w:rsidR="00F45B09" w:rsidRPr="008F7700">
              <w:rPr>
                <w:rFonts w:cs="Arial"/>
                <w:sz w:val="22"/>
                <w:szCs w:val="22"/>
              </w:rPr>
              <w:t>no entry zones for ATVs</w:t>
            </w:r>
            <w:proofErr w:type="gramStart"/>
            <w:r w:rsidR="00F45B09" w:rsidRPr="008F7700">
              <w:rPr>
                <w:rFonts w:cs="Arial"/>
                <w:sz w:val="22"/>
                <w:szCs w:val="22"/>
              </w:rPr>
              <w:t>)</w:t>
            </w:r>
            <w:r w:rsidR="00A73DB8">
              <w:rPr>
                <w:rFonts w:cs="Arial"/>
                <w:sz w:val="22"/>
                <w:szCs w:val="22"/>
              </w:rPr>
              <w:t>;</w:t>
            </w:r>
            <w:proofErr w:type="gramEnd"/>
          </w:p>
          <w:p w14:paraId="24A92330" w14:textId="47CF82D8" w:rsidR="00F45B09" w:rsidRPr="008F7700" w:rsidRDefault="00F45B09" w:rsidP="002978E8">
            <w:pPr>
              <w:pStyle w:val="ListParagraph"/>
              <w:numPr>
                <w:ilvl w:val="0"/>
                <w:numId w:val="11"/>
              </w:numPr>
              <w:ind w:hanging="194"/>
              <w:rPr>
                <w:rFonts w:cs="Arial"/>
                <w:sz w:val="22"/>
                <w:szCs w:val="22"/>
              </w:rPr>
            </w:pPr>
            <w:r w:rsidRPr="008F7700">
              <w:rPr>
                <w:rFonts w:cs="Arial"/>
                <w:sz w:val="22"/>
                <w:szCs w:val="22"/>
              </w:rPr>
              <w:t>Cleaning requirements for clubroot</w:t>
            </w:r>
            <w:r w:rsidR="00A73DB8">
              <w:rPr>
                <w:rFonts w:cs="Arial"/>
                <w:sz w:val="22"/>
                <w:szCs w:val="22"/>
              </w:rPr>
              <w:t>; and</w:t>
            </w:r>
          </w:p>
          <w:p w14:paraId="6F4B1794" w14:textId="7EDB7F6B" w:rsidR="003205F4" w:rsidRPr="00991026" w:rsidRDefault="003205F4" w:rsidP="002978E8">
            <w:pPr>
              <w:pStyle w:val="ListParagraph"/>
              <w:numPr>
                <w:ilvl w:val="0"/>
                <w:numId w:val="11"/>
              </w:numPr>
              <w:ind w:hanging="194"/>
              <w:rPr>
                <w:rFonts w:cs="Arial"/>
                <w:sz w:val="22"/>
                <w:szCs w:val="22"/>
              </w:rPr>
            </w:pPr>
            <w:r w:rsidRPr="008F7700">
              <w:rPr>
                <w:rFonts w:cs="Arial"/>
                <w:sz w:val="22"/>
                <w:szCs w:val="22"/>
              </w:rPr>
              <w:t>Soil conditions</w:t>
            </w:r>
            <w:r w:rsidR="00A73DB8">
              <w:rPr>
                <w:rFonts w:cs="Arial"/>
                <w:sz w:val="22"/>
                <w:szCs w:val="22"/>
              </w:rPr>
              <w:t>.</w:t>
            </w:r>
          </w:p>
        </w:tc>
      </w:tr>
      <w:tr w:rsidR="00056A38" w14:paraId="188E94D2" w14:textId="77777777" w:rsidTr="61570FF0">
        <w:trPr>
          <w:trHeight w:val="223"/>
          <w:jc w:val="center"/>
        </w:trPr>
        <w:tc>
          <w:tcPr>
            <w:tcW w:w="3145" w:type="dxa"/>
          </w:tcPr>
          <w:p w14:paraId="009C7D2D" w14:textId="4CE1849B" w:rsidR="00056A38" w:rsidRPr="00546B80" w:rsidRDefault="00665A87" w:rsidP="00B77D6D">
            <w:pPr>
              <w:rPr>
                <w:rFonts w:cs="Arial"/>
              </w:rPr>
            </w:pPr>
            <w:r>
              <w:rPr>
                <w:rFonts w:cs="Arial"/>
                <w:sz w:val="22"/>
                <w:szCs w:val="22"/>
              </w:rPr>
              <w:t xml:space="preserve">Perform </w:t>
            </w:r>
            <w:r w:rsidR="00056A38" w:rsidRPr="00546B80">
              <w:rPr>
                <w:rFonts w:cs="Arial"/>
                <w:sz w:val="22"/>
                <w:szCs w:val="22"/>
              </w:rPr>
              <w:t>Visual Observation</w:t>
            </w:r>
            <w:r w:rsidR="0072649A">
              <w:rPr>
                <w:rFonts w:cs="Arial"/>
                <w:sz w:val="22"/>
                <w:szCs w:val="22"/>
              </w:rPr>
              <w:t xml:space="preserve"> </w:t>
            </w:r>
            <w:r w:rsidR="0072649A" w:rsidRPr="00665A87">
              <w:rPr>
                <w:rFonts w:cs="Arial"/>
                <w:sz w:val="22"/>
                <w:szCs w:val="22"/>
              </w:rPr>
              <w:t>(</w:t>
            </w:r>
            <w:r w:rsidR="00B3614A">
              <w:rPr>
                <w:rFonts w:cs="Arial"/>
                <w:sz w:val="22"/>
                <w:szCs w:val="22"/>
              </w:rPr>
              <w:t>P</w:t>
            </w:r>
            <w:r w:rsidR="0072649A" w:rsidRPr="00665A87">
              <w:rPr>
                <w:rFonts w:cs="Arial"/>
                <w:sz w:val="22"/>
                <w:szCs w:val="22"/>
              </w:rPr>
              <w:t>re-</w:t>
            </w:r>
            <w:r w:rsidR="00B3614A">
              <w:rPr>
                <w:rFonts w:cs="Arial"/>
                <w:sz w:val="22"/>
                <w:szCs w:val="22"/>
              </w:rPr>
              <w:t>L</w:t>
            </w:r>
            <w:r w:rsidR="0072649A" w:rsidRPr="00665A87">
              <w:rPr>
                <w:rFonts w:cs="Arial"/>
                <w:sz w:val="22"/>
                <w:szCs w:val="22"/>
              </w:rPr>
              <w:t>ocate)</w:t>
            </w:r>
          </w:p>
        </w:tc>
        <w:tc>
          <w:tcPr>
            <w:tcW w:w="5017" w:type="dxa"/>
          </w:tcPr>
          <w:p w14:paraId="17BF1B0C" w14:textId="263D2696" w:rsidR="00F55F06" w:rsidRPr="00546B80" w:rsidRDefault="00653013" w:rsidP="00F55F06">
            <w:pPr>
              <w:rPr>
                <w:rFonts w:cs="Arial"/>
                <w:sz w:val="22"/>
                <w:szCs w:val="22"/>
              </w:rPr>
            </w:pPr>
            <w:r w:rsidRPr="00665A87">
              <w:rPr>
                <w:rFonts w:cs="Arial"/>
                <w:sz w:val="22"/>
                <w:szCs w:val="22"/>
              </w:rPr>
              <w:t>Prior to on</w:t>
            </w:r>
            <w:r w:rsidR="008379B3">
              <w:rPr>
                <w:rFonts w:cs="Arial"/>
                <w:sz w:val="22"/>
                <w:szCs w:val="22"/>
              </w:rPr>
              <w:t>-</w:t>
            </w:r>
            <w:r w:rsidRPr="00665A87">
              <w:rPr>
                <w:rFonts w:cs="Arial"/>
                <w:sz w:val="22"/>
                <w:szCs w:val="22"/>
              </w:rPr>
              <w:t>site locating and marking, the Locator performs a visual observation of the work site to ensure that facilities at the site match those shown on information sources (e.g., records). The Locator may also conduct a job briefing</w:t>
            </w:r>
            <w:r w:rsidR="00791466">
              <w:rPr>
                <w:rFonts w:cs="Arial"/>
                <w:sz w:val="22"/>
                <w:szCs w:val="22"/>
              </w:rPr>
              <w:t>,</w:t>
            </w:r>
            <w:r w:rsidRPr="00665A87">
              <w:rPr>
                <w:rFonts w:cs="Arial"/>
                <w:sz w:val="22"/>
                <w:szCs w:val="22"/>
              </w:rPr>
              <w:t xml:space="preserve"> if necessary.</w:t>
            </w:r>
            <w:r w:rsidRPr="00665A87">
              <w:rPr>
                <w:rFonts w:cs="Arial"/>
              </w:rPr>
              <w:t xml:space="preserve"> </w:t>
            </w:r>
            <w:r w:rsidR="00F55F06" w:rsidRPr="00546B80">
              <w:rPr>
                <w:rFonts w:cs="Arial"/>
                <w:sz w:val="22"/>
                <w:szCs w:val="22"/>
              </w:rPr>
              <w:t>At the site, the Locator can use visible indicators to identify the possible existence of an underground facility. To achieve this, the Locator looks out for indicators</w:t>
            </w:r>
            <w:r w:rsidR="00D72F0C">
              <w:rPr>
                <w:rFonts w:cs="Arial"/>
                <w:sz w:val="22"/>
                <w:szCs w:val="22"/>
              </w:rPr>
              <w:t>,</w:t>
            </w:r>
            <w:r w:rsidR="00F55F06" w:rsidRPr="00546B80">
              <w:rPr>
                <w:rFonts w:cs="Arial"/>
                <w:sz w:val="22"/>
                <w:szCs w:val="22"/>
              </w:rPr>
              <w:t xml:space="preserve"> including:</w:t>
            </w:r>
          </w:p>
          <w:p w14:paraId="197D47F2" w14:textId="12FE10CD" w:rsidR="00F55F06" w:rsidRPr="00546B80" w:rsidRDefault="001E51D4" w:rsidP="002978E8">
            <w:pPr>
              <w:pStyle w:val="ListParagraph"/>
              <w:numPr>
                <w:ilvl w:val="0"/>
                <w:numId w:val="11"/>
              </w:numPr>
              <w:ind w:hanging="194"/>
              <w:rPr>
                <w:rFonts w:cs="Arial"/>
                <w:sz w:val="22"/>
                <w:szCs w:val="22"/>
              </w:rPr>
            </w:pPr>
            <w:r>
              <w:rPr>
                <w:rFonts w:cs="Arial"/>
                <w:sz w:val="22"/>
                <w:szCs w:val="22"/>
              </w:rPr>
              <w:t>The f</w:t>
            </w:r>
            <w:r w:rsidR="00F55F06" w:rsidRPr="00546B80">
              <w:rPr>
                <w:rFonts w:cs="Arial"/>
                <w:sz w:val="22"/>
                <w:szCs w:val="22"/>
              </w:rPr>
              <w:t>acility</w:t>
            </w:r>
            <w:r>
              <w:rPr>
                <w:rFonts w:cs="Arial"/>
                <w:sz w:val="22"/>
                <w:szCs w:val="22"/>
              </w:rPr>
              <w:t>’s</w:t>
            </w:r>
            <w:r w:rsidR="00F55F06" w:rsidRPr="00546B80">
              <w:rPr>
                <w:rFonts w:cs="Arial"/>
                <w:sz w:val="22"/>
                <w:szCs w:val="22"/>
              </w:rPr>
              <w:t xml:space="preserve"> plant features (e.g., utility poles, pedestals, gas meters, </w:t>
            </w:r>
            <w:r>
              <w:rPr>
                <w:rFonts w:cs="Arial"/>
                <w:sz w:val="22"/>
                <w:szCs w:val="22"/>
              </w:rPr>
              <w:t>and</w:t>
            </w:r>
            <w:r w:rsidR="00F55F06" w:rsidRPr="00546B80">
              <w:rPr>
                <w:rFonts w:cs="Arial"/>
                <w:sz w:val="22"/>
                <w:szCs w:val="22"/>
              </w:rPr>
              <w:t xml:space="preserve"> manhole covers</w:t>
            </w:r>
            <w:proofErr w:type="gramStart"/>
            <w:r w:rsidR="00F55F06" w:rsidRPr="00546B80">
              <w:rPr>
                <w:rFonts w:cs="Arial"/>
                <w:sz w:val="22"/>
                <w:szCs w:val="22"/>
              </w:rPr>
              <w:t>)</w:t>
            </w:r>
            <w:r w:rsidR="00791466">
              <w:rPr>
                <w:rFonts w:cs="Arial"/>
                <w:sz w:val="22"/>
                <w:szCs w:val="22"/>
              </w:rPr>
              <w:t>;</w:t>
            </w:r>
            <w:proofErr w:type="gramEnd"/>
          </w:p>
          <w:p w14:paraId="763DC54F" w14:textId="69A7A9B0" w:rsidR="00F55F06" w:rsidRPr="00546B80" w:rsidRDefault="001E51D4" w:rsidP="002978E8">
            <w:pPr>
              <w:pStyle w:val="ListParagraph"/>
              <w:numPr>
                <w:ilvl w:val="0"/>
                <w:numId w:val="11"/>
              </w:numPr>
              <w:ind w:hanging="194"/>
              <w:rPr>
                <w:rFonts w:cs="Arial"/>
                <w:sz w:val="22"/>
                <w:szCs w:val="22"/>
              </w:rPr>
            </w:pPr>
            <w:r>
              <w:rPr>
                <w:rFonts w:cs="Arial"/>
                <w:sz w:val="22"/>
                <w:szCs w:val="22"/>
              </w:rPr>
              <w:t>The f</w:t>
            </w:r>
            <w:r w:rsidR="00F55F06" w:rsidRPr="00546B80">
              <w:rPr>
                <w:rFonts w:cs="Arial"/>
                <w:sz w:val="22"/>
                <w:szCs w:val="22"/>
              </w:rPr>
              <w:t>acility</w:t>
            </w:r>
            <w:r>
              <w:rPr>
                <w:rFonts w:cs="Arial"/>
                <w:sz w:val="22"/>
                <w:szCs w:val="22"/>
              </w:rPr>
              <w:t>’s</w:t>
            </w:r>
            <w:r w:rsidR="00F55F06" w:rsidRPr="00546B80">
              <w:rPr>
                <w:rFonts w:cs="Arial"/>
                <w:sz w:val="22"/>
                <w:szCs w:val="22"/>
              </w:rPr>
              <w:t xml:space="preserve"> </w:t>
            </w:r>
            <w:r w:rsidR="00737689">
              <w:rPr>
                <w:rFonts w:cs="Arial"/>
                <w:sz w:val="22"/>
                <w:szCs w:val="22"/>
              </w:rPr>
              <w:t>ROWs</w:t>
            </w:r>
            <w:r w:rsidR="00F55F06" w:rsidRPr="00546B80">
              <w:rPr>
                <w:rFonts w:cs="Arial"/>
                <w:sz w:val="22"/>
                <w:szCs w:val="22"/>
              </w:rPr>
              <w:t xml:space="preserve"> (e.g., cutline)</w:t>
            </w:r>
            <w:r w:rsidR="00791466">
              <w:rPr>
                <w:rFonts w:cs="Arial"/>
                <w:sz w:val="22"/>
                <w:szCs w:val="22"/>
              </w:rPr>
              <w:t>; and</w:t>
            </w:r>
          </w:p>
          <w:p w14:paraId="0E7AD01D" w14:textId="4BF9C5A4" w:rsidR="00087899" w:rsidRPr="00546B80" w:rsidRDefault="00F55F06" w:rsidP="002978E8">
            <w:pPr>
              <w:pStyle w:val="ListParagraph"/>
              <w:numPr>
                <w:ilvl w:val="0"/>
                <w:numId w:val="11"/>
              </w:numPr>
              <w:ind w:hanging="194"/>
              <w:rPr>
                <w:rFonts w:cs="Arial"/>
              </w:rPr>
            </w:pPr>
            <w:r w:rsidRPr="00546B80">
              <w:rPr>
                <w:rFonts w:cs="Arial"/>
                <w:sz w:val="22"/>
                <w:szCs w:val="22"/>
              </w:rPr>
              <w:t>Signs of previous ground disturbance (e.g., excavation scars)</w:t>
            </w:r>
            <w:r w:rsidR="00791466">
              <w:rPr>
                <w:rFonts w:cs="Arial"/>
                <w:sz w:val="22"/>
                <w:szCs w:val="22"/>
              </w:rPr>
              <w:t>.</w:t>
            </w:r>
          </w:p>
        </w:tc>
      </w:tr>
      <w:tr w:rsidR="003224DC" w14:paraId="228C5990" w14:textId="77777777" w:rsidTr="61570FF0">
        <w:trPr>
          <w:cnfStyle w:val="000000010000" w:firstRow="0" w:lastRow="0" w:firstColumn="0" w:lastColumn="0" w:oddVBand="0" w:evenVBand="0" w:oddHBand="0" w:evenHBand="1" w:firstRowFirstColumn="0" w:firstRowLastColumn="0" w:lastRowFirstColumn="0" w:lastRowLastColumn="0"/>
          <w:trHeight w:val="223"/>
          <w:jc w:val="center"/>
        </w:trPr>
        <w:tc>
          <w:tcPr>
            <w:tcW w:w="3145" w:type="dxa"/>
          </w:tcPr>
          <w:p w14:paraId="2772880E" w14:textId="3E8FEB42" w:rsidR="003224DC" w:rsidRPr="001C093E" w:rsidRDefault="00665A87" w:rsidP="00B77D6D">
            <w:pPr>
              <w:rPr>
                <w:rFonts w:cs="Arial"/>
              </w:rPr>
            </w:pPr>
            <w:r>
              <w:rPr>
                <w:rFonts w:cs="Arial"/>
                <w:sz w:val="22"/>
                <w:szCs w:val="22"/>
              </w:rPr>
              <w:lastRenderedPageBreak/>
              <w:t xml:space="preserve">Select </w:t>
            </w:r>
            <w:r w:rsidR="008B0772" w:rsidRPr="001C093E">
              <w:rPr>
                <w:rFonts w:cs="Arial"/>
                <w:sz w:val="22"/>
                <w:szCs w:val="22"/>
              </w:rPr>
              <w:t>Locate Method</w:t>
            </w:r>
            <w:r w:rsidR="0054740E" w:rsidRPr="001C093E">
              <w:rPr>
                <w:rFonts w:cs="Arial"/>
                <w:sz w:val="22"/>
                <w:szCs w:val="22"/>
              </w:rPr>
              <w:t xml:space="preserve"> and Equipment</w:t>
            </w:r>
            <w:r>
              <w:rPr>
                <w:rFonts w:cs="Arial"/>
                <w:sz w:val="22"/>
                <w:szCs w:val="22"/>
              </w:rPr>
              <w:t xml:space="preserve"> </w:t>
            </w:r>
          </w:p>
        </w:tc>
        <w:tc>
          <w:tcPr>
            <w:tcW w:w="5017" w:type="dxa"/>
          </w:tcPr>
          <w:p w14:paraId="2AE50610" w14:textId="32D05A1A" w:rsidR="001C13D0" w:rsidRPr="00203CCF" w:rsidRDefault="00EA1D3B" w:rsidP="00203CCF">
            <w:pPr>
              <w:rPr>
                <w:rFonts w:cs="Arial"/>
                <w:sz w:val="22"/>
                <w:szCs w:val="22"/>
              </w:rPr>
            </w:pPr>
            <w:r w:rsidRPr="00203CCF">
              <w:rPr>
                <w:rFonts w:cs="Arial"/>
                <w:sz w:val="22"/>
                <w:szCs w:val="22"/>
              </w:rPr>
              <w:t>Typically,</w:t>
            </w:r>
            <w:r w:rsidR="001C13D0" w:rsidRPr="00203CCF">
              <w:rPr>
                <w:rFonts w:cs="Arial"/>
                <w:sz w:val="22"/>
                <w:szCs w:val="22"/>
              </w:rPr>
              <w:t xml:space="preserve"> active conductive locating is preferred over other locating methods and equipment. Where active conductive locating is not feasible, a combination of active inductive locating, passive locating, and/or any other locating method and equipment may be used.</w:t>
            </w:r>
          </w:p>
          <w:p w14:paraId="2F266230" w14:textId="2D79FDC8" w:rsidR="001C13D0" w:rsidRPr="001C093E" w:rsidRDefault="001C13D0" w:rsidP="00203CCF">
            <w:pPr>
              <w:rPr>
                <w:rFonts w:cs="Arial"/>
                <w:sz w:val="22"/>
                <w:szCs w:val="22"/>
              </w:rPr>
            </w:pPr>
            <w:r w:rsidRPr="001C093E">
              <w:rPr>
                <w:rFonts w:cs="Arial"/>
                <w:sz w:val="22"/>
                <w:szCs w:val="22"/>
              </w:rPr>
              <w:t xml:space="preserve">Depending on the chosen locating method(s), to improve </w:t>
            </w:r>
            <w:r w:rsidR="00322D38">
              <w:rPr>
                <w:rFonts w:cs="Arial"/>
                <w:sz w:val="22"/>
                <w:szCs w:val="22"/>
              </w:rPr>
              <w:t xml:space="preserve">the </w:t>
            </w:r>
            <w:r w:rsidRPr="001C093E">
              <w:rPr>
                <w:rFonts w:cs="Arial"/>
                <w:sz w:val="22"/>
                <w:szCs w:val="22"/>
              </w:rPr>
              <w:t>chances of accurately locating underground facilities, the Locator should:</w:t>
            </w:r>
          </w:p>
          <w:p w14:paraId="6E91A520" w14:textId="438A213A"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Perform equipment operation check</w:t>
            </w:r>
            <w:r w:rsidR="00857A5B">
              <w:rPr>
                <w:rFonts w:cs="Arial"/>
                <w:sz w:val="22"/>
                <w:szCs w:val="22"/>
              </w:rPr>
              <w:t>s</w:t>
            </w:r>
            <w:r w:rsidRPr="001C093E">
              <w:rPr>
                <w:rFonts w:cs="Arial"/>
                <w:sz w:val="22"/>
                <w:szCs w:val="22"/>
              </w:rPr>
              <w:t xml:space="preserve"> or test</w:t>
            </w:r>
            <w:r w:rsidR="00857A5B">
              <w:rPr>
                <w:rFonts w:cs="Arial"/>
                <w:sz w:val="22"/>
                <w:szCs w:val="22"/>
              </w:rPr>
              <w:t>s</w:t>
            </w:r>
            <w:r w:rsidRPr="001C093E">
              <w:rPr>
                <w:rFonts w:cs="Arial"/>
                <w:sz w:val="22"/>
                <w:szCs w:val="22"/>
              </w:rPr>
              <w:t xml:space="preserve"> per </w:t>
            </w:r>
            <w:r w:rsidR="00857A5B">
              <w:rPr>
                <w:rFonts w:cs="Arial"/>
                <w:sz w:val="22"/>
                <w:szCs w:val="22"/>
              </w:rPr>
              <w:t xml:space="preserve">the </w:t>
            </w:r>
            <w:r w:rsidRPr="001C093E">
              <w:rPr>
                <w:rFonts w:cs="Arial"/>
                <w:sz w:val="22"/>
                <w:szCs w:val="22"/>
              </w:rPr>
              <w:t xml:space="preserve">manufacturer’s </w:t>
            </w:r>
            <w:proofErr w:type="gramStart"/>
            <w:r w:rsidRPr="001C093E">
              <w:rPr>
                <w:rFonts w:cs="Arial"/>
                <w:sz w:val="22"/>
                <w:szCs w:val="22"/>
              </w:rPr>
              <w:t>instructions</w:t>
            </w:r>
            <w:r w:rsidR="00857A5B">
              <w:rPr>
                <w:rFonts w:cs="Arial"/>
                <w:sz w:val="22"/>
                <w:szCs w:val="22"/>
              </w:rPr>
              <w:t>;</w:t>
            </w:r>
            <w:proofErr w:type="gramEnd"/>
          </w:p>
          <w:p w14:paraId="6478A6B9" w14:textId="4C49ADC3"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 xml:space="preserve">Confirm proper equipment calibration requirements and initiate corrective action for equipment, if </w:t>
            </w:r>
            <w:proofErr w:type="gramStart"/>
            <w:r w:rsidRPr="001C093E">
              <w:rPr>
                <w:rFonts w:cs="Arial"/>
                <w:sz w:val="22"/>
                <w:szCs w:val="22"/>
              </w:rPr>
              <w:t>necessary</w:t>
            </w:r>
            <w:r w:rsidR="00F33483">
              <w:rPr>
                <w:rFonts w:cs="Arial"/>
                <w:sz w:val="22"/>
                <w:szCs w:val="22"/>
              </w:rPr>
              <w:t>;</w:t>
            </w:r>
            <w:proofErr w:type="gramEnd"/>
          </w:p>
          <w:p w14:paraId="03A0E8D8" w14:textId="14B8EEE1"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Correctly place the transmitter and ensure all connections are correctly installed, including grounding</w:t>
            </w:r>
            <w:r w:rsidR="00F33483">
              <w:rPr>
                <w:rFonts w:cs="Arial"/>
                <w:sz w:val="22"/>
                <w:szCs w:val="22"/>
              </w:rPr>
              <w:t>,</w:t>
            </w:r>
            <w:r w:rsidRPr="001C093E">
              <w:rPr>
                <w:rFonts w:cs="Arial"/>
                <w:sz w:val="22"/>
                <w:szCs w:val="22"/>
              </w:rPr>
              <w:t xml:space="preserve"> where </w:t>
            </w:r>
            <w:proofErr w:type="gramStart"/>
            <w:r w:rsidRPr="001C093E">
              <w:rPr>
                <w:rFonts w:cs="Arial"/>
                <w:sz w:val="22"/>
                <w:szCs w:val="22"/>
              </w:rPr>
              <w:t>applicable</w:t>
            </w:r>
            <w:r w:rsidR="00F33483">
              <w:rPr>
                <w:rFonts w:cs="Arial"/>
                <w:sz w:val="22"/>
                <w:szCs w:val="22"/>
              </w:rPr>
              <w:t>;</w:t>
            </w:r>
            <w:proofErr w:type="gramEnd"/>
          </w:p>
          <w:p w14:paraId="4F114D95" w14:textId="631955AB"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Correctly use direct connection, induction clamp</w:t>
            </w:r>
            <w:r w:rsidR="00CD69B0">
              <w:rPr>
                <w:rFonts w:cs="Arial"/>
                <w:sz w:val="22"/>
                <w:szCs w:val="22"/>
              </w:rPr>
              <w:t>s</w:t>
            </w:r>
            <w:r w:rsidRPr="001C093E">
              <w:rPr>
                <w:rFonts w:cs="Arial"/>
                <w:sz w:val="22"/>
                <w:szCs w:val="22"/>
              </w:rPr>
              <w:t xml:space="preserve">, and/or any chosen </w:t>
            </w:r>
            <w:proofErr w:type="gramStart"/>
            <w:r w:rsidRPr="001C093E">
              <w:rPr>
                <w:rFonts w:cs="Arial"/>
                <w:sz w:val="22"/>
                <w:szCs w:val="22"/>
              </w:rPr>
              <w:t>equipment</w:t>
            </w:r>
            <w:r w:rsidR="00CD69B0">
              <w:rPr>
                <w:rFonts w:cs="Arial"/>
                <w:sz w:val="22"/>
                <w:szCs w:val="22"/>
              </w:rPr>
              <w:t>;</w:t>
            </w:r>
            <w:proofErr w:type="gramEnd"/>
          </w:p>
          <w:p w14:paraId="65DA1FEC" w14:textId="5DF87F86"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 xml:space="preserve">Adjust </w:t>
            </w:r>
            <w:r w:rsidR="007F17C0">
              <w:rPr>
                <w:rFonts w:cs="Arial"/>
                <w:sz w:val="22"/>
                <w:szCs w:val="22"/>
              </w:rPr>
              <w:t xml:space="preserve">the </w:t>
            </w:r>
            <w:r w:rsidRPr="001C093E">
              <w:rPr>
                <w:rFonts w:cs="Arial"/>
                <w:sz w:val="22"/>
                <w:szCs w:val="22"/>
              </w:rPr>
              <w:t>frequency, sensitivity, and/or gain</w:t>
            </w:r>
            <w:r w:rsidR="007F17C0">
              <w:rPr>
                <w:rFonts w:cs="Arial"/>
                <w:sz w:val="22"/>
                <w:szCs w:val="22"/>
              </w:rPr>
              <w:t xml:space="preserve"> of applicable equipmen</w:t>
            </w:r>
            <w:r w:rsidR="007F17C0">
              <w:rPr>
                <w:rFonts w:cs="Arial"/>
              </w:rPr>
              <w:t>t</w:t>
            </w:r>
            <w:r w:rsidRPr="001C093E">
              <w:rPr>
                <w:rFonts w:cs="Arial"/>
                <w:sz w:val="22"/>
                <w:szCs w:val="22"/>
              </w:rPr>
              <w:t xml:space="preserve"> to allow for </w:t>
            </w:r>
            <w:r w:rsidR="00345A3A">
              <w:rPr>
                <w:rFonts w:cs="Arial"/>
                <w:sz w:val="22"/>
                <w:szCs w:val="22"/>
              </w:rPr>
              <w:t>the</w:t>
            </w:r>
            <w:r w:rsidRPr="001C093E">
              <w:rPr>
                <w:rFonts w:cs="Arial"/>
                <w:sz w:val="22"/>
                <w:szCs w:val="22"/>
              </w:rPr>
              <w:t xml:space="preserve"> best possible facility </w:t>
            </w:r>
            <w:proofErr w:type="gramStart"/>
            <w:r>
              <w:rPr>
                <w:rFonts w:cs="Arial"/>
                <w:sz w:val="22"/>
                <w:szCs w:val="22"/>
              </w:rPr>
              <w:t>detection</w:t>
            </w:r>
            <w:r w:rsidR="007F17C0">
              <w:rPr>
                <w:rFonts w:cs="Arial"/>
                <w:sz w:val="22"/>
                <w:szCs w:val="22"/>
              </w:rPr>
              <w:t>;</w:t>
            </w:r>
            <w:proofErr w:type="gramEnd"/>
          </w:p>
          <w:p w14:paraId="7C0795EB" w14:textId="18CF2A02"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Identify the most effective frequency</w:t>
            </w:r>
            <w:r w:rsidR="00345A3A">
              <w:rPr>
                <w:rFonts w:cs="Arial"/>
                <w:sz w:val="22"/>
                <w:szCs w:val="22"/>
              </w:rPr>
              <w:t>,</w:t>
            </w:r>
            <w:r w:rsidRPr="001C093E">
              <w:rPr>
                <w:rFonts w:cs="Arial"/>
                <w:sz w:val="22"/>
                <w:szCs w:val="22"/>
              </w:rPr>
              <w:t xml:space="preserve"> as </w:t>
            </w:r>
            <w:proofErr w:type="gramStart"/>
            <w:r w:rsidRPr="001C093E">
              <w:rPr>
                <w:rFonts w:cs="Arial"/>
                <w:sz w:val="22"/>
                <w:szCs w:val="22"/>
              </w:rPr>
              <w:t>required</w:t>
            </w:r>
            <w:r w:rsidR="00345A3A">
              <w:rPr>
                <w:rFonts w:cs="Arial"/>
                <w:sz w:val="22"/>
                <w:szCs w:val="22"/>
              </w:rPr>
              <w:t>;</w:t>
            </w:r>
            <w:proofErr w:type="gramEnd"/>
          </w:p>
          <w:p w14:paraId="4A0F5BDF" w14:textId="517833B9"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 xml:space="preserve">Correctly </w:t>
            </w:r>
            <w:r w:rsidR="002D3C02">
              <w:rPr>
                <w:rFonts w:cs="Arial"/>
                <w:sz w:val="22"/>
                <w:szCs w:val="22"/>
              </w:rPr>
              <w:t>the</w:t>
            </w:r>
            <w:r w:rsidRPr="001C093E">
              <w:rPr>
                <w:rFonts w:cs="Arial"/>
                <w:sz w:val="22"/>
                <w:szCs w:val="22"/>
              </w:rPr>
              <w:t xml:space="preserve"> use circle sweep, tracing, or blind sweep to establish the existence and approximate horizontal alignment of buried </w:t>
            </w:r>
            <w:proofErr w:type="gramStart"/>
            <w:r w:rsidRPr="001C093E">
              <w:rPr>
                <w:rFonts w:cs="Arial"/>
                <w:sz w:val="22"/>
                <w:szCs w:val="22"/>
              </w:rPr>
              <w:t>facilities</w:t>
            </w:r>
            <w:r w:rsidR="002D3C02">
              <w:rPr>
                <w:rFonts w:cs="Arial"/>
                <w:sz w:val="22"/>
                <w:szCs w:val="22"/>
              </w:rPr>
              <w:t>;</w:t>
            </w:r>
            <w:proofErr w:type="gramEnd"/>
          </w:p>
          <w:p w14:paraId="4A444B75" w14:textId="4D2EE9E4" w:rsidR="001C13D0" w:rsidRPr="001C093E" w:rsidRDefault="001C13D0" w:rsidP="002978E8">
            <w:pPr>
              <w:pStyle w:val="ListParagraph"/>
              <w:numPr>
                <w:ilvl w:val="0"/>
                <w:numId w:val="11"/>
              </w:numPr>
              <w:ind w:hanging="194"/>
              <w:rPr>
                <w:rFonts w:cs="Arial"/>
                <w:sz w:val="22"/>
                <w:szCs w:val="22"/>
              </w:rPr>
            </w:pPr>
            <w:r w:rsidRPr="001C093E">
              <w:rPr>
                <w:rFonts w:cs="Arial"/>
                <w:sz w:val="22"/>
                <w:szCs w:val="22"/>
              </w:rPr>
              <w:t>Place the receiver at the required distance from the transmitter to avoid air coupling</w:t>
            </w:r>
            <w:r w:rsidR="0012278C">
              <w:rPr>
                <w:rFonts w:cs="Arial"/>
                <w:sz w:val="22"/>
                <w:szCs w:val="22"/>
              </w:rPr>
              <w:t>; and</w:t>
            </w:r>
            <w:r w:rsidRPr="001C093E">
              <w:rPr>
                <w:rFonts w:cs="Arial"/>
                <w:sz w:val="22"/>
                <w:szCs w:val="22"/>
              </w:rPr>
              <w:t xml:space="preserve"> </w:t>
            </w:r>
          </w:p>
          <w:p w14:paraId="6FDA3E13" w14:textId="1BCFBD60" w:rsidR="00CA41DF" w:rsidRPr="001C093E" w:rsidRDefault="001C13D0" w:rsidP="002978E8">
            <w:pPr>
              <w:pStyle w:val="ListParagraph"/>
              <w:numPr>
                <w:ilvl w:val="0"/>
                <w:numId w:val="11"/>
              </w:numPr>
              <w:ind w:hanging="194"/>
              <w:rPr>
                <w:rFonts w:cs="Arial"/>
              </w:rPr>
            </w:pPr>
            <w:r w:rsidRPr="001C093E">
              <w:rPr>
                <w:rFonts w:cs="Arial"/>
                <w:sz w:val="22"/>
                <w:szCs w:val="22"/>
              </w:rPr>
              <w:t xml:space="preserve">Adequately recognize and react </w:t>
            </w:r>
            <w:r>
              <w:rPr>
                <w:rFonts w:cs="Arial"/>
                <w:sz w:val="22"/>
                <w:szCs w:val="22"/>
              </w:rPr>
              <w:t xml:space="preserve">appropriately </w:t>
            </w:r>
            <w:r w:rsidRPr="001C093E">
              <w:rPr>
                <w:rFonts w:cs="Arial"/>
                <w:sz w:val="22"/>
                <w:szCs w:val="22"/>
              </w:rPr>
              <w:t>to abnormal operating conditions</w:t>
            </w:r>
            <w:r w:rsidR="0012278C">
              <w:rPr>
                <w:rFonts w:cs="Arial"/>
                <w:sz w:val="22"/>
                <w:szCs w:val="22"/>
              </w:rPr>
              <w:t>.</w:t>
            </w:r>
          </w:p>
        </w:tc>
      </w:tr>
      <w:tr w:rsidR="00D20383" w14:paraId="68E9E744" w14:textId="77777777" w:rsidTr="61570FF0">
        <w:trPr>
          <w:trHeight w:val="223"/>
          <w:jc w:val="center"/>
        </w:trPr>
        <w:tc>
          <w:tcPr>
            <w:tcW w:w="3145" w:type="dxa"/>
          </w:tcPr>
          <w:p w14:paraId="6DBD9322" w14:textId="303E3D16" w:rsidR="00D20383" w:rsidRPr="0077362E" w:rsidRDefault="00665A87" w:rsidP="00B77D6D">
            <w:pPr>
              <w:rPr>
                <w:rFonts w:cs="Arial"/>
              </w:rPr>
            </w:pPr>
            <w:r>
              <w:rPr>
                <w:rFonts w:cs="Arial"/>
                <w:sz w:val="22"/>
                <w:szCs w:val="22"/>
              </w:rPr>
              <w:t xml:space="preserve">Conduct </w:t>
            </w:r>
            <w:r w:rsidR="00D20383" w:rsidRPr="0077362E">
              <w:rPr>
                <w:rFonts w:cs="Arial"/>
                <w:sz w:val="22"/>
                <w:szCs w:val="22"/>
              </w:rPr>
              <w:t>Marking</w:t>
            </w:r>
          </w:p>
        </w:tc>
        <w:tc>
          <w:tcPr>
            <w:tcW w:w="5017" w:type="dxa"/>
          </w:tcPr>
          <w:p w14:paraId="08FD9C98" w14:textId="4361A9F1" w:rsidR="00D27379" w:rsidRPr="0077362E" w:rsidRDefault="00D27379" w:rsidP="00D27379">
            <w:pPr>
              <w:rPr>
                <w:rFonts w:cs="Arial"/>
                <w:sz w:val="22"/>
                <w:szCs w:val="22"/>
              </w:rPr>
            </w:pPr>
            <w:r w:rsidRPr="0077362E">
              <w:rPr>
                <w:rFonts w:cs="Arial"/>
                <w:sz w:val="22"/>
                <w:szCs w:val="22"/>
              </w:rPr>
              <w:t>Located facilities are adequately identified depending on surrounding environmental conditions. Locators ad</w:t>
            </w:r>
            <w:r w:rsidR="004C233D">
              <w:rPr>
                <w:rFonts w:cs="Arial"/>
                <w:sz w:val="22"/>
                <w:szCs w:val="22"/>
              </w:rPr>
              <w:t xml:space="preserve">apt the </w:t>
            </w:r>
            <w:r w:rsidRPr="0077362E">
              <w:rPr>
                <w:rFonts w:cs="Arial"/>
                <w:sz w:val="22"/>
                <w:szCs w:val="22"/>
              </w:rPr>
              <w:t xml:space="preserve">marking </w:t>
            </w:r>
            <w:r w:rsidR="004C233D">
              <w:rPr>
                <w:rFonts w:cs="Arial"/>
                <w:sz w:val="22"/>
                <w:szCs w:val="22"/>
              </w:rPr>
              <w:t xml:space="preserve">process </w:t>
            </w:r>
            <w:r w:rsidRPr="0077362E">
              <w:rPr>
                <w:rFonts w:cs="Arial"/>
                <w:sz w:val="22"/>
                <w:szCs w:val="22"/>
              </w:rPr>
              <w:t xml:space="preserve">to suit </w:t>
            </w:r>
            <w:r w:rsidR="005B4E06">
              <w:rPr>
                <w:rFonts w:cs="Arial"/>
                <w:sz w:val="22"/>
                <w:szCs w:val="22"/>
              </w:rPr>
              <w:t>the</w:t>
            </w:r>
            <w:r w:rsidRPr="0077362E">
              <w:rPr>
                <w:rFonts w:cs="Arial"/>
                <w:sz w:val="22"/>
                <w:szCs w:val="22"/>
              </w:rPr>
              <w:t xml:space="preserve"> weather, land use (e.g., agricultural)</w:t>
            </w:r>
            <w:r w:rsidR="005B4E06">
              <w:rPr>
                <w:rFonts w:cs="Arial"/>
                <w:sz w:val="22"/>
                <w:szCs w:val="22"/>
              </w:rPr>
              <w:t>,</w:t>
            </w:r>
            <w:r w:rsidRPr="0077362E">
              <w:rPr>
                <w:rFonts w:cs="Arial"/>
                <w:sz w:val="22"/>
                <w:szCs w:val="22"/>
              </w:rPr>
              <w:t xml:space="preserve"> and existing surface conditions. Once on the site, the Locator should re-evaluate their plan</w:t>
            </w:r>
            <w:r w:rsidR="005B4E06">
              <w:rPr>
                <w:rFonts w:cs="Arial"/>
                <w:sz w:val="22"/>
                <w:szCs w:val="22"/>
              </w:rPr>
              <w:t>,</w:t>
            </w:r>
            <w:r w:rsidR="005C003C">
              <w:rPr>
                <w:rFonts w:cs="Arial"/>
                <w:sz w:val="22"/>
                <w:szCs w:val="22"/>
              </w:rPr>
              <w:t xml:space="preserve"> then </w:t>
            </w:r>
            <w:r w:rsidRPr="0077362E">
              <w:rPr>
                <w:rFonts w:cs="Arial"/>
                <w:sz w:val="22"/>
                <w:szCs w:val="22"/>
              </w:rPr>
              <w:t>confirm and execute the following:</w:t>
            </w:r>
          </w:p>
          <w:p w14:paraId="411A619F" w14:textId="14C14BC2" w:rsidR="00D27379" w:rsidRPr="0077362E" w:rsidRDefault="00D27379" w:rsidP="002978E8">
            <w:pPr>
              <w:pStyle w:val="ListParagraph"/>
              <w:numPr>
                <w:ilvl w:val="0"/>
                <w:numId w:val="11"/>
              </w:numPr>
              <w:ind w:hanging="194"/>
              <w:rPr>
                <w:rFonts w:cs="Arial"/>
                <w:sz w:val="22"/>
                <w:szCs w:val="22"/>
              </w:rPr>
            </w:pPr>
            <w:r w:rsidRPr="0077362E">
              <w:rPr>
                <w:rFonts w:cs="Arial"/>
                <w:sz w:val="22"/>
                <w:szCs w:val="22"/>
              </w:rPr>
              <w:t xml:space="preserve">Colour of selected markings for located underground facilities follow APWA uniform colour codes, unless communicated </w:t>
            </w:r>
            <w:proofErr w:type="gramStart"/>
            <w:r w:rsidRPr="0077362E">
              <w:rPr>
                <w:rFonts w:cs="Arial"/>
                <w:sz w:val="22"/>
                <w:szCs w:val="22"/>
              </w:rPr>
              <w:t>otherwise</w:t>
            </w:r>
            <w:r w:rsidR="00465D6E">
              <w:rPr>
                <w:rFonts w:cs="Arial"/>
                <w:sz w:val="22"/>
                <w:szCs w:val="22"/>
              </w:rPr>
              <w:t>;</w:t>
            </w:r>
            <w:proofErr w:type="gramEnd"/>
          </w:p>
          <w:p w14:paraId="6C93946C" w14:textId="003C80D4" w:rsidR="00D27379" w:rsidRPr="006D07CF" w:rsidRDefault="00D27379" w:rsidP="002978E8">
            <w:pPr>
              <w:pStyle w:val="ListParagraph"/>
              <w:numPr>
                <w:ilvl w:val="0"/>
                <w:numId w:val="11"/>
              </w:numPr>
              <w:spacing w:after="160"/>
              <w:ind w:hanging="194"/>
              <w:rPr>
                <w:rFonts w:cs="Arial"/>
              </w:rPr>
            </w:pPr>
            <w:r w:rsidRPr="0077362E">
              <w:rPr>
                <w:rFonts w:cs="Arial"/>
                <w:sz w:val="22"/>
                <w:szCs w:val="22"/>
              </w:rPr>
              <w:t>Markings are placed such that the horizontal alignment</w:t>
            </w:r>
            <w:r w:rsidR="00465D6E">
              <w:rPr>
                <w:rFonts w:cs="Arial"/>
                <w:sz w:val="22"/>
                <w:szCs w:val="22"/>
              </w:rPr>
              <w:t>s</w:t>
            </w:r>
            <w:r w:rsidRPr="0077362E">
              <w:rPr>
                <w:rFonts w:cs="Arial"/>
                <w:sz w:val="22"/>
                <w:szCs w:val="22"/>
              </w:rPr>
              <w:t xml:space="preserve"> of located facilities are clear and unambiguous</w:t>
            </w:r>
            <w:r w:rsidR="00465D6E">
              <w:rPr>
                <w:rFonts w:cs="Arial"/>
                <w:sz w:val="22"/>
                <w:szCs w:val="22"/>
              </w:rPr>
              <w:t>; and</w:t>
            </w:r>
          </w:p>
          <w:p w14:paraId="1CC266AE" w14:textId="292D57BD" w:rsidR="00D20383" w:rsidRPr="00753C2B" w:rsidRDefault="00387150" w:rsidP="002978E8">
            <w:pPr>
              <w:pStyle w:val="ListParagraph"/>
              <w:numPr>
                <w:ilvl w:val="0"/>
                <w:numId w:val="11"/>
              </w:numPr>
              <w:spacing w:after="160"/>
              <w:ind w:hanging="194"/>
              <w:rPr>
                <w:rFonts w:cs="Arial"/>
                <w:sz w:val="22"/>
                <w:szCs w:val="22"/>
              </w:rPr>
            </w:pPr>
            <w:r w:rsidRPr="004D275E">
              <w:rPr>
                <w:rFonts w:cs="Arial"/>
                <w:sz w:val="22"/>
                <w:szCs w:val="22"/>
              </w:rPr>
              <w:lastRenderedPageBreak/>
              <w:t xml:space="preserve">Markings are clear and consistent with </w:t>
            </w:r>
            <w:r w:rsidR="00CB3413">
              <w:rPr>
                <w:rFonts w:cs="Arial"/>
                <w:sz w:val="22"/>
                <w:szCs w:val="22"/>
              </w:rPr>
              <w:t xml:space="preserve">the </w:t>
            </w:r>
            <w:r w:rsidRPr="004D275E">
              <w:rPr>
                <w:rFonts w:cs="Arial"/>
                <w:sz w:val="22"/>
                <w:szCs w:val="22"/>
              </w:rPr>
              <w:t>foundational requirements identified in Section 7.8</w:t>
            </w:r>
            <w:r w:rsidR="00CB3413">
              <w:rPr>
                <w:rFonts w:cs="Arial"/>
                <w:sz w:val="22"/>
                <w:szCs w:val="22"/>
              </w:rPr>
              <w:t>.</w:t>
            </w:r>
          </w:p>
        </w:tc>
      </w:tr>
      <w:tr w:rsidR="00DC4337" w14:paraId="4D4AB679" w14:textId="77777777" w:rsidTr="61570FF0">
        <w:trPr>
          <w:cnfStyle w:val="000000010000" w:firstRow="0" w:lastRow="0" w:firstColumn="0" w:lastColumn="0" w:oddVBand="0" w:evenVBand="0" w:oddHBand="0" w:evenHBand="1" w:firstRowFirstColumn="0" w:firstRowLastColumn="0" w:lastRowFirstColumn="0" w:lastRowLastColumn="0"/>
          <w:trHeight w:val="223"/>
          <w:jc w:val="center"/>
        </w:trPr>
        <w:tc>
          <w:tcPr>
            <w:tcW w:w="3145" w:type="dxa"/>
          </w:tcPr>
          <w:p w14:paraId="2426F402" w14:textId="568416B6" w:rsidR="00967A76" w:rsidRPr="00665A87" w:rsidRDefault="00967A76" w:rsidP="009F323A">
            <w:pPr>
              <w:rPr>
                <w:rFonts w:cs="Arial"/>
                <w:sz w:val="22"/>
                <w:szCs w:val="22"/>
              </w:rPr>
            </w:pPr>
            <w:r w:rsidRPr="00665A87">
              <w:rPr>
                <w:rFonts w:cs="Arial"/>
                <w:sz w:val="22"/>
                <w:szCs w:val="22"/>
              </w:rPr>
              <w:lastRenderedPageBreak/>
              <w:t xml:space="preserve">Create </w:t>
            </w:r>
            <w:r w:rsidR="00066B5F">
              <w:rPr>
                <w:rFonts w:cs="Arial"/>
                <w:sz w:val="22"/>
                <w:szCs w:val="22"/>
              </w:rPr>
              <w:t>S</w:t>
            </w:r>
            <w:r w:rsidRPr="00665A87">
              <w:rPr>
                <w:rFonts w:cs="Arial"/>
                <w:sz w:val="22"/>
                <w:szCs w:val="22"/>
              </w:rPr>
              <w:t>ketch</w:t>
            </w:r>
          </w:p>
        </w:tc>
        <w:tc>
          <w:tcPr>
            <w:tcW w:w="5017" w:type="dxa"/>
          </w:tcPr>
          <w:p w14:paraId="056BC061" w14:textId="246817AA" w:rsidR="00967A76" w:rsidRPr="004C4048" w:rsidRDefault="00CB3413" w:rsidP="00346873">
            <w:pPr>
              <w:rPr>
                <w:rFonts w:cs="Arial"/>
              </w:rPr>
            </w:pPr>
            <w:r>
              <w:rPr>
                <w:rFonts w:cs="Arial"/>
                <w:sz w:val="22"/>
                <w:szCs w:val="22"/>
              </w:rPr>
              <w:t>The Locator should c</w:t>
            </w:r>
            <w:r w:rsidR="00346873" w:rsidRPr="00346873">
              <w:rPr>
                <w:rFonts w:cs="Arial"/>
                <w:sz w:val="22"/>
                <w:szCs w:val="22"/>
              </w:rPr>
              <w:t>reate one or more detailed sketches or drawings as part of the locate record</w:t>
            </w:r>
            <w:r w:rsidR="00ED6061">
              <w:rPr>
                <w:rFonts w:cs="Arial"/>
                <w:sz w:val="22"/>
                <w:szCs w:val="22"/>
              </w:rPr>
              <w:t>.</w:t>
            </w:r>
          </w:p>
        </w:tc>
      </w:tr>
      <w:tr w:rsidR="00DC4337" w14:paraId="68729AF2" w14:textId="77777777" w:rsidTr="61570FF0">
        <w:trPr>
          <w:trHeight w:val="223"/>
          <w:jc w:val="center"/>
        </w:trPr>
        <w:tc>
          <w:tcPr>
            <w:tcW w:w="3145" w:type="dxa"/>
          </w:tcPr>
          <w:p w14:paraId="7B91C4A9" w14:textId="48609C8A" w:rsidR="00967A76" w:rsidRPr="00665A87" w:rsidRDefault="00967A76" w:rsidP="009F323A">
            <w:pPr>
              <w:rPr>
                <w:rFonts w:cs="Arial"/>
                <w:sz w:val="22"/>
                <w:szCs w:val="22"/>
              </w:rPr>
            </w:pPr>
            <w:r w:rsidRPr="00665A87">
              <w:rPr>
                <w:rFonts w:cs="Arial"/>
                <w:sz w:val="22"/>
                <w:szCs w:val="22"/>
              </w:rPr>
              <w:t xml:space="preserve">Take </w:t>
            </w:r>
            <w:r w:rsidR="00066B5F">
              <w:rPr>
                <w:rFonts w:cs="Arial"/>
                <w:sz w:val="22"/>
                <w:szCs w:val="22"/>
              </w:rPr>
              <w:t>P</w:t>
            </w:r>
            <w:r w:rsidRPr="00665A87">
              <w:rPr>
                <w:rFonts w:cs="Arial"/>
                <w:sz w:val="22"/>
                <w:szCs w:val="22"/>
              </w:rPr>
              <w:t>hotos</w:t>
            </w:r>
          </w:p>
        </w:tc>
        <w:tc>
          <w:tcPr>
            <w:tcW w:w="5017" w:type="dxa"/>
          </w:tcPr>
          <w:p w14:paraId="22328CE2" w14:textId="4564914D" w:rsidR="00967A76" w:rsidRPr="00346873" w:rsidRDefault="00CB3413" w:rsidP="00346873">
            <w:pPr>
              <w:rPr>
                <w:rFonts w:cs="Arial"/>
              </w:rPr>
            </w:pPr>
            <w:r>
              <w:rPr>
                <w:rFonts w:cs="Arial"/>
                <w:sz w:val="22"/>
                <w:szCs w:val="22"/>
              </w:rPr>
              <w:t>The Locator should t</w:t>
            </w:r>
            <w:r w:rsidR="00346873" w:rsidRPr="00346873">
              <w:rPr>
                <w:rFonts w:cs="Arial"/>
                <w:sz w:val="22"/>
                <w:szCs w:val="22"/>
              </w:rPr>
              <w:t xml:space="preserve">ake photographs or note GPS </w:t>
            </w:r>
            <w:r w:rsidR="002144CB">
              <w:rPr>
                <w:rFonts w:cs="Arial"/>
                <w:sz w:val="22"/>
                <w:szCs w:val="22"/>
              </w:rPr>
              <w:t>location</w:t>
            </w:r>
            <w:r w:rsidR="00346873" w:rsidRPr="00346873">
              <w:rPr>
                <w:rFonts w:cs="Arial"/>
                <w:sz w:val="22"/>
                <w:szCs w:val="22"/>
              </w:rPr>
              <w:t xml:space="preserve"> and points of reference </w:t>
            </w:r>
            <w:r w:rsidR="00066B5F">
              <w:rPr>
                <w:rFonts w:cs="Arial"/>
                <w:sz w:val="22"/>
                <w:szCs w:val="22"/>
              </w:rPr>
              <w:t>for</w:t>
            </w:r>
            <w:r w:rsidR="00346873" w:rsidRPr="00346873">
              <w:rPr>
                <w:rFonts w:cs="Arial"/>
                <w:sz w:val="22"/>
                <w:szCs w:val="22"/>
              </w:rPr>
              <w:t xml:space="preserve"> the work area</w:t>
            </w:r>
            <w:r w:rsidR="00ED6061">
              <w:rPr>
                <w:rFonts w:cs="Arial"/>
                <w:sz w:val="22"/>
                <w:szCs w:val="22"/>
              </w:rPr>
              <w:t>.</w:t>
            </w:r>
          </w:p>
        </w:tc>
      </w:tr>
      <w:tr w:rsidR="009F323A" w14:paraId="669C47B3" w14:textId="77777777" w:rsidTr="61570FF0">
        <w:trPr>
          <w:cnfStyle w:val="000000010000" w:firstRow="0" w:lastRow="0" w:firstColumn="0" w:lastColumn="0" w:oddVBand="0" w:evenVBand="0" w:oddHBand="0" w:evenHBand="1" w:firstRowFirstColumn="0" w:firstRowLastColumn="0" w:lastRowFirstColumn="0" w:lastRowLastColumn="0"/>
          <w:trHeight w:val="223"/>
          <w:jc w:val="center"/>
        </w:trPr>
        <w:tc>
          <w:tcPr>
            <w:tcW w:w="3145" w:type="dxa"/>
          </w:tcPr>
          <w:p w14:paraId="6A39D5E0" w14:textId="19AFE777" w:rsidR="009F323A" w:rsidRPr="004C4048" w:rsidRDefault="00356990" w:rsidP="009F323A">
            <w:pPr>
              <w:rPr>
                <w:rFonts w:cs="Arial"/>
              </w:rPr>
            </w:pPr>
            <w:r>
              <w:rPr>
                <w:rFonts w:cs="Arial"/>
                <w:sz w:val="22"/>
                <w:szCs w:val="22"/>
              </w:rPr>
              <w:t>Conduct Quality Checks (</w:t>
            </w:r>
            <w:r w:rsidR="00066B5F">
              <w:rPr>
                <w:rFonts w:cs="Arial"/>
                <w:sz w:val="22"/>
                <w:szCs w:val="22"/>
              </w:rPr>
              <w:t>V</w:t>
            </w:r>
            <w:r w:rsidR="0072649A" w:rsidRPr="00545573">
              <w:rPr>
                <w:rFonts w:cs="Arial"/>
                <w:sz w:val="22"/>
                <w:szCs w:val="22"/>
              </w:rPr>
              <w:t xml:space="preserve">isual </w:t>
            </w:r>
            <w:r w:rsidR="00066B5F">
              <w:rPr>
                <w:rFonts w:cs="Arial"/>
                <w:sz w:val="22"/>
                <w:szCs w:val="22"/>
              </w:rPr>
              <w:t>I</w:t>
            </w:r>
            <w:r w:rsidR="0072649A" w:rsidRPr="00545573">
              <w:rPr>
                <w:rFonts w:cs="Arial"/>
                <w:sz w:val="22"/>
                <w:szCs w:val="22"/>
              </w:rPr>
              <w:t xml:space="preserve">nspection </w:t>
            </w:r>
            <w:r w:rsidR="00066B5F">
              <w:rPr>
                <w:rFonts w:cs="Arial"/>
                <w:sz w:val="22"/>
                <w:szCs w:val="22"/>
              </w:rPr>
              <w:t>D</w:t>
            </w:r>
            <w:r w:rsidR="00DF5FF2" w:rsidRPr="00545573">
              <w:rPr>
                <w:rFonts w:cs="Arial"/>
                <w:sz w:val="22"/>
                <w:szCs w:val="22"/>
              </w:rPr>
              <w:t xml:space="preserve">uring and </w:t>
            </w:r>
            <w:r w:rsidR="00295ED3">
              <w:rPr>
                <w:rFonts w:cs="Arial"/>
                <w:sz w:val="22"/>
                <w:szCs w:val="22"/>
              </w:rPr>
              <w:t>After the</w:t>
            </w:r>
            <w:r w:rsidR="00066B5F">
              <w:rPr>
                <w:rFonts w:cs="Arial"/>
                <w:sz w:val="22"/>
                <w:szCs w:val="22"/>
              </w:rPr>
              <w:t xml:space="preserve"> L</w:t>
            </w:r>
            <w:r w:rsidR="0072649A" w:rsidRPr="00545573">
              <w:rPr>
                <w:rFonts w:cs="Arial"/>
                <w:sz w:val="22"/>
                <w:szCs w:val="22"/>
              </w:rPr>
              <w:t>ocate)</w:t>
            </w:r>
          </w:p>
        </w:tc>
        <w:tc>
          <w:tcPr>
            <w:tcW w:w="5017" w:type="dxa"/>
          </w:tcPr>
          <w:p w14:paraId="2F57146C" w14:textId="7C917B81" w:rsidR="009F323A" w:rsidRPr="004C4048" w:rsidRDefault="00F10B88" w:rsidP="009F323A">
            <w:pPr>
              <w:rPr>
                <w:rFonts w:cs="Arial"/>
                <w:sz w:val="22"/>
                <w:szCs w:val="22"/>
              </w:rPr>
            </w:pPr>
            <w:r w:rsidRPr="00F10B88">
              <w:rPr>
                <w:rFonts w:cs="Arial"/>
                <w:sz w:val="22"/>
                <w:szCs w:val="22"/>
              </w:rPr>
              <w:t>To ensure the integrity of the locate, Locators also conduct visual inspection and checks during and after performing underground facility locating and marking. The checks performed by the Locator include:</w:t>
            </w:r>
          </w:p>
          <w:p w14:paraId="5D29C0B0" w14:textId="5F224590" w:rsidR="008B75AE" w:rsidRPr="008B75AE" w:rsidRDefault="008B75AE" w:rsidP="002978E8">
            <w:pPr>
              <w:pStyle w:val="ListParagraph"/>
              <w:numPr>
                <w:ilvl w:val="0"/>
                <w:numId w:val="11"/>
              </w:numPr>
              <w:rPr>
                <w:rFonts w:cs="Arial"/>
                <w:sz w:val="22"/>
                <w:szCs w:val="22"/>
              </w:rPr>
            </w:pPr>
            <w:r w:rsidRPr="008B75AE">
              <w:rPr>
                <w:rFonts w:cs="Arial"/>
                <w:sz w:val="22"/>
                <w:szCs w:val="22"/>
              </w:rPr>
              <w:t>Verify</w:t>
            </w:r>
            <w:r w:rsidR="00F24977">
              <w:rPr>
                <w:rFonts w:cs="Arial"/>
                <w:sz w:val="22"/>
                <w:szCs w:val="22"/>
              </w:rPr>
              <w:t>ing</w:t>
            </w:r>
            <w:r w:rsidRPr="008B75AE">
              <w:rPr>
                <w:rFonts w:cs="Arial"/>
                <w:sz w:val="22"/>
                <w:szCs w:val="22"/>
              </w:rPr>
              <w:t xml:space="preserve"> that all facilities are located and marked within the work </w:t>
            </w:r>
            <w:r w:rsidR="009547EB">
              <w:rPr>
                <w:rFonts w:cs="Arial"/>
                <w:sz w:val="22"/>
                <w:szCs w:val="22"/>
              </w:rPr>
              <w:t xml:space="preserve">area as </w:t>
            </w:r>
            <w:r w:rsidRPr="008B75AE">
              <w:rPr>
                <w:rFonts w:cs="Arial"/>
                <w:sz w:val="22"/>
                <w:szCs w:val="22"/>
              </w:rPr>
              <w:t xml:space="preserve">per </w:t>
            </w:r>
            <w:r w:rsidR="00EE6B9C">
              <w:rPr>
                <w:rFonts w:cs="Arial"/>
                <w:sz w:val="22"/>
                <w:szCs w:val="22"/>
              </w:rPr>
              <w:t>the</w:t>
            </w:r>
            <w:r w:rsidRPr="008B75AE">
              <w:rPr>
                <w:rFonts w:cs="Arial"/>
                <w:sz w:val="22"/>
                <w:szCs w:val="22"/>
              </w:rPr>
              <w:t xml:space="preserve"> locate </w:t>
            </w:r>
            <w:proofErr w:type="gramStart"/>
            <w:r w:rsidRPr="008B75AE">
              <w:rPr>
                <w:rFonts w:cs="Arial"/>
                <w:sz w:val="22"/>
                <w:szCs w:val="22"/>
              </w:rPr>
              <w:t>request</w:t>
            </w:r>
            <w:r w:rsidR="009547EB">
              <w:rPr>
                <w:rFonts w:cs="Arial"/>
                <w:sz w:val="22"/>
                <w:szCs w:val="22"/>
              </w:rPr>
              <w:t>;</w:t>
            </w:r>
            <w:proofErr w:type="gramEnd"/>
          </w:p>
          <w:p w14:paraId="24B2E7F9" w14:textId="3FA2E9BC" w:rsidR="009F323A" w:rsidRPr="004C4048" w:rsidRDefault="009F323A" w:rsidP="002978E8">
            <w:pPr>
              <w:pStyle w:val="ListParagraph"/>
              <w:numPr>
                <w:ilvl w:val="0"/>
                <w:numId w:val="11"/>
              </w:numPr>
              <w:rPr>
                <w:rFonts w:cs="Arial"/>
                <w:sz w:val="22"/>
                <w:szCs w:val="22"/>
              </w:rPr>
            </w:pPr>
            <w:r w:rsidRPr="004C4048">
              <w:rPr>
                <w:rFonts w:cs="Arial"/>
                <w:sz w:val="22"/>
                <w:szCs w:val="22"/>
              </w:rPr>
              <w:t>Comparing record</w:t>
            </w:r>
            <w:r w:rsidR="00EE6B9C">
              <w:rPr>
                <w:rFonts w:cs="Arial"/>
                <w:sz w:val="22"/>
                <w:szCs w:val="22"/>
              </w:rPr>
              <w:t>s</w:t>
            </w:r>
            <w:r w:rsidRPr="004C4048">
              <w:rPr>
                <w:rFonts w:cs="Arial"/>
                <w:sz w:val="22"/>
                <w:szCs w:val="22"/>
              </w:rPr>
              <w:t xml:space="preserve"> to existing conditions and/or results of locate work</w:t>
            </w:r>
            <w:r w:rsidR="009547EB">
              <w:rPr>
                <w:rFonts w:cs="Arial"/>
                <w:sz w:val="22"/>
                <w:szCs w:val="22"/>
              </w:rPr>
              <w:t>; and</w:t>
            </w:r>
          </w:p>
          <w:p w14:paraId="47CEE10B" w14:textId="6579026D" w:rsidR="009F323A" w:rsidRPr="008A69E1" w:rsidRDefault="15E4F22C" w:rsidP="002978E8">
            <w:pPr>
              <w:pStyle w:val="ListParagraph"/>
              <w:numPr>
                <w:ilvl w:val="0"/>
                <w:numId w:val="11"/>
              </w:numPr>
              <w:rPr>
                <w:rFonts w:cs="Arial"/>
                <w:sz w:val="22"/>
                <w:szCs w:val="22"/>
              </w:rPr>
            </w:pPr>
            <w:r w:rsidRPr="61570FF0">
              <w:rPr>
                <w:rFonts w:cs="Arial"/>
                <w:sz w:val="22"/>
                <w:szCs w:val="22"/>
              </w:rPr>
              <w:t>Identifying, documenting</w:t>
            </w:r>
            <w:r w:rsidR="0D916347" w:rsidRPr="61570FF0">
              <w:rPr>
                <w:rFonts w:cs="Arial"/>
                <w:sz w:val="22"/>
                <w:szCs w:val="22"/>
              </w:rPr>
              <w:t>,</w:t>
            </w:r>
            <w:r w:rsidRPr="61570FF0">
              <w:rPr>
                <w:rFonts w:cs="Arial"/>
                <w:sz w:val="22"/>
                <w:szCs w:val="22"/>
              </w:rPr>
              <w:t xml:space="preserve"> and </w:t>
            </w:r>
            <w:r w:rsidR="0D916347" w:rsidRPr="61570FF0">
              <w:rPr>
                <w:rFonts w:cs="Arial"/>
                <w:sz w:val="22"/>
                <w:szCs w:val="22"/>
              </w:rPr>
              <w:t>c</w:t>
            </w:r>
            <w:r w:rsidR="68ECF8D8" w:rsidRPr="61570FF0">
              <w:rPr>
                <w:rFonts w:cs="Arial"/>
                <w:sz w:val="22"/>
                <w:szCs w:val="22"/>
              </w:rPr>
              <w:t>ommunicating any identified discrepancies</w:t>
            </w:r>
            <w:r w:rsidR="44DD0A8C" w:rsidRPr="61570FF0">
              <w:rPr>
                <w:rFonts w:cs="Arial"/>
                <w:sz w:val="22"/>
                <w:szCs w:val="22"/>
              </w:rPr>
              <w:t xml:space="preserve"> to the Requestor</w:t>
            </w:r>
            <w:r w:rsidR="0539BFBA" w:rsidRPr="61570FF0">
              <w:rPr>
                <w:rFonts w:cs="Arial"/>
                <w:sz w:val="22"/>
                <w:szCs w:val="22"/>
              </w:rPr>
              <w:t xml:space="preserve">, </w:t>
            </w:r>
            <w:r w:rsidR="44DD0A8C" w:rsidRPr="61570FF0">
              <w:rPr>
                <w:rFonts w:cs="Arial"/>
                <w:sz w:val="22"/>
                <w:szCs w:val="22"/>
              </w:rPr>
              <w:t>Facility Owner</w:t>
            </w:r>
            <w:r w:rsidR="6C653F43" w:rsidRPr="61570FF0">
              <w:rPr>
                <w:rFonts w:cs="Arial"/>
                <w:sz w:val="22"/>
                <w:szCs w:val="22"/>
              </w:rPr>
              <w:t xml:space="preserve">, </w:t>
            </w:r>
            <w:r w:rsidR="44DD0A8C" w:rsidRPr="61570FF0">
              <w:rPr>
                <w:rFonts w:cs="Arial"/>
                <w:sz w:val="22"/>
                <w:szCs w:val="22"/>
              </w:rPr>
              <w:t>Landowner</w:t>
            </w:r>
            <w:r w:rsidR="6C653F43" w:rsidRPr="61570FF0">
              <w:rPr>
                <w:rFonts w:cs="Arial"/>
                <w:sz w:val="22"/>
                <w:szCs w:val="22"/>
              </w:rPr>
              <w:t xml:space="preserve"> and/or notification service as appropriate</w:t>
            </w:r>
            <w:r w:rsidR="370E9AB1" w:rsidRPr="61570FF0">
              <w:rPr>
                <w:rFonts w:cs="Arial"/>
              </w:rPr>
              <w:t>.</w:t>
            </w:r>
          </w:p>
        </w:tc>
      </w:tr>
    </w:tbl>
    <w:p w14:paraId="0EDBFDEF" w14:textId="77777777" w:rsidR="003224DC" w:rsidRPr="00B77D6D" w:rsidRDefault="003224DC" w:rsidP="00B77D6D">
      <w:pPr>
        <w:ind w:left="1440"/>
        <w:rPr>
          <w:rFonts w:ascii="Arial" w:hAnsi="Arial" w:cs="Arial"/>
          <w:color w:val="0070C0"/>
        </w:rPr>
      </w:pPr>
    </w:p>
    <w:p w14:paraId="6B79DB5F" w14:textId="4A39FDDD" w:rsidR="00AF760B" w:rsidRPr="0074547B" w:rsidRDefault="186E7931" w:rsidP="002978E8">
      <w:pPr>
        <w:pStyle w:val="Heading2"/>
        <w:numPr>
          <w:ilvl w:val="1"/>
          <w:numId w:val="2"/>
        </w:numPr>
        <w:spacing w:after="240"/>
        <w:rPr>
          <w:rFonts w:ascii="Arial" w:hAnsi="Arial" w:cs="Arial"/>
          <w:b/>
          <w:bCs/>
          <w:color w:val="auto"/>
          <w:sz w:val="22"/>
          <w:szCs w:val="22"/>
        </w:rPr>
      </w:pPr>
      <w:bookmarkStart w:id="98" w:name="_Toc106349568"/>
      <w:r w:rsidRPr="61570FF0">
        <w:rPr>
          <w:rFonts w:ascii="Arial" w:hAnsi="Arial" w:cs="Arial"/>
          <w:b/>
          <w:bCs/>
          <w:color w:val="auto"/>
          <w:sz w:val="22"/>
          <w:szCs w:val="22"/>
        </w:rPr>
        <w:t>Outputs</w:t>
      </w:r>
      <w:bookmarkEnd w:id="98"/>
    </w:p>
    <w:p w14:paraId="75326767" w14:textId="62B9B6A5" w:rsidR="003D65B3" w:rsidRDefault="00194708" w:rsidP="008A6ED7">
      <w:pPr>
        <w:pStyle w:val="Level2Body"/>
        <w:ind w:left="1440"/>
        <w:rPr>
          <w:rFonts w:eastAsia="Times New Roman" w:cs="Arial"/>
          <w:sz w:val="22"/>
          <w:szCs w:val="24"/>
        </w:rPr>
      </w:pPr>
      <w:r>
        <w:rPr>
          <w:rFonts w:eastAsia="Times New Roman" w:cs="Arial"/>
          <w:sz w:val="22"/>
          <w:szCs w:val="24"/>
        </w:rPr>
        <w:t xml:space="preserve">After performing the facility locating and marking work, the Locator </w:t>
      </w:r>
      <w:r w:rsidR="008A6ED7">
        <w:rPr>
          <w:rFonts w:eastAsia="Times New Roman" w:cs="Arial"/>
          <w:sz w:val="22"/>
          <w:szCs w:val="24"/>
        </w:rPr>
        <w:t xml:space="preserve">is </w:t>
      </w:r>
      <w:r w:rsidR="002568ED" w:rsidRPr="002568ED">
        <w:rPr>
          <w:rFonts w:eastAsia="Times New Roman" w:cs="Arial"/>
          <w:sz w:val="22"/>
          <w:szCs w:val="24"/>
        </w:rPr>
        <w:t xml:space="preserve">required to report on completed locate work </w:t>
      </w:r>
      <w:r w:rsidR="00F05496">
        <w:rPr>
          <w:rFonts w:eastAsia="Times New Roman" w:cs="Arial"/>
          <w:sz w:val="22"/>
          <w:szCs w:val="24"/>
        </w:rPr>
        <w:t xml:space="preserve">such that </w:t>
      </w:r>
      <w:r w:rsidR="00D7778C">
        <w:rPr>
          <w:rFonts w:eastAsia="Times New Roman" w:cs="Arial"/>
          <w:sz w:val="22"/>
          <w:szCs w:val="24"/>
        </w:rPr>
        <w:t>the report</w:t>
      </w:r>
      <w:r w:rsidR="00F05496">
        <w:rPr>
          <w:rFonts w:eastAsia="Times New Roman" w:cs="Arial"/>
          <w:sz w:val="22"/>
          <w:szCs w:val="24"/>
        </w:rPr>
        <w:t xml:space="preserve"> </w:t>
      </w:r>
      <w:r w:rsidR="002568ED" w:rsidRPr="002568ED">
        <w:rPr>
          <w:rFonts w:eastAsia="Times New Roman" w:cs="Arial"/>
          <w:sz w:val="22"/>
          <w:szCs w:val="24"/>
        </w:rPr>
        <w:t>satisf</w:t>
      </w:r>
      <w:r w:rsidR="00F05496">
        <w:rPr>
          <w:rFonts w:eastAsia="Times New Roman" w:cs="Arial"/>
          <w:sz w:val="22"/>
          <w:szCs w:val="24"/>
        </w:rPr>
        <w:t>ies</w:t>
      </w:r>
      <w:r w:rsidR="002568ED" w:rsidRPr="002568ED">
        <w:rPr>
          <w:rFonts w:eastAsia="Times New Roman" w:cs="Arial"/>
          <w:sz w:val="22"/>
          <w:szCs w:val="24"/>
        </w:rPr>
        <w:t xml:space="preserve"> </w:t>
      </w:r>
      <w:r w:rsidR="00D7778C">
        <w:rPr>
          <w:rFonts w:eastAsia="Times New Roman" w:cs="Arial"/>
          <w:sz w:val="22"/>
          <w:szCs w:val="24"/>
        </w:rPr>
        <w:t>the</w:t>
      </w:r>
      <w:r w:rsidR="002568ED" w:rsidRPr="002568ED">
        <w:rPr>
          <w:rFonts w:eastAsia="Times New Roman" w:cs="Arial"/>
          <w:sz w:val="22"/>
          <w:szCs w:val="24"/>
        </w:rPr>
        <w:t xml:space="preserve"> requirements of the locate request within relevant federal, provincial, or municipal regulations, as well as any applicable </w:t>
      </w:r>
      <w:r w:rsidR="00A41013">
        <w:rPr>
          <w:rFonts w:eastAsia="Times New Roman" w:cs="Arial"/>
          <w:sz w:val="22"/>
          <w:szCs w:val="24"/>
        </w:rPr>
        <w:t>C</w:t>
      </w:r>
      <w:r w:rsidR="002568ED" w:rsidRPr="002568ED">
        <w:rPr>
          <w:rFonts w:eastAsia="Times New Roman" w:cs="Arial"/>
          <w:sz w:val="22"/>
          <w:szCs w:val="24"/>
        </w:rPr>
        <w:t xml:space="preserve">ompany or </w:t>
      </w:r>
      <w:r w:rsidR="00A41013">
        <w:rPr>
          <w:rFonts w:eastAsia="Times New Roman" w:cs="Arial"/>
          <w:sz w:val="22"/>
          <w:szCs w:val="24"/>
        </w:rPr>
        <w:t>O</w:t>
      </w:r>
      <w:r w:rsidR="002568ED" w:rsidRPr="002568ED">
        <w:rPr>
          <w:rFonts w:eastAsia="Times New Roman" w:cs="Arial"/>
          <w:sz w:val="22"/>
          <w:szCs w:val="24"/>
        </w:rPr>
        <w:t xml:space="preserve">wner policies. </w:t>
      </w:r>
      <w:r w:rsidR="00967A76">
        <w:rPr>
          <w:rFonts w:eastAsia="Times New Roman" w:cs="Arial"/>
          <w:sz w:val="22"/>
          <w:szCs w:val="24"/>
        </w:rPr>
        <w:t xml:space="preserve">At this stage, the following information </w:t>
      </w:r>
      <w:r w:rsidR="00D65BA4">
        <w:rPr>
          <w:rFonts w:eastAsia="Times New Roman" w:cs="Arial"/>
          <w:sz w:val="22"/>
          <w:szCs w:val="24"/>
        </w:rPr>
        <w:t>may</w:t>
      </w:r>
      <w:r w:rsidR="00967A76">
        <w:rPr>
          <w:rFonts w:eastAsia="Times New Roman" w:cs="Arial"/>
          <w:sz w:val="22"/>
          <w:szCs w:val="24"/>
        </w:rPr>
        <w:t xml:space="preserve"> be captured</w:t>
      </w:r>
      <w:r w:rsidR="003D65B3">
        <w:rPr>
          <w:rFonts w:eastAsia="Times New Roman" w:cs="Arial"/>
          <w:sz w:val="22"/>
          <w:szCs w:val="24"/>
        </w:rPr>
        <w:t>:</w:t>
      </w:r>
    </w:p>
    <w:p w14:paraId="34FF0782" w14:textId="0088BC70" w:rsidR="003D65B3" w:rsidRPr="00AB347E" w:rsidRDefault="00254EEB" w:rsidP="002978E8">
      <w:pPr>
        <w:pStyle w:val="ListParagraph"/>
        <w:numPr>
          <w:ilvl w:val="1"/>
          <w:numId w:val="20"/>
        </w:numPr>
        <w:jc w:val="both"/>
        <w:rPr>
          <w:rFonts w:ascii="Arial" w:hAnsi="Arial" w:cs="Arial"/>
        </w:rPr>
      </w:pPr>
      <w:r>
        <w:rPr>
          <w:rFonts w:ascii="Arial" w:hAnsi="Arial" w:cs="Arial"/>
        </w:rPr>
        <w:t>Acknowledgement</w:t>
      </w:r>
      <w:r w:rsidR="003D65B3">
        <w:rPr>
          <w:rFonts w:ascii="Arial" w:hAnsi="Arial" w:cs="Arial"/>
        </w:rPr>
        <w:t xml:space="preserve"> </w:t>
      </w:r>
      <w:r w:rsidR="00E95F32">
        <w:rPr>
          <w:rFonts w:ascii="Arial" w:hAnsi="Arial" w:cs="Arial"/>
        </w:rPr>
        <w:t xml:space="preserve">indicating verification </w:t>
      </w:r>
      <w:r w:rsidR="003D65B3" w:rsidRPr="006D07CF">
        <w:rPr>
          <w:rFonts w:ascii="Arial" w:hAnsi="Arial" w:cs="Arial"/>
        </w:rPr>
        <w:t xml:space="preserve">that all facilities </w:t>
      </w:r>
      <w:r w:rsidR="00E95F32">
        <w:rPr>
          <w:rFonts w:ascii="Arial" w:hAnsi="Arial" w:cs="Arial"/>
        </w:rPr>
        <w:t xml:space="preserve">requested for locating and marking were </w:t>
      </w:r>
      <w:proofErr w:type="gramStart"/>
      <w:r w:rsidR="00E95F32">
        <w:rPr>
          <w:rFonts w:ascii="Arial" w:hAnsi="Arial" w:cs="Arial"/>
        </w:rPr>
        <w:t>identified</w:t>
      </w:r>
      <w:r w:rsidR="009524C0">
        <w:rPr>
          <w:rFonts w:ascii="Arial" w:hAnsi="Arial" w:cs="Arial"/>
        </w:rPr>
        <w:t>;</w:t>
      </w:r>
      <w:proofErr w:type="gramEnd"/>
    </w:p>
    <w:p w14:paraId="24F6A957" w14:textId="18B1CDB6" w:rsidR="00254EEB" w:rsidRPr="00AB347E" w:rsidRDefault="00254EEB" w:rsidP="002978E8">
      <w:pPr>
        <w:pStyle w:val="ListParagraph"/>
        <w:numPr>
          <w:ilvl w:val="1"/>
          <w:numId w:val="20"/>
        </w:numPr>
        <w:jc w:val="both"/>
        <w:rPr>
          <w:rFonts w:ascii="Arial" w:hAnsi="Arial" w:cs="Arial"/>
        </w:rPr>
      </w:pPr>
      <w:r>
        <w:rPr>
          <w:rFonts w:ascii="Arial" w:hAnsi="Arial" w:cs="Arial"/>
        </w:rPr>
        <w:t>P</w:t>
      </w:r>
      <w:r w:rsidR="003D65B3" w:rsidRPr="006D07CF">
        <w:rPr>
          <w:rFonts w:ascii="Arial" w:hAnsi="Arial" w:cs="Arial"/>
        </w:rPr>
        <w:t>hotographs</w:t>
      </w:r>
      <w:r>
        <w:rPr>
          <w:rFonts w:ascii="Arial" w:hAnsi="Arial" w:cs="Arial"/>
        </w:rPr>
        <w:t xml:space="preserve"> of key reference points at location / work </w:t>
      </w:r>
      <w:proofErr w:type="gramStart"/>
      <w:r>
        <w:rPr>
          <w:rFonts w:ascii="Arial" w:hAnsi="Arial" w:cs="Arial"/>
        </w:rPr>
        <w:t>area</w:t>
      </w:r>
      <w:r w:rsidR="009524C0">
        <w:rPr>
          <w:rFonts w:ascii="Arial" w:hAnsi="Arial" w:cs="Arial"/>
        </w:rPr>
        <w:t>;</w:t>
      </w:r>
      <w:proofErr w:type="gramEnd"/>
    </w:p>
    <w:p w14:paraId="36CFD38E" w14:textId="6C9F76EF" w:rsidR="003D65B3" w:rsidRPr="00AB347E" w:rsidRDefault="003D65B3" w:rsidP="002978E8">
      <w:pPr>
        <w:pStyle w:val="ListParagraph"/>
        <w:numPr>
          <w:ilvl w:val="1"/>
          <w:numId w:val="20"/>
        </w:numPr>
        <w:jc w:val="both"/>
        <w:rPr>
          <w:rFonts w:ascii="Arial" w:hAnsi="Arial" w:cs="Arial"/>
        </w:rPr>
      </w:pPr>
      <w:r w:rsidRPr="006D07CF">
        <w:rPr>
          <w:rFonts w:ascii="Arial" w:hAnsi="Arial" w:cs="Arial"/>
        </w:rPr>
        <w:t xml:space="preserve">GPS </w:t>
      </w:r>
      <w:r w:rsidR="00254EEB">
        <w:rPr>
          <w:rFonts w:ascii="Arial" w:hAnsi="Arial" w:cs="Arial"/>
        </w:rPr>
        <w:t>location</w:t>
      </w:r>
      <w:r w:rsidR="00910391">
        <w:rPr>
          <w:rFonts w:ascii="Arial" w:hAnsi="Arial" w:cs="Arial"/>
        </w:rPr>
        <w:t xml:space="preserve"> and/or measurements</w:t>
      </w:r>
      <w:r w:rsidR="00254EEB">
        <w:rPr>
          <w:rFonts w:ascii="Arial" w:hAnsi="Arial" w:cs="Arial"/>
        </w:rPr>
        <w:t xml:space="preserve"> of key reference points at location / work </w:t>
      </w:r>
      <w:proofErr w:type="gramStart"/>
      <w:r w:rsidR="00254EEB">
        <w:rPr>
          <w:rFonts w:ascii="Arial" w:hAnsi="Arial" w:cs="Arial"/>
        </w:rPr>
        <w:t>area</w:t>
      </w:r>
      <w:r w:rsidR="009524C0">
        <w:rPr>
          <w:rFonts w:ascii="Arial" w:hAnsi="Arial" w:cs="Arial"/>
        </w:rPr>
        <w:t>;</w:t>
      </w:r>
      <w:proofErr w:type="gramEnd"/>
    </w:p>
    <w:p w14:paraId="1550E784" w14:textId="076443B1" w:rsidR="00AD2B11" w:rsidRPr="00AB347E" w:rsidRDefault="00AD2B11" w:rsidP="002978E8">
      <w:pPr>
        <w:pStyle w:val="ListParagraph"/>
        <w:numPr>
          <w:ilvl w:val="1"/>
          <w:numId w:val="20"/>
        </w:numPr>
        <w:jc w:val="both"/>
        <w:rPr>
          <w:rFonts w:ascii="Arial" w:hAnsi="Arial" w:cs="Arial"/>
        </w:rPr>
      </w:pPr>
      <w:r w:rsidRPr="00AD2B11">
        <w:rPr>
          <w:rFonts w:ascii="Arial" w:hAnsi="Arial" w:cs="Arial"/>
        </w:rPr>
        <w:t xml:space="preserve">Detailed sketch showing all located facilities and reference </w:t>
      </w:r>
      <w:proofErr w:type="gramStart"/>
      <w:r w:rsidRPr="00AD2B11">
        <w:rPr>
          <w:rFonts w:ascii="Arial" w:hAnsi="Arial" w:cs="Arial"/>
        </w:rPr>
        <w:t>points</w:t>
      </w:r>
      <w:r w:rsidR="00801309">
        <w:rPr>
          <w:rFonts w:ascii="Arial" w:hAnsi="Arial" w:cs="Arial"/>
        </w:rPr>
        <w:t>;</w:t>
      </w:r>
      <w:proofErr w:type="gramEnd"/>
      <w:r w:rsidR="00801309">
        <w:rPr>
          <w:rFonts w:ascii="Arial" w:hAnsi="Arial" w:cs="Arial"/>
        </w:rPr>
        <w:t xml:space="preserve"> </w:t>
      </w:r>
    </w:p>
    <w:p w14:paraId="5DF3CA72" w14:textId="05A66A0C" w:rsidR="003D65B3" w:rsidRDefault="00AD2B11" w:rsidP="002978E8">
      <w:pPr>
        <w:pStyle w:val="ListParagraph"/>
        <w:numPr>
          <w:ilvl w:val="1"/>
          <w:numId w:val="20"/>
        </w:numPr>
        <w:jc w:val="both"/>
        <w:rPr>
          <w:rFonts w:ascii="Arial" w:hAnsi="Arial" w:cs="Arial"/>
        </w:rPr>
      </w:pPr>
      <w:r w:rsidRPr="00AD2B11">
        <w:rPr>
          <w:rFonts w:ascii="Arial" w:hAnsi="Arial" w:cs="Arial"/>
        </w:rPr>
        <w:t>Record identifying key discrepancies and/or locating challenges or difficulties</w:t>
      </w:r>
      <w:r w:rsidR="00F51AE9">
        <w:rPr>
          <w:rFonts w:ascii="Arial" w:hAnsi="Arial" w:cs="Arial"/>
        </w:rPr>
        <w:t>; and</w:t>
      </w:r>
    </w:p>
    <w:p w14:paraId="6D9B6D99" w14:textId="3878EF33" w:rsidR="00931373" w:rsidRPr="00AB347E" w:rsidRDefault="00931373" w:rsidP="002978E8">
      <w:pPr>
        <w:pStyle w:val="ListParagraph"/>
        <w:numPr>
          <w:ilvl w:val="1"/>
          <w:numId w:val="20"/>
        </w:numPr>
        <w:jc w:val="both"/>
        <w:rPr>
          <w:rFonts w:ascii="Arial" w:hAnsi="Arial" w:cs="Arial"/>
        </w:rPr>
      </w:pPr>
      <w:r w:rsidRPr="009D7DAE">
        <w:rPr>
          <w:rFonts w:ascii="Arial" w:hAnsi="Arial" w:cs="Arial"/>
        </w:rPr>
        <w:t xml:space="preserve">Other project-specific </w:t>
      </w:r>
      <w:r>
        <w:rPr>
          <w:rFonts w:ascii="Arial" w:hAnsi="Arial" w:cs="Arial"/>
        </w:rPr>
        <w:t xml:space="preserve">metadata </w:t>
      </w:r>
      <w:r w:rsidRPr="009D7DAE">
        <w:rPr>
          <w:rFonts w:ascii="Arial" w:hAnsi="Arial" w:cs="Arial"/>
        </w:rPr>
        <w:t>relate</w:t>
      </w:r>
      <w:r w:rsidR="003429FB">
        <w:rPr>
          <w:rFonts w:ascii="Arial" w:hAnsi="Arial" w:cs="Arial"/>
        </w:rPr>
        <w:t>d</w:t>
      </w:r>
      <w:r w:rsidRPr="009D7DAE">
        <w:rPr>
          <w:rFonts w:ascii="Arial" w:hAnsi="Arial" w:cs="Arial"/>
        </w:rPr>
        <w:t xml:space="preserve"> to </w:t>
      </w:r>
      <w:r>
        <w:rPr>
          <w:rFonts w:ascii="Arial" w:hAnsi="Arial" w:cs="Arial"/>
        </w:rPr>
        <w:t xml:space="preserve">the </w:t>
      </w:r>
      <w:r w:rsidR="00F51AE9">
        <w:rPr>
          <w:rFonts w:ascii="Arial" w:hAnsi="Arial" w:cs="Arial"/>
        </w:rPr>
        <w:t>site.</w:t>
      </w:r>
    </w:p>
    <w:p w14:paraId="3050C02C" w14:textId="7E3F3ECB" w:rsidR="002568ED" w:rsidRPr="002568ED" w:rsidRDefault="003D65B3">
      <w:pPr>
        <w:pStyle w:val="Level2Body"/>
        <w:ind w:left="1440"/>
        <w:rPr>
          <w:rFonts w:eastAsia="Times New Roman" w:cs="Arial"/>
          <w:sz w:val="22"/>
          <w:szCs w:val="24"/>
        </w:rPr>
      </w:pPr>
      <w:r>
        <w:rPr>
          <w:rFonts w:eastAsia="Times New Roman" w:cs="Arial"/>
          <w:sz w:val="22"/>
          <w:szCs w:val="24"/>
        </w:rPr>
        <w:t>In addition, r</w:t>
      </w:r>
      <w:r w:rsidR="002568ED" w:rsidRPr="002568ED">
        <w:rPr>
          <w:rFonts w:eastAsia="Times New Roman" w:cs="Arial"/>
          <w:sz w:val="22"/>
          <w:szCs w:val="24"/>
        </w:rPr>
        <w:t xml:space="preserve">esults of completed locate work </w:t>
      </w:r>
      <w:r w:rsidR="00042383">
        <w:rPr>
          <w:rFonts w:eastAsia="Times New Roman" w:cs="Arial"/>
          <w:sz w:val="22"/>
          <w:szCs w:val="24"/>
        </w:rPr>
        <w:t>should be</w:t>
      </w:r>
      <w:r w:rsidR="002568ED" w:rsidRPr="002568ED">
        <w:rPr>
          <w:rFonts w:eastAsia="Times New Roman" w:cs="Arial"/>
          <w:sz w:val="22"/>
          <w:szCs w:val="24"/>
        </w:rPr>
        <w:t xml:space="preserve"> communicated to relevant </w:t>
      </w:r>
      <w:r w:rsidR="008A78C8">
        <w:rPr>
          <w:rFonts w:eastAsia="Times New Roman" w:cs="Arial"/>
          <w:sz w:val="22"/>
          <w:szCs w:val="24"/>
        </w:rPr>
        <w:t>S</w:t>
      </w:r>
      <w:r w:rsidR="002568ED" w:rsidRPr="002568ED">
        <w:rPr>
          <w:rFonts w:eastAsia="Times New Roman" w:cs="Arial"/>
          <w:sz w:val="22"/>
          <w:szCs w:val="24"/>
        </w:rPr>
        <w:t>takeholders.</w:t>
      </w:r>
    </w:p>
    <w:p w14:paraId="6889B1EC" w14:textId="5DE6D114" w:rsidR="00C47E28" w:rsidRDefault="002C34DF" w:rsidP="002978E8">
      <w:pPr>
        <w:pStyle w:val="Heading1"/>
        <w:numPr>
          <w:ilvl w:val="0"/>
          <w:numId w:val="2"/>
        </w:numPr>
        <w:spacing w:after="240"/>
        <w:rPr>
          <w:rFonts w:ascii="Arial" w:hAnsi="Arial" w:cs="Arial"/>
          <w:b/>
          <w:bCs/>
          <w:color w:val="auto"/>
          <w:sz w:val="24"/>
          <w:szCs w:val="24"/>
        </w:rPr>
      </w:pPr>
      <w:bookmarkStart w:id="99" w:name="_Toc106349569"/>
      <w:r w:rsidRPr="00C47E28">
        <w:rPr>
          <w:rFonts w:ascii="Arial" w:hAnsi="Arial" w:cs="Arial"/>
          <w:b/>
          <w:bCs/>
          <w:color w:val="auto"/>
          <w:sz w:val="24"/>
          <w:szCs w:val="24"/>
        </w:rPr>
        <w:lastRenderedPageBreak/>
        <w:t>CREATE DOCUMENTATION</w:t>
      </w:r>
      <w:bookmarkEnd w:id="99"/>
    </w:p>
    <w:p w14:paraId="30978B83" w14:textId="5809B9FC" w:rsidR="002269DD" w:rsidRPr="001F5DB8" w:rsidRDefault="002269DD" w:rsidP="002978E8">
      <w:pPr>
        <w:pStyle w:val="Heading2"/>
        <w:numPr>
          <w:ilvl w:val="1"/>
          <w:numId w:val="2"/>
        </w:numPr>
        <w:rPr>
          <w:rFonts w:ascii="Arial" w:hAnsi="Arial" w:cs="Arial"/>
          <w:b/>
          <w:bCs/>
          <w:color w:val="auto"/>
          <w:sz w:val="22"/>
          <w:szCs w:val="22"/>
        </w:rPr>
      </w:pPr>
      <w:bookmarkStart w:id="100" w:name="_Toc106349570"/>
      <w:r w:rsidRPr="001F5DB8">
        <w:rPr>
          <w:rFonts w:ascii="Arial" w:hAnsi="Arial" w:cs="Arial"/>
          <w:b/>
          <w:bCs/>
          <w:color w:val="auto"/>
          <w:sz w:val="22"/>
          <w:szCs w:val="22"/>
        </w:rPr>
        <w:t>Overview</w:t>
      </w:r>
      <w:bookmarkEnd w:id="100"/>
    </w:p>
    <w:p w14:paraId="40CFE047" w14:textId="4DB99F0E" w:rsidR="002269DD" w:rsidRDefault="002B43E7" w:rsidP="002269DD">
      <w:pPr>
        <w:pStyle w:val="Level2Body"/>
        <w:ind w:left="1440"/>
        <w:rPr>
          <w:rFonts w:eastAsia="Times New Roman" w:cs="Arial"/>
          <w:sz w:val="22"/>
          <w:szCs w:val="22"/>
        </w:rPr>
      </w:pPr>
      <w:r w:rsidRPr="006A07BC">
        <w:rPr>
          <w:rFonts w:eastAsia="Times New Roman" w:cs="Arial"/>
          <w:sz w:val="22"/>
          <w:szCs w:val="24"/>
        </w:rPr>
        <w:t>To</w:t>
      </w:r>
      <w:r w:rsidR="002269DD" w:rsidRPr="006A07BC">
        <w:rPr>
          <w:rFonts w:eastAsia="Times New Roman" w:cs="Arial"/>
          <w:sz w:val="22"/>
          <w:szCs w:val="24"/>
        </w:rPr>
        <w:t xml:space="preserve"> complete the locate process</w:t>
      </w:r>
      <w:r w:rsidR="002269DD">
        <w:rPr>
          <w:rFonts w:eastAsia="Times New Roman" w:cs="Arial"/>
          <w:sz w:val="22"/>
          <w:szCs w:val="24"/>
        </w:rPr>
        <w:t>,</w:t>
      </w:r>
      <w:r w:rsidR="002269DD" w:rsidRPr="006A07BC">
        <w:rPr>
          <w:rFonts w:eastAsia="Times New Roman" w:cs="Arial"/>
          <w:sz w:val="22"/>
          <w:szCs w:val="24"/>
        </w:rPr>
        <w:t xml:space="preserve"> it is necessary to provide </w:t>
      </w:r>
      <w:r w:rsidR="002269DD">
        <w:rPr>
          <w:rFonts w:eastAsia="Times New Roman" w:cs="Arial"/>
          <w:sz w:val="22"/>
          <w:szCs w:val="24"/>
        </w:rPr>
        <w:t xml:space="preserve">clear and </w:t>
      </w:r>
      <w:r w:rsidR="002269DD" w:rsidRPr="006A07BC">
        <w:rPr>
          <w:rFonts w:eastAsia="Times New Roman" w:cs="Arial"/>
          <w:sz w:val="22"/>
          <w:szCs w:val="24"/>
        </w:rPr>
        <w:t xml:space="preserve">sufficient information that </w:t>
      </w:r>
      <w:r w:rsidR="002269DD">
        <w:rPr>
          <w:rFonts w:eastAsia="Times New Roman" w:cs="Arial"/>
          <w:sz w:val="22"/>
          <w:szCs w:val="24"/>
        </w:rPr>
        <w:t>capture</w:t>
      </w:r>
      <w:r w:rsidR="00EB5DDB">
        <w:rPr>
          <w:rFonts w:eastAsia="Times New Roman" w:cs="Arial"/>
          <w:sz w:val="22"/>
          <w:szCs w:val="24"/>
        </w:rPr>
        <w:t>s</w:t>
      </w:r>
      <w:r w:rsidR="002269DD">
        <w:rPr>
          <w:rFonts w:eastAsia="Times New Roman" w:cs="Arial"/>
          <w:sz w:val="22"/>
          <w:szCs w:val="24"/>
        </w:rPr>
        <w:t xml:space="preserve"> </w:t>
      </w:r>
      <w:r w:rsidR="004051E0">
        <w:rPr>
          <w:rFonts w:eastAsia="Times New Roman" w:cs="Arial"/>
          <w:sz w:val="22"/>
          <w:szCs w:val="24"/>
        </w:rPr>
        <w:t>and confirms</w:t>
      </w:r>
      <w:r w:rsidR="002269DD">
        <w:rPr>
          <w:rFonts w:eastAsia="Times New Roman" w:cs="Arial"/>
          <w:sz w:val="22"/>
          <w:szCs w:val="24"/>
        </w:rPr>
        <w:t xml:space="preserve"> the output of the locate activity</w:t>
      </w:r>
      <w:r w:rsidR="004051E0">
        <w:rPr>
          <w:rFonts w:eastAsia="Times New Roman" w:cs="Arial"/>
          <w:sz w:val="22"/>
          <w:szCs w:val="24"/>
        </w:rPr>
        <w:t xml:space="preserve"> in the form of a </w:t>
      </w:r>
      <w:r w:rsidR="00C8135A">
        <w:rPr>
          <w:rFonts w:eastAsia="Times New Roman" w:cs="Arial"/>
          <w:sz w:val="22"/>
          <w:szCs w:val="24"/>
        </w:rPr>
        <w:t>l</w:t>
      </w:r>
      <w:r w:rsidR="004051E0">
        <w:rPr>
          <w:rFonts w:eastAsia="Times New Roman" w:cs="Arial"/>
          <w:sz w:val="22"/>
          <w:szCs w:val="24"/>
        </w:rPr>
        <w:t xml:space="preserve">ocate </w:t>
      </w:r>
      <w:r w:rsidR="00C8135A">
        <w:rPr>
          <w:rFonts w:eastAsia="Times New Roman" w:cs="Arial"/>
          <w:sz w:val="22"/>
          <w:szCs w:val="24"/>
        </w:rPr>
        <w:t>r</w:t>
      </w:r>
      <w:r w:rsidR="004051E0">
        <w:rPr>
          <w:rFonts w:eastAsia="Times New Roman" w:cs="Arial"/>
          <w:sz w:val="22"/>
          <w:szCs w:val="24"/>
        </w:rPr>
        <w:t>eport</w:t>
      </w:r>
      <w:r w:rsidR="002269DD">
        <w:rPr>
          <w:rFonts w:eastAsia="Times New Roman" w:cs="Arial"/>
          <w:sz w:val="22"/>
          <w:szCs w:val="24"/>
        </w:rPr>
        <w:t>.</w:t>
      </w:r>
      <w:r w:rsidR="002269DD" w:rsidRPr="006A07BC">
        <w:rPr>
          <w:rFonts w:eastAsia="Times New Roman" w:cs="Arial"/>
          <w:sz w:val="22"/>
          <w:szCs w:val="24"/>
        </w:rPr>
        <w:t xml:space="preserve"> This information should be provided in a </w:t>
      </w:r>
      <w:r w:rsidR="002269DD">
        <w:rPr>
          <w:rFonts w:eastAsia="Times New Roman" w:cs="Arial"/>
          <w:sz w:val="22"/>
          <w:szCs w:val="24"/>
        </w:rPr>
        <w:t>r</w:t>
      </w:r>
      <w:r w:rsidR="002269DD" w:rsidRPr="006A07BC">
        <w:rPr>
          <w:rFonts w:eastAsia="Times New Roman" w:cs="Arial"/>
          <w:sz w:val="22"/>
          <w:szCs w:val="24"/>
        </w:rPr>
        <w:t>eport that is legible and that groups similar types of information in a logical and consistent order.</w:t>
      </w:r>
      <w:r w:rsidR="002269DD">
        <w:rPr>
          <w:rFonts w:eastAsia="Times New Roman" w:cs="Arial"/>
          <w:sz w:val="22"/>
          <w:szCs w:val="24"/>
        </w:rPr>
        <w:t xml:space="preserve"> The information provided in the report should be structured such that users of the report</w:t>
      </w:r>
      <w:r w:rsidR="007C309A">
        <w:rPr>
          <w:rFonts w:eastAsia="Times New Roman" w:cs="Arial"/>
          <w:sz w:val="22"/>
          <w:szCs w:val="24"/>
        </w:rPr>
        <w:t xml:space="preserve"> </w:t>
      </w:r>
      <w:r w:rsidR="002269DD">
        <w:rPr>
          <w:rFonts w:eastAsia="Times New Roman" w:cs="Arial"/>
          <w:sz w:val="22"/>
          <w:szCs w:val="24"/>
        </w:rPr>
        <w:t>who plan to conduct ground disturbance activities</w:t>
      </w:r>
      <w:r w:rsidR="007C309A">
        <w:rPr>
          <w:rFonts w:eastAsia="Times New Roman" w:cs="Arial"/>
          <w:sz w:val="22"/>
          <w:szCs w:val="24"/>
        </w:rPr>
        <w:t xml:space="preserve"> </w:t>
      </w:r>
      <w:r w:rsidR="002269DD">
        <w:rPr>
          <w:rFonts w:eastAsia="Times New Roman" w:cs="Arial"/>
          <w:sz w:val="22"/>
          <w:szCs w:val="24"/>
        </w:rPr>
        <w:t xml:space="preserve">are </w:t>
      </w:r>
      <w:r w:rsidR="002269DD" w:rsidRPr="006A07BC">
        <w:rPr>
          <w:rFonts w:eastAsia="Times New Roman" w:cs="Arial"/>
          <w:sz w:val="22"/>
          <w:szCs w:val="24"/>
        </w:rPr>
        <w:t xml:space="preserve">able to </w:t>
      </w:r>
      <w:r w:rsidR="00EC3710" w:rsidRPr="00EC3710">
        <w:rPr>
          <w:rFonts w:eastAsia="Times New Roman" w:cs="Arial"/>
          <w:sz w:val="22"/>
          <w:szCs w:val="24"/>
        </w:rPr>
        <w:t>correlate the facilities on the report with the marks in the field and understand the instructions</w:t>
      </w:r>
      <w:r w:rsidR="002269DD" w:rsidRPr="006A07BC">
        <w:rPr>
          <w:rFonts w:eastAsia="Times New Roman" w:cs="Arial"/>
          <w:sz w:val="22"/>
          <w:szCs w:val="24"/>
        </w:rPr>
        <w:t>, warnings</w:t>
      </w:r>
      <w:r w:rsidR="002269DD">
        <w:rPr>
          <w:rFonts w:eastAsia="Times New Roman" w:cs="Arial"/>
          <w:sz w:val="22"/>
          <w:szCs w:val="24"/>
        </w:rPr>
        <w:t>,</w:t>
      </w:r>
      <w:r w:rsidR="002269DD" w:rsidRPr="006A07BC">
        <w:rPr>
          <w:rFonts w:eastAsia="Times New Roman" w:cs="Arial"/>
          <w:sz w:val="22"/>
          <w:szCs w:val="24"/>
        </w:rPr>
        <w:t xml:space="preserve"> and limitations of the locate</w:t>
      </w:r>
      <w:r w:rsidR="002269DD">
        <w:rPr>
          <w:rFonts w:eastAsia="Times New Roman" w:cs="Arial"/>
          <w:sz w:val="22"/>
          <w:szCs w:val="24"/>
        </w:rPr>
        <w:t>.</w:t>
      </w:r>
    </w:p>
    <w:p w14:paraId="01DBECC6" w14:textId="77777777" w:rsidR="002269DD" w:rsidRPr="00B45939" w:rsidRDefault="002269DD" w:rsidP="002269DD">
      <w:pPr>
        <w:pStyle w:val="Level2Body"/>
      </w:pPr>
    </w:p>
    <w:p w14:paraId="6D170766" w14:textId="316092A6" w:rsidR="002269DD" w:rsidRPr="001F5DB8" w:rsidRDefault="002269DD" w:rsidP="002978E8">
      <w:pPr>
        <w:pStyle w:val="Heading2"/>
        <w:numPr>
          <w:ilvl w:val="1"/>
          <w:numId w:val="2"/>
        </w:numPr>
        <w:rPr>
          <w:rFonts w:ascii="Arial" w:hAnsi="Arial" w:cs="Arial"/>
          <w:b/>
          <w:bCs/>
          <w:color w:val="auto"/>
          <w:sz w:val="22"/>
          <w:szCs w:val="22"/>
        </w:rPr>
      </w:pPr>
      <w:bookmarkStart w:id="101" w:name="_Toc106349571"/>
      <w:r w:rsidRPr="001F5DB8">
        <w:rPr>
          <w:rFonts w:ascii="Arial" w:hAnsi="Arial" w:cs="Arial"/>
          <w:b/>
          <w:bCs/>
          <w:color w:val="auto"/>
          <w:sz w:val="22"/>
          <w:szCs w:val="22"/>
        </w:rPr>
        <w:t>Inputs</w:t>
      </w:r>
      <w:bookmarkEnd w:id="101"/>
    </w:p>
    <w:p w14:paraId="2783B8FD" w14:textId="565D2A33" w:rsidR="002269DD" w:rsidRPr="006D07CF" w:rsidRDefault="00AB6847" w:rsidP="006D07CF">
      <w:pPr>
        <w:pStyle w:val="Level2Body"/>
        <w:ind w:left="1440"/>
        <w:rPr>
          <w:rFonts w:eastAsia="Times New Roman" w:cs="Arial"/>
          <w:sz w:val="22"/>
          <w:szCs w:val="22"/>
        </w:rPr>
      </w:pPr>
      <w:r w:rsidRPr="35BC3B6F">
        <w:rPr>
          <w:rFonts w:eastAsia="Times New Roman" w:cs="Arial"/>
          <w:sz w:val="22"/>
          <w:szCs w:val="22"/>
        </w:rPr>
        <w:t xml:space="preserve">To create </w:t>
      </w:r>
      <w:r w:rsidR="000042F6">
        <w:rPr>
          <w:rFonts w:eastAsia="Times New Roman" w:cs="Arial"/>
          <w:sz w:val="22"/>
          <w:szCs w:val="22"/>
        </w:rPr>
        <w:t>the</w:t>
      </w:r>
      <w:r w:rsidRPr="35BC3B6F">
        <w:rPr>
          <w:rFonts w:eastAsia="Times New Roman" w:cs="Arial"/>
          <w:sz w:val="22"/>
          <w:szCs w:val="22"/>
        </w:rPr>
        <w:t xml:space="preserve"> necessary documentation </w:t>
      </w:r>
      <w:r w:rsidR="00600EF2" w:rsidRPr="35BC3B6F">
        <w:rPr>
          <w:rFonts w:eastAsia="Times New Roman" w:cs="Arial"/>
          <w:sz w:val="22"/>
          <w:szCs w:val="22"/>
        </w:rPr>
        <w:t xml:space="preserve">after the completion of a locate, the Locator </w:t>
      </w:r>
      <w:proofErr w:type="gramStart"/>
      <w:r w:rsidR="00600EF2" w:rsidRPr="35BC3B6F">
        <w:rPr>
          <w:rFonts w:eastAsia="Times New Roman" w:cs="Arial"/>
          <w:sz w:val="22"/>
          <w:szCs w:val="22"/>
        </w:rPr>
        <w:t>collates</w:t>
      </w:r>
      <w:proofErr w:type="gramEnd"/>
      <w:r w:rsidR="00600EF2" w:rsidRPr="35BC3B6F">
        <w:rPr>
          <w:rFonts w:eastAsia="Times New Roman" w:cs="Arial"/>
          <w:sz w:val="22"/>
          <w:szCs w:val="22"/>
        </w:rPr>
        <w:t xml:space="preserve"> </w:t>
      </w:r>
      <w:r w:rsidR="004644E8">
        <w:rPr>
          <w:rFonts w:eastAsia="Times New Roman" w:cs="Arial"/>
          <w:sz w:val="22"/>
          <w:szCs w:val="22"/>
        </w:rPr>
        <w:t xml:space="preserve">and documents </w:t>
      </w:r>
      <w:r w:rsidR="00600EF2" w:rsidRPr="35BC3B6F">
        <w:rPr>
          <w:rFonts w:eastAsia="Times New Roman" w:cs="Arial"/>
          <w:sz w:val="22"/>
          <w:szCs w:val="22"/>
        </w:rPr>
        <w:t xml:space="preserve">information gathered and verified during the </w:t>
      </w:r>
      <w:r w:rsidR="00F6306D" w:rsidRPr="35BC3B6F">
        <w:rPr>
          <w:rFonts w:eastAsia="Times New Roman" w:cs="Arial"/>
          <w:sz w:val="22"/>
          <w:szCs w:val="22"/>
        </w:rPr>
        <w:t xml:space="preserve">locate. </w:t>
      </w:r>
    </w:p>
    <w:p w14:paraId="0E9CD6CB" w14:textId="77777777" w:rsidR="002269DD" w:rsidRPr="00997703" w:rsidRDefault="002269DD" w:rsidP="002269DD">
      <w:pPr>
        <w:pStyle w:val="Level2Body"/>
      </w:pPr>
    </w:p>
    <w:p w14:paraId="31E8E384" w14:textId="4BCCEABE" w:rsidR="002269DD" w:rsidRDefault="002269DD" w:rsidP="002978E8">
      <w:pPr>
        <w:pStyle w:val="Heading2"/>
        <w:numPr>
          <w:ilvl w:val="1"/>
          <w:numId w:val="2"/>
        </w:numPr>
        <w:rPr>
          <w:rFonts w:ascii="Arial" w:hAnsi="Arial" w:cs="Arial"/>
          <w:b/>
          <w:bCs/>
          <w:color w:val="auto"/>
          <w:sz w:val="22"/>
          <w:szCs w:val="22"/>
        </w:rPr>
      </w:pPr>
      <w:bookmarkStart w:id="102" w:name="_Toc106349572"/>
      <w:r w:rsidRPr="001F5DB8">
        <w:rPr>
          <w:rFonts w:ascii="Arial" w:hAnsi="Arial" w:cs="Arial"/>
          <w:b/>
          <w:bCs/>
          <w:color w:val="auto"/>
          <w:sz w:val="22"/>
          <w:szCs w:val="22"/>
        </w:rPr>
        <w:t>Execution</w:t>
      </w:r>
      <w:bookmarkEnd w:id="102"/>
    </w:p>
    <w:p w14:paraId="1DEF7EDB" w14:textId="43F035FC" w:rsidR="00902A84" w:rsidRDefault="00D34626" w:rsidP="00235653">
      <w:pPr>
        <w:pStyle w:val="Level2Body"/>
        <w:ind w:left="1440"/>
        <w:rPr>
          <w:rFonts w:eastAsia="Times New Roman" w:cs="Arial"/>
          <w:sz w:val="22"/>
          <w:szCs w:val="22"/>
        </w:rPr>
      </w:pPr>
      <w:r>
        <w:rPr>
          <w:rFonts w:eastAsia="Times New Roman" w:cs="Arial"/>
          <w:sz w:val="22"/>
          <w:szCs w:val="24"/>
        </w:rPr>
        <w:t xml:space="preserve">Typical activities performed to </w:t>
      </w:r>
      <w:r w:rsidR="006A3CDA">
        <w:rPr>
          <w:rFonts w:eastAsia="Times New Roman" w:cs="Arial"/>
          <w:sz w:val="22"/>
          <w:szCs w:val="24"/>
        </w:rPr>
        <w:t xml:space="preserve">create </w:t>
      </w:r>
      <w:r w:rsidR="000042F6">
        <w:rPr>
          <w:rFonts w:eastAsia="Times New Roman" w:cs="Arial"/>
          <w:sz w:val="22"/>
          <w:szCs w:val="24"/>
        </w:rPr>
        <w:t xml:space="preserve">the </w:t>
      </w:r>
      <w:r w:rsidR="006A3CDA">
        <w:rPr>
          <w:rFonts w:eastAsia="Times New Roman" w:cs="Arial"/>
          <w:sz w:val="22"/>
          <w:szCs w:val="24"/>
        </w:rPr>
        <w:t xml:space="preserve">necessary </w:t>
      </w:r>
      <w:r w:rsidR="007C06B0">
        <w:rPr>
          <w:rFonts w:eastAsia="Times New Roman" w:cs="Arial"/>
          <w:sz w:val="22"/>
          <w:szCs w:val="24"/>
        </w:rPr>
        <w:t>report</w:t>
      </w:r>
      <w:r w:rsidR="006A3CDA">
        <w:rPr>
          <w:rFonts w:eastAsia="Times New Roman" w:cs="Arial"/>
          <w:sz w:val="22"/>
          <w:szCs w:val="24"/>
        </w:rPr>
        <w:t xml:space="preserve"> for the locate </w:t>
      </w:r>
      <w:r w:rsidR="00305C7F">
        <w:rPr>
          <w:rFonts w:eastAsia="Times New Roman" w:cs="Arial"/>
          <w:sz w:val="22"/>
          <w:szCs w:val="24"/>
        </w:rPr>
        <w:t>work</w:t>
      </w:r>
      <w:r w:rsidR="006A3CDA">
        <w:rPr>
          <w:rFonts w:eastAsia="Times New Roman" w:cs="Arial"/>
          <w:sz w:val="22"/>
          <w:szCs w:val="24"/>
        </w:rPr>
        <w:t xml:space="preserve"> are </w:t>
      </w:r>
      <w:r w:rsidR="00D6458E">
        <w:rPr>
          <w:rFonts w:eastAsia="Times New Roman" w:cs="Arial"/>
          <w:sz w:val="22"/>
          <w:szCs w:val="24"/>
        </w:rPr>
        <w:t xml:space="preserve">listed in </w:t>
      </w:r>
      <w:r w:rsidR="00394A17">
        <w:rPr>
          <w:rFonts w:eastAsia="Times New Roman" w:cs="Arial"/>
          <w:sz w:val="22"/>
          <w:szCs w:val="24"/>
        </w:rPr>
        <w:fldChar w:fldCharType="begin"/>
      </w:r>
      <w:r w:rsidR="00394A17">
        <w:rPr>
          <w:rFonts w:eastAsia="Times New Roman" w:cs="Arial"/>
          <w:sz w:val="22"/>
          <w:szCs w:val="24"/>
        </w:rPr>
        <w:instrText xml:space="preserve"> REF _Ref106349792 \h  \* MERGEFORMAT </w:instrText>
      </w:r>
      <w:r w:rsidR="00394A17">
        <w:rPr>
          <w:rFonts w:eastAsia="Times New Roman" w:cs="Arial"/>
          <w:sz w:val="22"/>
          <w:szCs w:val="24"/>
        </w:rPr>
      </w:r>
      <w:r w:rsidR="00394A17">
        <w:rPr>
          <w:rFonts w:eastAsia="Times New Roman" w:cs="Arial"/>
          <w:sz w:val="22"/>
          <w:szCs w:val="24"/>
        </w:rPr>
        <w:fldChar w:fldCharType="separate"/>
      </w:r>
      <w:r w:rsidR="007337A4" w:rsidRPr="007337A4">
        <w:rPr>
          <w:rFonts w:eastAsia="Times New Roman" w:cs="Arial"/>
          <w:sz w:val="22"/>
          <w:szCs w:val="24"/>
        </w:rPr>
        <w:t>Table 8</w:t>
      </w:r>
      <w:r w:rsidR="00394A17">
        <w:rPr>
          <w:rFonts w:eastAsia="Times New Roman" w:cs="Arial"/>
          <w:sz w:val="22"/>
          <w:szCs w:val="24"/>
        </w:rPr>
        <w:fldChar w:fldCharType="end"/>
      </w:r>
      <w:r w:rsidR="001F2FBC">
        <w:rPr>
          <w:rFonts w:eastAsia="Times New Roman" w:cs="Arial"/>
          <w:sz w:val="22"/>
          <w:szCs w:val="24"/>
        </w:rPr>
        <w:t xml:space="preserve"> below</w:t>
      </w:r>
      <w:r w:rsidR="00D6458E">
        <w:rPr>
          <w:rFonts w:eastAsia="Times New Roman" w:cs="Arial"/>
          <w:sz w:val="22"/>
          <w:szCs w:val="24"/>
        </w:rPr>
        <w:t xml:space="preserve">. </w:t>
      </w:r>
      <w:r w:rsidR="007F0A17">
        <w:rPr>
          <w:rFonts w:eastAsia="Times New Roman" w:cs="Arial"/>
          <w:sz w:val="22"/>
          <w:szCs w:val="24"/>
        </w:rPr>
        <w:t>The final number of reports provided to the Requestor or Facility Owner may vary depending on the nature of information captured while executing facility locate activities</w:t>
      </w:r>
      <w:r w:rsidR="00E80FDE">
        <w:rPr>
          <w:rFonts w:eastAsia="Times New Roman" w:cs="Arial"/>
          <w:sz w:val="22"/>
          <w:szCs w:val="24"/>
        </w:rPr>
        <w:t>.</w:t>
      </w:r>
      <w:r w:rsidR="00902A84" w:rsidRPr="35BC3B6F">
        <w:rPr>
          <w:rFonts w:eastAsia="Times New Roman" w:cs="Arial"/>
          <w:sz w:val="22"/>
          <w:szCs w:val="22"/>
        </w:rPr>
        <w:t xml:space="preserve"> </w:t>
      </w:r>
    </w:p>
    <w:p w14:paraId="21BCFAC1" w14:textId="377A3749" w:rsidR="00985B7E" w:rsidRDefault="00394A17" w:rsidP="00394A17">
      <w:pPr>
        <w:pStyle w:val="Caption"/>
        <w:rPr>
          <w:sz w:val="22"/>
          <w:szCs w:val="24"/>
        </w:rPr>
      </w:pPr>
      <w:bookmarkStart w:id="103" w:name="_Ref106349792"/>
      <w:r>
        <w:t xml:space="preserve">Table </w:t>
      </w:r>
      <w:r w:rsidR="007337A4">
        <w:fldChar w:fldCharType="begin"/>
      </w:r>
      <w:r w:rsidR="007337A4">
        <w:instrText xml:space="preserve"> S</w:instrText>
      </w:r>
      <w:r w:rsidR="007337A4">
        <w:instrText xml:space="preserve">EQ Table \* ARABIC </w:instrText>
      </w:r>
      <w:r w:rsidR="007337A4">
        <w:fldChar w:fldCharType="separate"/>
      </w:r>
      <w:r w:rsidR="007337A4">
        <w:rPr>
          <w:noProof/>
        </w:rPr>
        <w:t>8</w:t>
      </w:r>
      <w:r w:rsidR="007337A4">
        <w:rPr>
          <w:noProof/>
        </w:rPr>
        <w:fldChar w:fldCharType="end"/>
      </w:r>
      <w:bookmarkEnd w:id="103"/>
      <w:r w:rsidR="00985B7E">
        <w:t xml:space="preserve">: </w:t>
      </w:r>
      <w:r w:rsidR="00DC4337">
        <w:t>Activities for Creating Locate Documentation</w:t>
      </w:r>
    </w:p>
    <w:tbl>
      <w:tblPr>
        <w:tblStyle w:val="TableGrid"/>
        <w:tblW w:w="8275" w:type="dxa"/>
        <w:jc w:val="center"/>
        <w:tblCellMar>
          <w:top w:w="29" w:type="dxa"/>
          <w:bottom w:w="29" w:type="dxa"/>
        </w:tblCellMar>
        <w:tblLook w:val="04A0" w:firstRow="1" w:lastRow="0" w:firstColumn="1" w:lastColumn="0" w:noHBand="0" w:noVBand="1"/>
      </w:tblPr>
      <w:tblGrid>
        <w:gridCol w:w="1795"/>
        <w:gridCol w:w="6480"/>
      </w:tblGrid>
      <w:tr w:rsidR="00985B7E" w14:paraId="05BA706D" w14:textId="77777777" w:rsidTr="00EB58C0">
        <w:trPr>
          <w:cnfStyle w:val="100000000000" w:firstRow="1" w:lastRow="0" w:firstColumn="0" w:lastColumn="0" w:oddVBand="0" w:evenVBand="0" w:oddHBand="0" w:evenHBand="0" w:firstRowFirstColumn="0" w:firstRowLastColumn="0" w:lastRowFirstColumn="0" w:lastRowLastColumn="0"/>
          <w:jc w:val="center"/>
        </w:trPr>
        <w:tc>
          <w:tcPr>
            <w:tcW w:w="1795" w:type="dxa"/>
          </w:tcPr>
          <w:p w14:paraId="69EC7A81" w14:textId="7FD49176" w:rsidR="00985B7E" w:rsidRPr="001A3262" w:rsidRDefault="00045A8F" w:rsidP="00862F65">
            <w:pPr>
              <w:pStyle w:val="Level2Body"/>
              <w:jc w:val="center"/>
              <w:rPr>
                <w:rFonts w:eastAsia="Times New Roman" w:cs="Arial"/>
                <w:b w:val="0"/>
                <w:bCs/>
                <w:sz w:val="22"/>
                <w:szCs w:val="24"/>
              </w:rPr>
            </w:pPr>
            <w:r w:rsidRPr="001A3262">
              <w:rPr>
                <w:rFonts w:eastAsia="Times New Roman" w:cs="Arial"/>
                <w:bCs/>
                <w:sz w:val="22"/>
                <w:szCs w:val="24"/>
              </w:rPr>
              <w:t>Activity</w:t>
            </w:r>
          </w:p>
        </w:tc>
        <w:tc>
          <w:tcPr>
            <w:tcW w:w="6480" w:type="dxa"/>
          </w:tcPr>
          <w:p w14:paraId="30249024" w14:textId="77777777" w:rsidR="00985B7E" w:rsidRPr="001A3262" w:rsidRDefault="00985B7E" w:rsidP="00862F65">
            <w:pPr>
              <w:pStyle w:val="Level2Body"/>
              <w:jc w:val="center"/>
              <w:rPr>
                <w:rFonts w:eastAsia="Times New Roman" w:cs="Arial"/>
                <w:b w:val="0"/>
                <w:bCs/>
                <w:sz w:val="22"/>
                <w:szCs w:val="24"/>
              </w:rPr>
            </w:pPr>
            <w:r w:rsidRPr="001A3262">
              <w:rPr>
                <w:rFonts w:eastAsia="Times New Roman" w:cs="Arial"/>
                <w:bCs/>
                <w:sz w:val="22"/>
                <w:szCs w:val="24"/>
              </w:rPr>
              <w:t>Description</w:t>
            </w:r>
          </w:p>
        </w:tc>
      </w:tr>
      <w:tr w:rsidR="00985B7E" w14:paraId="2A38D02F" w14:textId="77777777" w:rsidTr="00EB58C0">
        <w:trPr>
          <w:jc w:val="center"/>
        </w:trPr>
        <w:tc>
          <w:tcPr>
            <w:tcW w:w="1795" w:type="dxa"/>
          </w:tcPr>
          <w:p w14:paraId="5C77B3AD" w14:textId="2CB1B003" w:rsidR="00985B7E" w:rsidRDefault="00F62A4E" w:rsidP="009D2B11">
            <w:pPr>
              <w:pStyle w:val="Level2Body"/>
              <w:spacing w:after="0"/>
              <w:jc w:val="left"/>
              <w:rPr>
                <w:rFonts w:eastAsia="Times New Roman" w:cs="Arial"/>
                <w:sz w:val="22"/>
                <w:szCs w:val="24"/>
              </w:rPr>
            </w:pPr>
            <w:r>
              <w:rPr>
                <w:rFonts w:eastAsia="Times New Roman" w:cs="Arial"/>
                <w:sz w:val="22"/>
                <w:szCs w:val="24"/>
              </w:rPr>
              <w:t xml:space="preserve">Choose </w:t>
            </w:r>
            <w:r w:rsidR="00AA2909">
              <w:rPr>
                <w:rFonts w:eastAsia="Times New Roman" w:cs="Arial"/>
                <w:sz w:val="22"/>
                <w:szCs w:val="24"/>
              </w:rPr>
              <w:t xml:space="preserve">Locate </w:t>
            </w:r>
            <w:r>
              <w:rPr>
                <w:rFonts w:eastAsia="Times New Roman" w:cs="Arial"/>
                <w:sz w:val="22"/>
                <w:szCs w:val="24"/>
              </w:rPr>
              <w:t>Report Format</w:t>
            </w:r>
          </w:p>
          <w:p w14:paraId="7734E8E2" w14:textId="77777777" w:rsidR="00985B7E" w:rsidRDefault="00985B7E" w:rsidP="009D2B11">
            <w:pPr>
              <w:pStyle w:val="Level2Body"/>
              <w:spacing w:after="0"/>
              <w:rPr>
                <w:rFonts w:eastAsia="Times New Roman" w:cs="Arial"/>
                <w:sz w:val="22"/>
                <w:szCs w:val="24"/>
              </w:rPr>
            </w:pPr>
          </w:p>
        </w:tc>
        <w:tc>
          <w:tcPr>
            <w:tcW w:w="6480" w:type="dxa"/>
          </w:tcPr>
          <w:p w14:paraId="05A8F58C" w14:textId="77777777" w:rsidR="009D2B11" w:rsidRDefault="009D2B11" w:rsidP="009D2B11">
            <w:pPr>
              <w:pStyle w:val="Level2Body"/>
              <w:spacing w:before="0" w:after="0"/>
              <w:rPr>
                <w:rFonts w:eastAsia="Times New Roman" w:cs="Arial"/>
                <w:sz w:val="22"/>
                <w:szCs w:val="24"/>
              </w:rPr>
            </w:pPr>
            <w:r>
              <w:rPr>
                <w:rFonts w:eastAsia="Times New Roman" w:cs="Arial"/>
                <w:sz w:val="22"/>
                <w:szCs w:val="24"/>
              </w:rPr>
              <w:t xml:space="preserve">Locate report formats can be electronic or paper. </w:t>
            </w:r>
          </w:p>
          <w:p w14:paraId="6EDBB19C" w14:textId="03FBEDF2" w:rsidR="009D2B11" w:rsidRPr="00731558" w:rsidRDefault="009D2B11" w:rsidP="002978E8">
            <w:pPr>
              <w:pStyle w:val="ListParagraph"/>
              <w:numPr>
                <w:ilvl w:val="0"/>
                <w:numId w:val="11"/>
              </w:numPr>
              <w:rPr>
                <w:rFonts w:cs="Arial"/>
                <w:sz w:val="22"/>
                <w:szCs w:val="24"/>
              </w:rPr>
            </w:pPr>
            <w:r w:rsidRPr="00731558">
              <w:rPr>
                <w:rFonts w:cs="Arial"/>
                <w:sz w:val="22"/>
                <w:szCs w:val="22"/>
              </w:rPr>
              <w:t>Electronic:</w:t>
            </w:r>
            <w:r w:rsidR="00731558">
              <w:rPr>
                <w:rFonts w:cs="Arial"/>
                <w:sz w:val="22"/>
                <w:szCs w:val="22"/>
              </w:rPr>
              <w:t xml:space="preserve"> </w:t>
            </w:r>
            <w:r w:rsidRPr="00731558">
              <w:rPr>
                <w:rFonts w:cs="Arial"/>
                <w:sz w:val="22"/>
                <w:szCs w:val="24"/>
              </w:rPr>
              <w:t xml:space="preserve">Each page of the Locate report should be accessible, legible, and viewable in its entirety for the Requestor or </w:t>
            </w:r>
            <w:r w:rsidR="00B262C3">
              <w:rPr>
                <w:rFonts w:cs="Arial"/>
                <w:sz w:val="22"/>
                <w:szCs w:val="24"/>
              </w:rPr>
              <w:t>G</w:t>
            </w:r>
            <w:r w:rsidRPr="00731558">
              <w:rPr>
                <w:rFonts w:cs="Arial"/>
                <w:sz w:val="22"/>
                <w:szCs w:val="24"/>
              </w:rPr>
              <w:t xml:space="preserve">round </w:t>
            </w:r>
            <w:r w:rsidR="00B262C3">
              <w:rPr>
                <w:rFonts w:cs="Arial"/>
                <w:sz w:val="22"/>
                <w:szCs w:val="24"/>
              </w:rPr>
              <w:t>D</w:t>
            </w:r>
            <w:r w:rsidRPr="00731558">
              <w:rPr>
                <w:rFonts w:cs="Arial"/>
                <w:sz w:val="22"/>
                <w:szCs w:val="24"/>
              </w:rPr>
              <w:t>isturber</w:t>
            </w:r>
            <w:r w:rsidR="00B262C3">
              <w:rPr>
                <w:rFonts w:cs="Arial"/>
                <w:sz w:val="22"/>
                <w:szCs w:val="24"/>
              </w:rPr>
              <w:t>.</w:t>
            </w:r>
          </w:p>
          <w:p w14:paraId="7D39AF98" w14:textId="77777777" w:rsidR="009D2B11" w:rsidRPr="009D2B11" w:rsidRDefault="009D2B11" w:rsidP="009D2B11">
            <w:pPr>
              <w:pStyle w:val="Level2Body"/>
              <w:spacing w:before="0" w:after="0"/>
              <w:rPr>
                <w:rFonts w:eastAsia="Times New Roman" w:cs="Arial"/>
                <w:sz w:val="22"/>
                <w:szCs w:val="24"/>
              </w:rPr>
            </w:pPr>
          </w:p>
          <w:p w14:paraId="1389D839" w14:textId="314A4A07" w:rsidR="00985B7E" w:rsidRPr="00BF1F76" w:rsidRDefault="009D2B11" w:rsidP="002978E8">
            <w:pPr>
              <w:pStyle w:val="ListParagraph"/>
              <w:numPr>
                <w:ilvl w:val="0"/>
                <w:numId w:val="11"/>
              </w:numPr>
              <w:rPr>
                <w:rFonts w:cs="Arial"/>
                <w:sz w:val="22"/>
                <w:szCs w:val="24"/>
              </w:rPr>
            </w:pPr>
            <w:r w:rsidRPr="00D228DA">
              <w:rPr>
                <w:rFonts w:cs="Arial"/>
                <w:sz w:val="22"/>
                <w:szCs w:val="22"/>
              </w:rPr>
              <w:t>Paper</w:t>
            </w:r>
            <w:r w:rsidR="00AF2A25" w:rsidRPr="00D228DA">
              <w:rPr>
                <w:rFonts w:cs="Arial"/>
                <w:sz w:val="22"/>
                <w:szCs w:val="22"/>
              </w:rPr>
              <w:t>:</w:t>
            </w:r>
            <w:r w:rsidR="00B45E74" w:rsidRPr="00D228DA">
              <w:rPr>
                <w:rFonts w:cs="Arial"/>
                <w:sz w:val="22"/>
                <w:szCs w:val="22"/>
              </w:rPr>
              <w:t xml:space="preserve"> </w:t>
            </w:r>
            <w:r w:rsidRPr="00D228DA">
              <w:rPr>
                <w:rFonts w:cs="Arial"/>
                <w:sz w:val="22"/>
                <w:szCs w:val="24"/>
              </w:rPr>
              <w:t>Locate report should be accessible, legible, and free of defect</w:t>
            </w:r>
            <w:r w:rsidR="005C7A11">
              <w:rPr>
                <w:rFonts w:cs="Arial"/>
                <w:sz w:val="22"/>
                <w:szCs w:val="24"/>
              </w:rPr>
              <w:t>s</w:t>
            </w:r>
            <w:r w:rsidRPr="00D228DA">
              <w:rPr>
                <w:rFonts w:cs="Arial"/>
                <w:sz w:val="22"/>
                <w:szCs w:val="24"/>
              </w:rPr>
              <w:t xml:space="preserve"> for the Requestor or </w:t>
            </w:r>
            <w:r w:rsidR="005C7A11">
              <w:rPr>
                <w:rFonts w:cs="Arial"/>
                <w:sz w:val="22"/>
                <w:szCs w:val="24"/>
              </w:rPr>
              <w:t>G</w:t>
            </w:r>
            <w:r w:rsidRPr="00D228DA">
              <w:rPr>
                <w:rFonts w:cs="Arial"/>
                <w:sz w:val="22"/>
                <w:szCs w:val="24"/>
              </w:rPr>
              <w:t xml:space="preserve">round </w:t>
            </w:r>
            <w:r w:rsidR="005C7A11">
              <w:rPr>
                <w:rFonts w:cs="Arial"/>
                <w:sz w:val="22"/>
                <w:szCs w:val="24"/>
              </w:rPr>
              <w:t>D</w:t>
            </w:r>
            <w:r w:rsidRPr="00D228DA">
              <w:rPr>
                <w:rFonts w:cs="Arial"/>
                <w:sz w:val="22"/>
                <w:szCs w:val="24"/>
              </w:rPr>
              <w:t>isturber</w:t>
            </w:r>
            <w:r w:rsidR="005C7A11">
              <w:rPr>
                <w:rFonts w:cs="Arial"/>
                <w:sz w:val="22"/>
                <w:szCs w:val="24"/>
              </w:rPr>
              <w:t>,</w:t>
            </w:r>
            <w:r w:rsidR="006B697D" w:rsidRPr="00D228DA">
              <w:rPr>
                <w:rFonts w:cs="Arial"/>
                <w:sz w:val="22"/>
                <w:szCs w:val="24"/>
              </w:rPr>
              <w:t xml:space="preserve"> </w:t>
            </w:r>
            <w:r w:rsidR="006B697D" w:rsidRPr="00BF1F76">
              <w:rPr>
                <w:rFonts w:cs="Arial"/>
                <w:sz w:val="22"/>
                <w:szCs w:val="24"/>
              </w:rPr>
              <w:t>w</w:t>
            </w:r>
            <w:r w:rsidR="00653987" w:rsidRPr="00BF1F76">
              <w:rPr>
                <w:rFonts w:cs="Arial"/>
                <w:sz w:val="22"/>
                <w:szCs w:val="24"/>
              </w:rPr>
              <w:t xml:space="preserve">ith a minimum </w:t>
            </w:r>
            <w:r w:rsidR="003E5298">
              <w:rPr>
                <w:rFonts w:cs="Arial"/>
                <w:sz w:val="22"/>
                <w:szCs w:val="24"/>
              </w:rPr>
              <w:t xml:space="preserve">document </w:t>
            </w:r>
            <w:r w:rsidR="00653987" w:rsidRPr="00BF1F76">
              <w:rPr>
                <w:rFonts w:cs="Arial"/>
                <w:sz w:val="22"/>
                <w:szCs w:val="24"/>
              </w:rPr>
              <w:t xml:space="preserve">size of </w:t>
            </w:r>
            <w:r w:rsidR="00D228DA" w:rsidRPr="00BF1F76">
              <w:rPr>
                <w:rFonts w:cs="Arial"/>
                <w:sz w:val="22"/>
                <w:szCs w:val="24"/>
              </w:rPr>
              <w:t>8</w:t>
            </w:r>
            <w:r w:rsidR="006A6A6B">
              <w:rPr>
                <w:rFonts w:cs="Arial"/>
                <w:sz w:val="22"/>
                <w:szCs w:val="24"/>
              </w:rPr>
              <w:t>.5 in</w:t>
            </w:r>
            <w:r w:rsidR="002B2985">
              <w:rPr>
                <w:rFonts w:cs="Arial"/>
                <w:sz w:val="22"/>
                <w:szCs w:val="24"/>
              </w:rPr>
              <w:t xml:space="preserve">. by </w:t>
            </w:r>
            <w:r w:rsidR="00D228DA" w:rsidRPr="00BF1F76">
              <w:rPr>
                <w:rFonts w:cs="Arial"/>
                <w:sz w:val="22"/>
                <w:szCs w:val="24"/>
              </w:rPr>
              <w:t>11</w:t>
            </w:r>
            <w:r w:rsidR="002B2985">
              <w:rPr>
                <w:rFonts w:cs="Arial"/>
                <w:sz w:val="22"/>
                <w:szCs w:val="24"/>
              </w:rPr>
              <w:t xml:space="preserve"> in</w:t>
            </w:r>
            <w:r w:rsidR="000A7CE4">
              <w:rPr>
                <w:rFonts w:cs="Arial"/>
                <w:sz w:val="22"/>
                <w:szCs w:val="24"/>
              </w:rPr>
              <w:t>.</w:t>
            </w:r>
          </w:p>
        </w:tc>
      </w:tr>
      <w:tr w:rsidR="00985B7E" w14:paraId="4CCB38E1" w14:textId="77777777" w:rsidTr="00EB58C0">
        <w:trPr>
          <w:cnfStyle w:val="000000010000" w:firstRow="0" w:lastRow="0" w:firstColumn="0" w:lastColumn="0" w:oddVBand="0" w:evenVBand="0" w:oddHBand="0" w:evenHBand="1" w:firstRowFirstColumn="0" w:firstRowLastColumn="0" w:lastRowFirstColumn="0" w:lastRowLastColumn="0"/>
          <w:jc w:val="center"/>
        </w:trPr>
        <w:tc>
          <w:tcPr>
            <w:tcW w:w="1795" w:type="dxa"/>
          </w:tcPr>
          <w:p w14:paraId="60976DDE" w14:textId="449C7F79" w:rsidR="00985B7E" w:rsidRDefault="00D172FD" w:rsidP="007F4553">
            <w:pPr>
              <w:pStyle w:val="Level2Body"/>
              <w:jc w:val="left"/>
              <w:rPr>
                <w:rFonts w:eastAsia="Times New Roman" w:cs="Arial"/>
                <w:sz w:val="22"/>
                <w:szCs w:val="24"/>
              </w:rPr>
            </w:pPr>
            <w:r>
              <w:rPr>
                <w:rFonts w:eastAsia="Times New Roman" w:cs="Arial"/>
                <w:sz w:val="22"/>
                <w:szCs w:val="24"/>
              </w:rPr>
              <w:t>Populate</w:t>
            </w:r>
            <w:r w:rsidR="00AA2909">
              <w:rPr>
                <w:rFonts w:eastAsia="Times New Roman" w:cs="Arial"/>
                <w:sz w:val="22"/>
                <w:szCs w:val="24"/>
              </w:rPr>
              <w:t xml:space="preserve"> Locate Report</w:t>
            </w:r>
          </w:p>
        </w:tc>
        <w:tc>
          <w:tcPr>
            <w:tcW w:w="6480" w:type="dxa"/>
          </w:tcPr>
          <w:p w14:paraId="2C5ED2D6" w14:textId="38E1C388" w:rsidR="00985B7E" w:rsidRDefault="00AA2909" w:rsidP="00AA2909">
            <w:pPr>
              <w:pStyle w:val="Level2Body"/>
              <w:rPr>
                <w:rFonts w:eastAsia="Times New Roman" w:cs="Arial"/>
                <w:sz w:val="22"/>
                <w:szCs w:val="24"/>
              </w:rPr>
            </w:pPr>
            <w:r>
              <w:rPr>
                <w:rFonts w:eastAsia="Times New Roman" w:cs="Arial"/>
                <w:sz w:val="22"/>
                <w:szCs w:val="24"/>
              </w:rPr>
              <w:t>The primary locate report captures core information about the executed locate and marking activit</w:t>
            </w:r>
            <w:r w:rsidR="00CB6B7B">
              <w:rPr>
                <w:rFonts w:eastAsia="Times New Roman" w:cs="Arial"/>
                <w:sz w:val="22"/>
                <w:szCs w:val="24"/>
              </w:rPr>
              <w:t>ies.</w:t>
            </w:r>
          </w:p>
        </w:tc>
      </w:tr>
    </w:tbl>
    <w:p w14:paraId="0C203CE6" w14:textId="5E78882C" w:rsidR="008C1FE6" w:rsidRDefault="008C1FE6" w:rsidP="00937DCE">
      <w:pPr>
        <w:spacing w:line="240" w:lineRule="auto"/>
        <w:rPr>
          <w:rFonts w:ascii="Arial" w:hAnsi="Arial"/>
          <w:strike/>
        </w:rPr>
      </w:pPr>
    </w:p>
    <w:p w14:paraId="335ABA7D" w14:textId="0F48DFA1" w:rsidR="00722E1C" w:rsidRDefault="005F7D96" w:rsidP="007C782B">
      <w:pPr>
        <w:pStyle w:val="Level2Body"/>
        <w:ind w:left="1440"/>
        <w:rPr>
          <w:rFonts w:eastAsia="Times New Roman" w:cs="Arial"/>
          <w:sz w:val="22"/>
          <w:szCs w:val="24"/>
        </w:rPr>
      </w:pPr>
      <w:r w:rsidRPr="35BC3B6F">
        <w:rPr>
          <w:rFonts w:eastAsia="Times New Roman" w:cs="Arial"/>
          <w:sz w:val="22"/>
          <w:szCs w:val="22"/>
        </w:rPr>
        <w:t xml:space="preserve">Typical information </w:t>
      </w:r>
      <w:r w:rsidR="0004096D">
        <w:rPr>
          <w:rFonts w:eastAsia="Times New Roman" w:cs="Arial"/>
          <w:sz w:val="22"/>
          <w:szCs w:val="22"/>
        </w:rPr>
        <w:t xml:space="preserve">that may be </w:t>
      </w:r>
      <w:r w:rsidRPr="35BC3B6F">
        <w:rPr>
          <w:rFonts w:eastAsia="Times New Roman" w:cs="Arial"/>
          <w:sz w:val="22"/>
          <w:szCs w:val="22"/>
        </w:rPr>
        <w:t xml:space="preserve">captured in a Locate Report </w:t>
      </w:r>
      <w:r w:rsidR="00CB6B7B">
        <w:rPr>
          <w:rFonts w:eastAsia="Times New Roman" w:cs="Arial"/>
          <w:sz w:val="22"/>
          <w:szCs w:val="22"/>
        </w:rPr>
        <w:t>is</w:t>
      </w:r>
      <w:r w:rsidRPr="35BC3B6F">
        <w:rPr>
          <w:rFonts w:eastAsia="Times New Roman" w:cs="Arial"/>
          <w:sz w:val="22"/>
          <w:szCs w:val="22"/>
        </w:rPr>
        <w:t xml:space="preserve"> listed</w:t>
      </w:r>
      <w:r w:rsidR="0004096D">
        <w:rPr>
          <w:rFonts w:eastAsia="Times New Roman" w:cs="Arial"/>
          <w:sz w:val="22"/>
          <w:szCs w:val="22"/>
        </w:rPr>
        <w:t xml:space="preserve"> below</w:t>
      </w:r>
      <w:r w:rsidRPr="35BC3B6F">
        <w:rPr>
          <w:rFonts w:eastAsia="Times New Roman" w:cs="Arial"/>
          <w:sz w:val="22"/>
          <w:szCs w:val="22"/>
        </w:rPr>
        <w:t>.</w:t>
      </w:r>
      <w:r w:rsidR="00722E1C">
        <w:rPr>
          <w:rFonts w:eastAsia="Times New Roman" w:cs="Arial"/>
          <w:sz w:val="22"/>
          <w:szCs w:val="24"/>
        </w:rPr>
        <w:t xml:space="preserve"> </w:t>
      </w:r>
    </w:p>
    <w:p w14:paraId="4D32BA40" w14:textId="77DCA351" w:rsidR="006138F9" w:rsidRPr="006138F9" w:rsidRDefault="001E5D90" w:rsidP="002978E8">
      <w:pPr>
        <w:pStyle w:val="Level2Body"/>
        <w:numPr>
          <w:ilvl w:val="0"/>
          <w:numId w:val="27"/>
        </w:numPr>
        <w:spacing w:before="0" w:after="0"/>
        <w:rPr>
          <w:sz w:val="22"/>
          <w:szCs w:val="22"/>
        </w:rPr>
      </w:pPr>
      <w:r w:rsidRPr="00D75A42">
        <w:rPr>
          <w:sz w:val="22"/>
          <w:szCs w:val="22"/>
        </w:rPr>
        <w:t xml:space="preserve">Sketches or drawings indicating approximate horizontal alignments of located facilities </w:t>
      </w:r>
    </w:p>
    <w:p w14:paraId="1B4CACD6" w14:textId="795857F1" w:rsidR="001E5D90" w:rsidRPr="00D75A42" w:rsidRDefault="001E5D90" w:rsidP="002978E8">
      <w:pPr>
        <w:pStyle w:val="Level2Body"/>
        <w:numPr>
          <w:ilvl w:val="0"/>
          <w:numId w:val="27"/>
        </w:numPr>
        <w:spacing w:before="0" w:after="0"/>
        <w:rPr>
          <w:sz w:val="22"/>
          <w:szCs w:val="22"/>
        </w:rPr>
      </w:pPr>
      <w:r w:rsidRPr="00D75A42">
        <w:rPr>
          <w:sz w:val="22"/>
          <w:szCs w:val="22"/>
        </w:rPr>
        <w:t>Locator name</w:t>
      </w:r>
    </w:p>
    <w:p w14:paraId="678F518D" w14:textId="20A69840" w:rsidR="001E5D90" w:rsidRPr="00D75A42" w:rsidRDefault="001E5D90" w:rsidP="002978E8">
      <w:pPr>
        <w:pStyle w:val="Level2Body"/>
        <w:numPr>
          <w:ilvl w:val="0"/>
          <w:numId w:val="27"/>
        </w:numPr>
        <w:spacing w:before="0" w:after="0"/>
        <w:rPr>
          <w:sz w:val="22"/>
          <w:szCs w:val="22"/>
        </w:rPr>
      </w:pPr>
      <w:r w:rsidRPr="00D75A42">
        <w:rPr>
          <w:sz w:val="22"/>
          <w:szCs w:val="22"/>
        </w:rPr>
        <w:t>Date locate was performed</w:t>
      </w:r>
    </w:p>
    <w:p w14:paraId="003876D4" w14:textId="4B9BDBB9" w:rsidR="001E5D90" w:rsidRPr="00D75A42" w:rsidRDefault="001E5D90" w:rsidP="002978E8">
      <w:pPr>
        <w:pStyle w:val="Level2Body"/>
        <w:numPr>
          <w:ilvl w:val="0"/>
          <w:numId w:val="27"/>
        </w:numPr>
        <w:spacing w:before="0" w:after="0"/>
        <w:rPr>
          <w:sz w:val="22"/>
          <w:szCs w:val="22"/>
        </w:rPr>
      </w:pPr>
      <w:r w:rsidRPr="00D75A42">
        <w:rPr>
          <w:sz w:val="22"/>
          <w:szCs w:val="22"/>
        </w:rPr>
        <w:t>Requestor and/or Facility Owner name</w:t>
      </w:r>
    </w:p>
    <w:p w14:paraId="11334603" w14:textId="523BB190" w:rsidR="001E5D90" w:rsidRPr="00D75A42" w:rsidRDefault="001E5D90" w:rsidP="002978E8">
      <w:pPr>
        <w:pStyle w:val="Level2Body"/>
        <w:numPr>
          <w:ilvl w:val="0"/>
          <w:numId w:val="27"/>
        </w:numPr>
        <w:spacing w:before="0" w:after="0"/>
        <w:rPr>
          <w:sz w:val="22"/>
          <w:szCs w:val="22"/>
        </w:rPr>
      </w:pPr>
      <w:r w:rsidRPr="00D75A42">
        <w:rPr>
          <w:sz w:val="22"/>
          <w:szCs w:val="22"/>
        </w:rPr>
        <w:lastRenderedPageBreak/>
        <w:t>Location of work</w:t>
      </w:r>
    </w:p>
    <w:p w14:paraId="77118DE5" w14:textId="47FFEFF9" w:rsidR="001E5D90" w:rsidRPr="00D75A42" w:rsidRDefault="001E5D90" w:rsidP="002978E8">
      <w:pPr>
        <w:pStyle w:val="Level2Body"/>
        <w:numPr>
          <w:ilvl w:val="0"/>
          <w:numId w:val="27"/>
        </w:numPr>
        <w:spacing w:before="0" w:after="0"/>
        <w:rPr>
          <w:sz w:val="22"/>
          <w:szCs w:val="22"/>
        </w:rPr>
      </w:pPr>
      <w:r w:rsidRPr="00D75A42">
        <w:rPr>
          <w:sz w:val="22"/>
          <w:szCs w:val="22"/>
        </w:rPr>
        <w:t>Contact information for Locator, Requestor and/or Facility Owner</w:t>
      </w:r>
    </w:p>
    <w:p w14:paraId="777D8A39" w14:textId="3B325B70" w:rsidR="001E5D90" w:rsidRPr="00D75A42" w:rsidRDefault="001E5D90" w:rsidP="002978E8">
      <w:pPr>
        <w:pStyle w:val="Level2Body"/>
        <w:numPr>
          <w:ilvl w:val="0"/>
          <w:numId w:val="27"/>
        </w:numPr>
        <w:spacing w:before="0" w:after="0"/>
        <w:rPr>
          <w:sz w:val="22"/>
          <w:szCs w:val="22"/>
        </w:rPr>
      </w:pPr>
      <w:r w:rsidRPr="00D75A42">
        <w:rPr>
          <w:sz w:val="22"/>
          <w:szCs w:val="22"/>
        </w:rPr>
        <w:t>Site-specific marking system</w:t>
      </w:r>
    </w:p>
    <w:p w14:paraId="262C9EAD" w14:textId="6581728B" w:rsidR="001E5D90" w:rsidRPr="00D75A42" w:rsidRDefault="001E5D90" w:rsidP="002978E8">
      <w:pPr>
        <w:pStyle w:val="Level2Body"/>
        <w:numPr>
          <w:ilvl w:val="0"/>
          <w:numId w:val="27"/>
        </w:numPr>
        <w:spacing w:before="0" w:after="0"/>
        <w:rPr>
          <w:sz w:val="22"/>
          <w:szCs w:val="22"/>
        </w:rPr>
      </w:pPr>
      <w:r w:rsidRPr="00D75A42">
        <w:rPr>
          <w:sz w:val="22"/>
          <w:szCs w:val="22"/>
        </w:rPr>
        <w:t>Area scanned or work-area boundary</w:t>
      </w:r>
    </w:p>
    <w:p w14:paraId="18D010F7" w14:textId="4B7D044E" w:rsidR="001E5D90" w:rsidRPr="00D75A42" w:rsidRDefault="001E5D90" w:rsidP="002978E8">
      <w:pPr>
        <w:pStyle w:val="Level2Body"/>
        <w:numPr>
          <w:ilvl w:val="0"/>
          <w:numId w:val="27"/>
        </w:numPr>
        <w:spacing w:before="0" w:after="0"/>
        <w:rPr>
          <w:sz w:val="22"/>
          <w:szCs w:val="22"/>
        </w:rPr>
      </w:pPr>
      <w:r w:rsidRPr="00D75A42">
        <w:rPr>
          <w:sz w:val="22"/>
          <w:szCs w:val="22"/>
        </w:rPr>
        <w:t>Surface equipment or structures</w:t>
      </w:r>
    </w:p>
    <w:p w14:paraId="01279D77" w14:textId="261144F3" w:rsidR="001E5D90" w:rsidRPr="00D75A42" w:rsidRDefault="001E5D90" w:rsidP="002978E8">
      <w:pPr>
        <w:pStyle w:val="Level2Body"/>
        <w:numPr>
          <w:ilvl w:val="0"/>
          <w:numId w:val="27"/>
        </w:numPr>
        <w:spacing w:before="0" w:after="0"/>
        <w:rPr>
          <w:sz w:val="22"/>
          <w:szCs w:val="22"/>
        </w:rPr>
      </w:pPr>
      <w:r w:rsidRPr="00D75A42">
        <w:rPr>
          <w:sz w:val="22"/>
          <w:szCs w:val="22"/>
        </w:rPr>
        <w:t>Type of locating equipment used</w:t>
      </w:r>
    </w:p>
    <w:p w14:paraId="67D08784" w14:textId="29B7B53F" w:rsidR="001E5D90" w:rsidRPr="00D75A42" w:rsidRDefault="001E5D90" w:rsidP="002978E8">
      <w:pPr>
        <w:pStyle w:val="Level2Body"/>
        <w:numPr>
          <w:ilvl w:val="0"/>
          <w:numId w:val="27"/>
        </w:numPr>
        <w:spacing w:before="0" w:after="0"/>
        <w:rPr>
          <w:sz w:val="22"/>
          <w:szCs w:val="22"/>
        </w:rPr>
      </w:pPr>
      <w:r w:rsidRPr="00D75A42">
        <w:rPr>
          <w:sz w:val="22"/>
          <w:szCs w:val="22"/>
        </w:rPr>
        <w:t>Facilities located</w:t>
      </w:r>
    </w:p>
    <w:p w14:paraId="45EBB004" w14:textId="2B52D051" w:rsidR="001E5D90" w:rsidRPr="00D75A42" w:rsidRDefault="001E5D90" w:rsidP="002978E8">
      <w:pPr>
        <w:pStyle w:val="Level2Body"/>
        <w:numPr>
          <w:ilvl w:val="0"/>
          <w:numId w:val="27"/>
        </w:numPr>
        <w:spacing w:before="0" w:after="0"/>
        <w:rPr>
          <w:sz w:val="22"/>
          <w:szCs w:val="22"/>
        </w:rPr>
      </w:pPr>
      <w:r w:rsidRPr="00D75A42">
        <w:rPr>
          <w:sz w:val="22"/>
          <w:szCs w:val="22"/>
        </w:rPr>
        <w:t>Size, type, and material of facility</w:t>
      </w:r>
    </w:p>
    <w:p w14:paraId="7DCC5F51" w14:textId="7E2C13F2" w:rsidR="001E5D90" w:rsidRPr="00D75A42" w:rsidRDefault="001E5D90" w:rsidP="002978E8">
      <w:pPr>
        <w:pStyle w:val="Level2Body"/>
        <w:numPr>
          <w:ilvl w:val="0"/>
          <w:numId w:val="27"/>
        </w:numPr>
        <w:spacing w:before="0" w:after="0"/>
        <w:rPr>
          <w:sz w:val="22"/>
          <w:szCs w:val="22"/>
        </w:rPr>
      </w:pPr>
      <w:r w:rsidRPr="00D75A42">
        <w:rPr>
          <w:sz w:val="22"/>
          <w:szCs w:val="22"/>
        </w:rPr>
        <w:t>Legend, measurements, and/or coordinates of facility</w:t>
      </w:r>
    </w:p>
    <w:p w14:paraId="2471ACC6" w14:textId="69AFA2B2" w:rsidR="001E5D90" w:rsidRPr="00D75A42" w:rsidRDefault="001E5D90" w:rsidP="002978E8">
      <w:pPr>
        <w:pStyle w:val="Level2Body"/>
        <w:numPr>
          <w:ilvl w:val="0"/>
          <w:numId w:val="27"/>
        </w:numPr>
        <w:spacing w:before="0" w:after="0"/>
        <w:rPr>
          <w:sz w:val="22"/>
          <w:szCs w:val="22"/>
        </w:rPr>
      </w:pPr>
      <w:r w:rsidRPr="00D75A42">
        <w:rPr>
          <w:sz w:val="22"/>
          <w:szCs w:val="22"/>
        </w:rPr>
        <w:t>Locating limitations, obstacles, errors, or omissions</w:t>
      </w:r>
      <w:r w:rsidR="006138F9">
        <w:rPr>
          <w:sz w:val="22"/>
          <w:szCs w:val="22"/>
        </w:rPr>
        <w:t xml:space="preserve"> (e.g., </w:t>
      </w:r>
      <w:r w:rsidR="00DD0362">
        <w:rPr>
          <w:sz w:val="22"/>
          <w:szCs w:val="22"/>
        </w:rPr>
        <w:t xml:space="preserve">captured </w:t>
      </w:r>
      <w:proofErr w:type="gramStart"/>
      <w:r w:rsidR="00DD0362">
        <w:rPr>
          <w:sz w:val="22"/>
          <w:szCs w:val="22"/>
        </w:rPr>
        <w:t>as  stamps</w:t>
      </w:r>
      <w:proofErr w:type="gramEnd"/>
      <w:r w:rsidR="00DD0362">
        <w:rPr>
          <w:sz w:val="22"/>
          <w:szCs w:val="22"/>
        </w:rPr>
        <w:t>, stickers or warning message</w:t>
      </w:r>
      <w:r w:rsidR="000A5A85">
        <w:rPr>
          <w:sz w:val="22"/>
          <w:szCs w:val="22"/>
        </w:rPr>
        <w:t>s</w:t>
      </w:r>
      <w:r w:rsidR="00DD0362">
        <w:rPr>
          <w:sz w:val="22"/>
          <w:szCs w:val="22"/>
        </w:rPr>
        <w:t xml:space="preserve">) </w:t>
      </w:r>
    </w:p>
    <w:p w14:paraId="13F3AFC9" w14:textId="7C2E4E7E" w:rsidR="001E5D90" w:rsidRPr="00D75A42" w:rsidRDefault="001E5D90" w:rsidP="002978E8">
      <w:pPr>
        <w:pStyle w:val="Level2Body"/>
        <w:numPr>
          <w:ilvl w:val="0"/>
          <w:numId w:val="27"/>
        </w:numPr>
        <w:spacing w:before="0" w:after="0"/>
        <w:rPr>
          <w:sz w:val="22"/>
          <w:szCs w:val="22"/>
        </w:rPr>
      </w:pPr>
      <w:r w:rsidRPr="00D75A42">
        <w:rPr>
          <w:sz w:val="22"/>
          <w:szCs w:val="22"/>
        </w:rPr>
        <w:t>Locate conflict, if applicable</w:t>
      </w:r>
    </w:p>
    <w:p w14:paraId="61D62BA2" w14:textId="77777777" w:rsidR="00F1078E" w:rsidRPr="00937DCE" w:rsidRDefault="00F1078E" w:rsidP="00937DCE">
      <w:pPr>
        <w:spacing w:line="240" w:lineRule="auto"/>
        <w:rPr>
          <w:rFonts w:ascii="Arial" w:hAnsi="Arial"/>
          <w:strike/>
        </w:rPr>
      </w:pPr>
    </w:p>
    <w:p w14:paraId="012B6FD8" w14:textId="50F6FD88" w:rsidR="008C1FE6" w:rsidRPr="008C1FE6" w:rsidRDefault="008C1FE6" w:rsidP="002978E8">
      <w:pPr>
        <w:pStyle w:val="Heading2"/>
        <w:numPr>
          <w:ilvl w:val="1"/>
          <w:numId w:val="2"/>
        </w:numPr>
        <w:rPr>
          <w:rFonts w:ascii="Arial" w:hAnsi="Arial" w:cs="Arial"/>
          <w:b/>
          <w:bCs/>
          <w:color w:val="auto"/>
          <w:sz w:val="22"/>
          <w:szCs w:val="22"/>
        </w:rPr>
      </w:pPr>
      <w:bookmarkStart w:id="104" w:name="_Toc106349573"/>
      <w:r w:rsidRPr="008C1FE6">
        <w:rPr>
          <w:rFonts w:ascii="Arial" w:hAnsi="Arial" w:cs="Arial"/>
          <w:b/>
          <w:bCs/>
          <w:color w:val="auto"/>
          <w:sz w:val="22"/>
          <w:szCs w:val="22"/>
        </w:rPr>
        <w:t>Outputs</w:t>
      </w:r>
      <w:bookmarkEnd w:id="104"/>
    </w:p>
    <w:p w14:paraId="2727D3BD" w14:textId="589C2C85" w:rsidR="008103F5" w:rsidRDefault="008103F5" w:rsidP="008C1FE6">
      <w:pPr>
        <w:pStyle w:val="Level2Body"/>
        <w:ind w:left="1440"/>
        <w:rPr>
          <w:rFonts w:eastAsia="Times New Roman" w:cs="Arial"/>
          <w:sz w:val="22"/>
          <w:szCs w:val="24"/>
        </w:rPr>
      </w:pPr>
      <w:r>
        <w:rPr>
          <w:rFonts w:eastAsia="Times New Roman" w:cs="Arial"/>
          <w:sz w:val="22"/>
          <w:szCs w:val="24"/>
        </w:rPr>
        <w:t xml:space="preserve">The </w:t>
      </w:r>
      <w:r w:rsidR="00FF1D2D">
        <w:rPr>
          <w:rFonts w:eastAsia="Times New Roman" w:cs="Arial"/>
          <w:sz w:val="22"/>
          <w:szCs w:val="24"/>
        </w:rPr>
        <w:t>output</w:t>
      </w:r>
      <w:r>
        <w:rPr>
          <w:rFonts w:eastAsia="Times New Roman" w:cs="Arial"/>
          <w:sz w:val="22"/>
          <w:szCs w:val="24"/>
        </w:rPr>
        <w:t xml:space="preserve"> of this step is a completed, error</w:t>
      </w:r>
      <w:r w:rsidR="00224E46">
        <w:rPr>
          <w:rFonts w:eastAsia="Times New Roman" w:cs="Arial"/>
          <w:sz w:val="22"/>
          <w:szCs w:val="24"/>
        </w:rPr>
        <w:t>-</w:t>
      </w:r>
      <w:r>
        <w:rPr>
          <w:rFonts w:eastAsia="Times New Roman" w:cs="Arial"/>
          <w:sz w:val="22"/>
          <w:szCs w:val="24"/>
        </w:rPr>
        <w:t xml:space="preserve">free report that can be clearly communicated to the </w:t>
      </w:r>
      <w:r w:rsidR="00224E46">
        <w:rPr>
          <w:rFonts w:eastAsia="Times New Roman" w:cs="Arial"/>
          <w:sz w:val="22"/>
          <w:szCs w:val="24"/>
        </w:rPr>
        <w:t>R</w:t>
      </w:r>
      <w:r>
        <w:rPr>
          <w:rFonts w:eastAsia="Times New Roman" w:cs="Arial"/>
          <w:sz w:val="22"/>
          <w:szCs w:val="24"/>
        </w:rPr>
        <w:t>equestor.</w:t>
      </w:r>
    </w:p>
    <w:p w14:paraId="0002FA83" w14:textId="77777777" w:rsidR="00EC4FBA" w:rsidRDefault="00EC4FBA" w:rsidP="00E3576F">
      <w:pPr>
        <w:pStyle w:val="Level2Body"/>
        <w:rPr>
          <w:rFonts w:eastAsia="Times New Roman" w:cs="Arial"/>
          <w:b/>
          <w:bCs/>
          <w:sz w:val="22"/>
          <w:szCs w:val="24"/>
        </w:rPr>
      </w:pPr>
    </w:p>
    <w:p w14:paraId="3100BA51" w14:textId="5243A34A" w:rsidR="00C47E28" w:rsidRDefault="002C34DF" w:rsidP="002978E8">
      <w:pPr>
        <w:pStyle w:val="Heading1"/>
        <w:numPr>
          <w:ilvl w:val="0"/>
          <w:numId w:val="2"/>
        </w:numPr>
        <w:spacing w:after="240"/>
        <w:rPr>
          <w:rFonts w:ascii="Arial" w:hAnsi="Arial" w:cs="Arial"/>
          <w:b/>
          <w:bCs/>
          <w:color w:val="auto"/>
          <w:sz w:val="24"/>
          <w:szCs w:val="24"/>
        </w:rPr>
      </w:pPr>
      <w:bookmarkStart w:id="105" w:name="_Toc106349574"/>
      <w:r w:rsidRPr="00C47E28">
        <w:rPr>
          <w:rFonts w:ascii="Arial" w:hAnsi="Arial" w:cs="Arial"/>
          <w:b/>
          <w:bCs/>
          <w:color w:val="auto"/>
          <w:sz w:val="24"/>
          <w:szCs w:val="24"/>
        </w:rPr>
        <w:t>SEND FINAL DOCUMENTATION</w:t>
      </w:r>
      <w:bookmarkEnd w:id="105"/>
    </w:p>
    <w:p w14:paraId="5309FB62" w14:textId="77777777" w:rsidR="00160778" w:rsidRDefault="00160778" w:rsidP="002978E8">
      <w:pPr>
        <w:pStyle w:val="Heading2"/>
        <w:numPr>
          <w:ilvl w:val="1"/>
          <w:numId w:val="2"/>
        </w:numPr>
        <w:rPr>
          <w:rFonts w:ascii="Arial" w:hAnsi="Arial" w:cs="Arial"/>
          <w:b/>
          <w:bCs/>
          <w:color w:val="auto"/>
          <w:sz w:val="22"/>
          <w:szCs w:val="22"/>
        </w:rPr>
      </w:pPr>
      <w:bookmarkStart w:id="106" w:name="_Toc106349575"/>
      <w:r w:rsidRPr="001F5DB8">
        <w:rPr>
          <w:rFonts w:ascii="Arial" w:hAnsi="Arial" w:cs="Arial"/>
          <w:b/>
          <w:bCs/>
          <w:color w:val="auto"/>
          <w:sz w:val="22"/>
          <w:szCs w:val="22"/>
        </w:rPr>
        <w:t>Overview</w:t>
      </w:r>
      <w:bookmarkEnd w:id="106"/>
    </w:p>
    <w:p w14:paraId="5348BC72" w14:textId="458CF1F8" w:rsidR="00CC4F6C" w:rsidRPr="00814ABB" w:rsidRDefault="000F3609" w:rsidP="00E3576F">
      <w:pPr>
        <w:ind w:left="1440"/>
        <w:jc w:val="both"/>
      </w:pPr>
      <w:r w:rsidRPr="000F3609">
        <w:rPr>
          <w:rFonts w:ascii="Arial" w:hAnsi="Arial" w:cs="Arial"/>
        </w:rPr>
        <w:t>Sending the locate report and supporting documentation is the final step in the locating and marking process</w:t>
      </w:r>
      <w:r w:rsidR="00191A19" w:rsidRPr="00191A19">
        <w:rPr>
          <w:rFonts w:ascii="Arial" w:hAnsi="Arial" w:cs="Arial"/>
        </w:rPr>
        <w:t>.</w:t>
      </w:r>
    </w:p>
    <w:p w14:paraId="40FDD104" w14:textId="77777777" w:rsidR="00160778" w:rsidRPr="0074547B" w:rsidRDefault="00160778" w:rsidP="002978E8">
      <w:pPr>
        <w:pStyle w:val="Heading2"/>
        <w:numPr>
          <w:ilvl w:val="1"/>
          <w:numId w:val="2"/>
        </w:numPr>
        <w:rPr>
          <w:rFonts w:ascii="Arial" w:hAnsi="Arial" w:cs="Arial"/>
          <w:b/>
          <w:bCs/>
          <w:color w:val="auto"/>
          <w:sz w:val="22"/>
          <w:szCs w:val="22"/>
        </w:rPr>
      </w:pPr>
      <w:bookmarkStart w:id="107" w:name="_Toc106349576"/>
      <w:r>
        <w:rPr>
          <w:rFonts w:ascii="Arial" w:hAnsi="Arial" w:cs="Arial"/>
          <w:b/>
          <w:bCs/>
          <w:color w:val="auto"/>
          <w:sz w:val="22"/>
          <w:szCs w:val="22"/>
        </w:rPr>
        <w:t>Inputs</w:t>
      </w:r>
      <w:bookmarkEnd w:id="107"/>
    </w:p>
    <w:p w14:paraId="5F4D27F9" w14:textId="0918EB26" w:rsidR="002918CE" w:rsidRPr="00814ABB" w:rsidRDefault="00C3488D" w:rsidP="002918CE">
      <w:pPr>
        <w:ind w:left="1440"/>
        <w:jc w:val="both"/>
      </w:pPr>
      <w:r>
        <w:rPr>
          <w:rFonts w:ascii="Arial" w:hAnsi="Arial" w:cs="Arial"/>
        </w:rPr>
        <w:t xml:space="preserve">The completed report from the previous step is the </w:t>
      </w:r>
      <w:r w:rsidR="005B4F38">
        <w:rPr>
          <w:rFonts w:ascii="Arial" w:hAnsi="Arial" w:cs="Arial"/>
        </w:rPr>
        <w:t xml:space="preserve">main input for this step along with </w:t>
      </w:r>
      <w:r w:rsidR="00CA36E7">
        <w:rPr>
          <w:rFonts w:ascii="Arial" w:hAnsi="Arial" w:cs="Arial"/>
        </w:rPr>
        <w:t>the</w:t>
      </w:r>
      <w:r w:rsidR="005B4F38">
        <w:rPr>
          <w:rFonts w:ascii="Arial" w:hAnsi="Arial" w:cs="Arial"/>
        </w:rPr>
        <w:t xml:space="preserve"> contact information </w:t>
      </w:r>
      <w:r w:rsidR="00CA36E7">
        <w:rPr>
          <w:rFonts w:ascii="Arial" w:hAnsi="Arial" w:cs="Arial"/>
        </w:rPr>
        <w:t>of</w:t>
      </w:r>
      <w:r w:rsidR="005B4F38">
        <w:rPr>
          <w:rFonts w:ascii="Arial" w:hAnsi="Arial" w:cs="Arial"/>
        </w:rPr>
        <w:t xml:space="preserve"> the </w:t>
      </w:r>
      <w:r w:rsidR="00224E46">
        <w:rPr>
          <w:rFonts w:ascii="Arial" w:hAnsi="Arial" w:cs="Arial"/>
        </w:rPr>
        <w:t>R</w:t>
      </w:r>
      <w:r w:rsidR="005B4F38">
        <w:rPr>
          <w:rFonts w:ascii="Arial" w:hAnsi="Arial" w:cs="Arial"/>
        </w:rPr>
        <w:t>equestor</w:t>
      </w:r>
      <w:r w:rsidR="009721C4">
        <w:rPr>
          <w:rFonts w:ascii="Arial" w:hAnsi="Arial" w:cs="Arial"/>
        </w:rPr>
        <w:t>.</w:t>
      </w:r>
    </w:p>
    <w:p w14:paraId="64486E4D" w14:textId="77777777" w:rsidR="00160778" w:rsidRDefault="00160778" w:rsidP="002978E8">
      <w:pPr>
        <w:pStyle w:val="Heading2"/>
        <w:numPr>
          <w:ilvl w:val="1"/>
          <w:numId w:val="2"/>
        </w:numPr>
        <w:rPr>
          <w:rFonts w:ascii="Arial" w:hAnsi="Arial" w:cs="Arial"/>
          <w:b/>
          <w:bCs/>
          <w:color w:val="auto"/>
          <w:sz w:val="22"/>
          <w:szCs w:val="22"/>
        </w:rPr>
      </w:pPr>
      <w:bookmarkStart w:id="108" w:name="_Toc106349577"/>
      <w:r>
        <w:rPr>
          <w:rFonts w:ascii="Arial" w:hAnsi="Arial" w:cs="Arial"/>
          <w:b/>
          <w:bCs/>
          <w:color w:val="auto"/>
          <w:sz w:val="22"/>
          <w:szCs w:val="22"/>
        </w:rPr>
        <w:t>Execution</w:t>
      </w:r>
      <w:bookmarkEnd w:id="108"/>
    </w:p>
    <w:p w14:paraId="6CC58B82" w14:textId="74B53E6A" w:rsidR="002918CE" w:rsidRPr="002918CE" w:rsidRDefault="00CA36E7" w:rsidP="002918CE">
      <w:pPr>
        <w:ind w:left="1440"/>
        <w:jc w:val="both"/>
        <w:rPr>
          <w:rFonts w:ascii="Arial" w:hAnsi="Arial" w:cs="Arial"/>
        </w:rPr>
      </w:pPr>
      <w:r>
        <w:rPr>
          <w:rFonts w:ascii="Arial" w:hAnsi="Arial" w:cs="Arial"/>
        </w:rPr>
        <w:t xml:space="preserve">The </w:t>
      </w:r>
      <w:r w:rsidR="00C8135A">
        <w:rPr>
          <w:rFonts w:ascii="Arial" w:hAnsi="Arial" w:cs="Arial"/>
        </w:rPr>
        <w:t>l</w:t>
      </w:r>
      <w:r w:rsidR="009A39A2" w:rsidRPr="009A39A2">
        <w:rPr>
          <w:rFonts w:ascii="Arial" w:hAnsi="Arial" w:cs="Arial"/>
        </w:rPr>
        <w:t xml:space="preserve">ocate report is sent to </w:t>
      </w:r>
      <w:r w:rsidR="001B6D74">
        <w:rPr>
          <w:rFonts w:ascii="Arial" w:hAnsi="Arial" w:cs="Arial"/>
        </w:rPr>
        <w:t>the</w:t>
      </w:r>
      <w:r w:rsidR="009A39A2" w:rsidRPr="009A39A2">
        <w:rPr>
          <w:rFonts w:ascii="Arial" w:hAnsi="Arial" w:cs="Arial"/>
        </w:rPr>
        <w:t xml:space="preserve"> Requestor and/or </w:t>
      </w:r>
      <w:r w:rsidR="00E81264">
        <w:rPr>
          <w:rFonts w:ascii="Arial" w:hAnsi="Arial" w:cs="Arial"/>
        </w:rPr>
        <w:t>F</w:t>
      </w:r>
      <w:r w:rsidR="009A39A2" w:rsidRPr="009A39A2">
        <w:rPr>
          <w:rFonts w:ascii="Arial" w:hAnsi="Arial" w:cs="Arial"/>
        </w:rPr>
        <w:t xml:space="preserve">acility </w:t>
      </w:r>
      <w:r w:rsidR="001B6D74">
        <w:rPr>
          <w:rFonts w:ascii="Arial" w:hAnsi="Arial" w:cs="Arial"/>
        </w:rPr>
        <w:t>O</w:t>
      </w:r>
      <w:r w:rsidR="009A39A2" w:rsidRPr="009A39A2">
        <w:rPr>
          <w:rFonts w:ascii="Arial" w:hAnsi="Arial" w:cs="Arial"/>
        </w:rPr>
        <w:t xml:space="preserve">wner </w:t>
      </w:r>
      <w:r w:rsidR="00D8581D">
        <w:rPr>
          <w:rFonts w:ascii="Arial" w:hAnsi="Arial" w:cs="Arial"/>
        </w:rPr>
        <w:t xml:space="preserve">via email or </w:t>
      </w:r>
      <w:r w:rsidR="00BA66CD">
        <w:rPr>
          <w:rFonts w:ascii="Arial" w:hAnsi="Arial" w:cs="Arial"/>
        </w:rPr>
        <w:t xml:space="preserve">by providing an access link to an </w:t>
      </w:r>
      <w:r w:rsidR="00F50E4A">
        <w:rPr>
          <w:rFonts w:ascii="Arial" w:hAnsi="Arial" w:cs="Arial"/>
        </w:rPr>
        <w:t xml:space="preserve">online location where the </w:t>
      </w:r>
      <w:r w:rsidR="001B6D74">
        <w:rPr>
          <w:rFonts w:ascii="Arial" w:hAnsi="Arial" w:cs="Arial"/>
        </w:rPr>
        <w:t>l</w:t>
      </w:r>
      <w:r w:rsidR="00F50E4A">
        <w:rPr>
          <w:rFonts w:ascii="Arial" w:hAnsi="Arial" w:cs="Arial"/>
        </w:rPr>
        <w:t xml:space="preserve">ocate </w:t>
      </w:r>
      <w:r w:rsidR="001B6D74">
        <w:rPr>
          <w:rFonts w:ascii="Arial" w:hAnsi="Arial" w:cs="Arial"/>
        </w:rPr>
        <w:t>report</w:t>
      </w:r>
      <w:r w:rsidR="00F50E4A">
        <w:rPr>
          <w:rFonts w:ascii="Arial" w:hAnsi="Arial" w:cs="Arial"/>
        </w:rPr>
        <w:t xml:space="preserve"> has been uploaded. </w:t>
      </w:r>
    </w:p>
    <w:p w14:paraId="49BC76BC" w14:textId="77777777" w:rsidR="00160778" w:rsidRPr="0074547B" w:rsidRDefault="00160778" w:rsidP="002978E8">
      <w:pPr>
        <w:pStyle w:val="Heading2"/>
        <w:numPr>
          <w:ilvl w:val="1"/>
          <w:numId w:val="2"/>
        </w:numPr>
        <w:spacing w:after="240"/>
        <w:rPr>
          <w:rFonts w:ascii="Arial" w:hAnsi="Arial" w:cs="Arial"/>
          <w:b/>
          <w:bCs/>
          <w:color w:val="auto"/>
          <w:sz w:val="22"/>
          <w:szCs w:val="22"/>
        </w:rPr>
      </w:pPr>
      <w:bookmarkStart w:id="109" w:name="_Toc106349578"/>
      <w:r>
        <w:rPr>
          <w:rFonts w:ascii="Arial" w:hAnsi="Arial" w:cs="Arial"/>
          <w:b/>
          <w:bCs/>
          <w:color w:val="auto"/>
          <w:sz w:val="22"/>
          <w:szCs w:val="22"/>
        </w:rPr>
        <w:t>Outputs</w:t>
      </w:r>
      <w:bookmarkEnd w:id="109"/>
    </w:p>
    <w:p w14:paraId="2361E476" w14:textId="095BAF90" w:rsidR="00191A19" w:rsidRPr="00191A19" w:rsidRDefault="00191A19" w:rsidP="00191A19">
      <w:pPr>
        <w:ind w:left="1440"/>
        <w:jc w:val="both"/>
        <w:rPr>
          <w:rFonts w:ascii="Arial" w:hAnsi="Arial" w:cs="Arial"/>
        </w:rPr>
      </w:pPr>
      <w:r w:rsidRPr="00191A19">
        <w:rPr>
          <w:rFonts w:ascii="Arial" w:hAnsi="Arial" w:cs="Arial"/>
        </w:rPr>
        <w:t xml:space="preserve">Once the </w:t>
      </w:r>
      <w:r w:rsidR="00014C85">
        <w:rPr>
          <w:rFonts w:ascii="Arial" w:hAnsi="Arial" w:cs="Arial"/>
        </w:rPr>
        <w:t>final documentation</w:t>
      </w:r>
      <w:r w:rsidRPr="00191A19">
        <w:rPr>
          <w:rFonts w:ascii="Arial" w:hAnsi="Arial" w:cs="Arial"/>
        </w:rPr>
        <w:t xml:space="preserve"> has been </w:t>
      </w:r>
      <w:r w:rsidR="00CB2F5D" w:rsidRPr="00CB2F5D">
        <w:rPr>
          <w:rFonts w:ascii="Arial" w:hAnsi="Arial" w:cs="Arial"/>
        </w:rPr>
        <w:t xml:space="preserve">provided to the </w:t>
      </w:r>
      <w:r w:rsidR="00E81264">
        <w:rPr>
          <w:rFonts w:ascii="Arial" w:hAnsi="Arial" w:cs="Arial"/>
        </w:rPr>
        <w:t>R</w:t>
      </w:r>
      <w:r w:rsidR="00CB2F5D" w:rsidRPr="00CB2F5D">
        <w:rPr>
          <w:rFonts w:ascii="Arial" w:hAnsi="Arial" w:cs="Arial"/>
        </w:rPr>
        <w:t>equestor</w:t>
      </w:r>
      <w:r w:rsidRPr="00191A19">
        <w:rPr>
          <w:rFonts w:ascii="Arial" w:hAnsi="Arial" w:cs="Arial"/>
        </w:rPr>
        <w:t xml:space="preserve">, the Locator </w:t>
      </w:r>
      <w:r w:rsidR="00C81F59">
        <w:rPr>
          <w:rFonts w:ascii="Arial" w:hAnsi="Arial" w:cs="Arial"/>
        </w:rPr>
        <w:t>has completed the locating and marking for the site.</w:t>
      </w:r>
      <w:r w:rsidRPr="00191A19">
        <w:rPr>
          <w:rFonts w:ascii="Arial" w:hAnsi="Arial" w:cs="Arial"/>
        </w:rPr>
        <w:t xml:space="preserve"> </w:t>
      </w:r>
      <w:r w:rsidR="00C247ED">
        <w:rPr>
          <w:rFonts w:ascii="Arial" w:hAnsi="Arial" w:cs="Arial"/>
        </w:rPr>
        <w:t>Documentation from the locate activity is archived</w:t>
      </w:r>
      <w:r w:rsidR="00C22F9F">
        <w:rPr>
          <w:rFonts w:ascii="Arial" w:hAnsi="Arial" w:cs="Arial"/>
        </w:rPr>
        <w:t xml:space="preserve"> </w:t>
      </w:r>
      <w:r w:rsidR="005A6919">
        <w:rPr>
          <w:rFonts w:ascii="Arial" w:hAnsi="Arial" w:cs="Arial"/>
        </w:rPr>
        <w:t xml:space="preserve">according to </w:t>
      </w:r>
      <w:r w:rsidR="000C2CAF">
        <w:rPr>
          <w:rFonts w:ascii="Arial" w:hAnsi="Arial" w:cs="Arial"/>
        </w:rPr>
        <w:t>Company-</w:t>
      </w:r>
      <w:r w:rsidR="005A6919">
        <w:rPr>
          <w:rFonts w:ascii="Arial" w:hAnsi="Arial" w:cs="Arial"/>
        </w:rPr>
        <w:t xml:space="preserve">established </w:t>
      </w:r>
      <w:r w:rsidR="000C2CAF">
        <w:rPr>
          <w:rFonts w:ascii="Arial" w:hAnsi="Arial" w:cs="Arial"/>
        </w:rPr>
        <w:t>record keeping procedures.</w:t>
      </w:r>
    </w:p>
    <w:p w14:paraId="1307B1B9" w14:textId="68284FAF" w:rsidR="00C247ED" w:rsidRPr="004B44BD" w:rsidRDefault="00C247ED" w:rsidP="00191A19">
      <w:pPr>
        <w:ind w:left="1440"/>
        <w:jc w:val="both"/>
        <w:rPr>
          <w:rFonts w:ascii="Arial" w:hAnsi="Arial"/>
          <w:strike/>
        </w:rPr>
      </w:pPr>
      <w:r>
        <w:rPr>
          <w:rFonts w:ascii="Arial" w:hAnsi="Arial" w:cs="Arial"/>
        </w:rPr>
        <w:t xml:space="preserve">In some scenarios, the Requestor may provide feedback to the Locator about locate records </w:t>
      </w:r>
      <w:r w:rsidR="00DE04F8">
        <w:rPr>
          <w:rFonts w:ascii="Arial" w:hAnsi="Arial" w:cs="Arial"/>
        </w:rPr>
        <w:t xml:space="preserve">provided after the locate work </w:t>
      </w:r>
      <w:r w:rsidR="00451BC9">
        <w:rPr>
          <w:rFonts w:ascii="Arial" w:hAnsi="Arial" w:cs="Arial"/>
        </w:rPr>
        <w:t xml:space="preserve">has been performed. </w:t>
      </w:r>
      <w:r w:rsidR="003668C6">
        <w:rPr>
          <w:rFonts w:ascii="Arial" w:hAnsi="Arial" w:cs="Arial"/>
        </w:rPr>
        <w:t>Any</w:t>
      </w:r>
      <w:r w:rsidR="00451BC9">
        <w:rPr>
          <w:rFonts w:ascii="Arial" w:hAnsi="Arial" w:cs="Arial"/>
        </w:rPr>
        <w:t xml:space="preserve"> </w:t>
      </w:r>
      <w:r w:rsidR="00B3174B">
        <w:rPr>
          <w:rFonts w:ascii="Arial" w:hAnsi="Arial" w:cs="Arial"/>
        </w:rPr>
        <w:t>update</w:t>
      </w:r>
      <w:r w:rsidR="00A94BC2">
        <w:rPr>
          <w:rFonts w:ascii="Arial" w:hAnsi="Arial" w:cs="Arial"/>
        </w:rPr>
        <w:t xml:space="preserve"> implemented</w:t>
      </w:r>
      <w:r w:rsidR="00B3174B">
        <w:rPr>
          <w:rFonts w:ascii="Arial" w:hAnsi="Arial" w:cs="Arial"/>
        </w:rPr>
        <w:t xml:space="preserve"> by the Locator</w:t>
      </w:r>
      <w:r w:rsidR="00A94BC2">
        <w:rPr>
          <w:rFonts w:ascii="Arial" w:hAnsi="Arial" w:cs="Arial"/>
        </w:rPr>
        <w:t xml:space="preserve"> is dependent on the nature of feedback</w:t>
      </w:r>
      <w:r w:rsidR="00B3174B">
        <w:rPr>
          <w:rFonts w:ascii="Arial" w:hAnsi="Arial" w:cs="Arial"/>
        </w:rPr>
        <w:t xml:space="preserve"> provided by the Requestor.</w:t>
      </w:r>
      <w:r w:rsidR="00312F1B">
        <w:rPr>
          <w:rFonts w:ascii="Arial" w:hAnsi="Arial" w:cs="Arial"/>
        </w:rPr>
        <w:t xml:space="preserve"> If necessary, the </w:t>
      </w:r>
      <w:r w:rsidR="0035123E">
        <w:rPr>
          <w:rFonts w:ascii="Arial" w:hAnsi="Arial" w:cs="Arial"/>
        </w:rPr>
        <w:t>l</w:t>
      </w:r>
      <w:r w:rsidR="00312F1B">
        <w:rPr>
          <w:rFonts w:ascii="Arial" w:hAnsi="Arial" w:cs="Arial"/>
        </w:rPr>
        <w:t>ocate report may be updated based on new information.</w:t>
      </w:r>
      <w:r w:rsidR="00451BC9">
        <w:rPr>
          <w:rFonts w:ascii="Arial" w:hAnsi="Arial" w:cs="Arial"/>
        </w:rPr>
        <w:t xml:space="preserve"> </w:t>
      </w:r>
    </w:p>
    <w:p w14:paraId="2DF960F9" w14:textId="77777777" w:rsidR="00160778" w:rsidRDefault="00160778" w:rsidP="00160778"/>
    <w:p w14:paraId="1B2974DF" w14:textId="77777777" w:rsidR="007F6AF5" w:rsidRDefault="007F6AF5" w:rsidP="00160778"/>
    <w:p w14:paraId="7F5227A9" w14:textId="2F6C600D" w:rsidR="00C47E28" w:rsidRDefault="5E90D216" w:rsidP="002978E8">
      <w:pPr>
        <w:pStyle w:val="Heading1"/>
        <w:numPr>
          <w:ilvl w:val="0"/>
          <w:numId w:val="2"/>
        </w:numPr>
        <w:spacing w:after="240"/>
        <w:rPr>
          <w:rFonts w:ascii="Arial" w:hAnsi="Arial" w:cs="Arial"/>
          <w:b/>
          <w:bCs/>
          <w:color w:val="auto"/>
          <w:sz w:val="24"/>
          <w:szCs w:val="24"/>
        </w:rPr>
      </w:pPr>
      <w:bookmarkStart w:id="110" w:name="_Ref102116091"/>
      <w:bookmarkStart w:id="111" w:name="_Ref104534354"/>
      <w:bookmarkStart w:id="112" w:name="_Toc106349579"/>
      <w:r w:rsidRPr="61570FF0">
        <w:rPr>
          <w:rFonts w:ascii="Arial" w:hAnsi="Arial" w:cs="Arial"/>
          <w:b/>
          <w:bCs/>
          <w:color w:val="auto"/>
          <w:sz w:val="24"/>
          <w:szCs w:val="24"/>
        </w:rPr>
        <w:lastRenderedPageBreak/>
        <w:t>REFERENCES</w:t>
      </w:r>
      <w:bookmarkEnd w:id="110"/>
      <w:bookmarkEnd w:id="111"/>
      <w:bookmarkEnd w:id="112"/>
    </w:p>
    <w:p w14:paraId="501EDB92" w14:textId="77F435FD" w:rsidR="00785271" w:rsidRPr="00277A4A" w:rsidRDefault="00785271" w:rsidP="00CD03DE">
      <w:pPr>
        <w:spacing w:line="276" w:lineRule="auto"/>
        <w:ind w:left="2160" w:hanging="720"/>
        <w:jc w:val="both"/>
        <w:rPr>
          <w:rFonts w:ascii="Arial" w:hAnsi="Arial" w:cs="Arial"/>
        </w:rPr>
      </w:pPr>
      <w:r w:rsidRPr="00277A4A">
        <w:rPr>
          <w:rFonts w:ascii="Arial" w:hAnsi="Arial" w:cs="Arial"/>
        </w:rPr>
        <w:t xml:space="preserve">American Public Works Association. (1999). </w:t>
      </w:r>
      <w:r w:rsidRPr="00277A4A">
        <w:rPr>
          <w:rFonts w:ascii="Arial" w:hAnsi="Arial" w:cs="Arial"/>
          <w:i/>
          <w:iCs/>
        </w:rPr>
        <w:t>Uniform colo</w:t>
      </w:r>
      <w:r w:rsidR="00153925">
        <w:rPr>
          <w:rFonts w:ascii="Arial" w:hAnsi="Arial" w:cs="Arial"/>
          <w:i/>
          <w:iCs/>
        </w:rPr>
        <w:t>u</w:t>
      </w:r>
      <w:r w:rsidRPr="00277A4A">
        <w:rPr>
          <w:rFonts w:ascii="Arial" w:hAnsi="Arial" w:cs="Arial"/>
          <w:i/>
          <w:iCs/>
        </w:rPr>
        <w:t>r code</w:t>
      </w:r>
      <w:r w:rsidRPr="00277A4A">
        <w:rPr>
          <w:rFonts w:ascii="Arial" w:hAnsi="Arial" w:cs="Arial"/>
        </w:rPr>
        <w:t>.</w:t>
      </w:r>
      <w:r w:rsidR="00E74CA2" w:rsidRPr="00CD03DE">
        <w:rPr>
          <w:rFonts w:ascii="Arial" w:hAnsi="Arial" w:cs="Arial"/>
        </w:rPr>
        <w:t xml:space="preserve"> </w:t>
      </w:r>
      <w:r w:rsidRPr="00277A4A">
        <w:rPr>
          <w:rFonts w:ascii="Arial" w:hAnsi="Arial" w:cs="Arial"/>
        </w:rPr>
        <w:t xml:space="preserve">Retrieved from </w:t>
      </w:r>
      <w:hyperlink r:id="rId17" w:history="1">
        <w:r w:rsidR="008D7FD2" w:rsidRPr="00BC00EA">
          <w:rPr>
            <w:rStyle w:val="Hyperlink"/>
            <w:rFonts w:ascii="Arial" w:hAnsi="Arial" w:cs="Arial"/>
          </w:rPr>
          <w:t>https://www.apwa.net/Library/Resources/Uniform-Color-Code.pdf</w:t>
        </w:r>
      </w:hyperlink>
      <w:r w:rsidR="008D7FD2">
        <w:rPr>
          <w:rFonts w:ascii="Arial" w:hAnsi="Arial" w:cs="Arial"/>
        </w:rPr>
        <w:t xml:space="preserve"> </w:t>
      </w:r>
      <w:r w:rsidRPr="00277A4A">
        <w:rPr>
          <w:rFonts w:ascii="Arial" w:hAnsi="Arial" w:cs="Arial"/>
        </w:rPr>
        <w:t xml:space="preserve"> </w:t>
      </w:r>
    </w:p>
    <w:p w14:paraId="19825EE1" w14:textId="54D2A771" w:rsidR="00317459" w:rsidRDefault="00317459" w:rsidP="00CD03DE">
      <w:pPr>
        <w:spacing w:line="276" w:lineRule="auto"/>
        <w:ind w:left="2160" w:hanging="720"/>
        <w:jc w:val="both"/>
        <w:rPr>
          <w:rFonts w:ascii="Arial" w:hAnsi="Arial" w:cs="Arial"/>
        </w:rPr>
      </w:pPr>
      <w:r>
        <w:rPr>
          <w:rFonts w:ascii="Arial" w:hAnsi="Arial" w:cs="Arial"/>
        </w:rPr>
        <w:t>Applied Science Technologists and Technicians of British Columbia. (2015).</w:t>
      </w:r>
      <w:r w:rsidR="00E74CA2" w:rsidRPr="00CD03DE">
        <w:rPr>
          <w:rFonts w:ascii="Arial" w:hAnsi="Arial" w:cs="Arial"/>
        </w:rPr>
        <w:t xml:space="preserve"> </w:t>
      </w:r>
      <w:r w:rsidRPr="0040041D">
        <w:rPr>
          <w:rFonts w:ascii="Arial" w:hAnsi="Arial" w:cs="Arial"/>
          <w:i/>
          <w:iCs/>
        </w:rPr>
        <w:t>Underground Utility Locator Certification Board Policy</w:t>
      </w:r>
      <w:r w:rsidRPr="00276DCF">
        <w:rPr>
          <w:rFonts w:ascii="Arial" w:hAnsi="Arial" w:cs="Arial"/>
        </w:rPr>
        <w:t>. Surrey, BC: Author.</w:t>
      </w:r>
    </w:p>
    <w:p w14:paraId="261C4885" w14:textId="4F0A889D" w:rsidR="00D4777B" w:rsidRPr="0040041D" w:rsidRDefault="00B80005" w:rsidP="00CD03DE">
      <w:pPr>
        <w:spacing w:line="276" w:lineRule="auto"/>
        <w:ind w:left="2160" w:hanging="720"/>
        <w:jc w:val="both"/>
        <w:rPr>
          <w:rFonts w:ascii="Arial" w:hAnsi="Arial" w:cs="Arial"/>
        </w:rPr>
      </w:pPr>
      <w:r>
        <w:rPr>
          <w:rFonts w:ascii="Arial" w:hAnsi="Arial" w:cs="Arial"/>
        </w:rPr>
        <w:t xml:space="preserve">Canadian Association of Pipeline and Utility </w:t>
      </w:r>
      <w:r w:rsidR="003A732B">
        <w:rPr>
          <w:rFonts w:ascii="Arial" w:hAnsi="Arial" w:cs="Arial"/>
        </w:rPr>
        <w:t xml:space="preserve">Locating Contractors. </w:t>
      </w:r>
      <w:r w:rsidR="00CE4D87">
        <w:rPr>
          <w:rFonts w:ascii="Arial" w:hAnsi="Arial" w:cs="Arial"/>
        </w:rPr>
        <w:t>(2006)</w:t>
      </w:r>
      <w:r w:rsidR="003A732B">
        <w:rPr>
          <w:rFonts w:ascii="Arial" w:hAnsi="Arial" w:cs="Arial"/>
        </w:rPr>
        <w:t>.</w:t>
      </w:r>
      <w:r w:rsidR="00C67A3A" w:rsidRPr="00CD03DE">
        <w:rPr>
          <w:rFonts w:ascii="Arial" w:hAnsi="Arial" w:cs="Arial"/>
        </w:rPr>
        <w:t xml:space="preserve"> </w:t>
      </w:r>
      <w:r w:rsidR="005C0699" w:rsidRPr="0040041D">
        <w:rPr>
          <w:rFonts w:ascii="Arial" w:hAnsi="Arial" w:cs="Arial"/>
          <w:i/>
          <w:iCs/>
        </w:rPr>
        <w:t>Canadian Locator Technician Standards</w:t>
      </w:r>
      <w:r w:rsidR="00FD4410" w:rsidRPr="0040041D">
        <w:rPr>
          <w:rFonts w:ascii="Arial" w:hAnsi="Arial" w:cs="Arial"/>
          <w:i/>
          <w:iCs/>
        </w:rPr>
        <w:t>:</w:t>
      </w:r>
      <w:r w:rsidR="005C0699" w:rsidRPr="0040041D">
        <w:rPr>
          <w:rFonts w:ascii="Arial" w:hAnsi="Arial" w:cs="Arial"/>
          <w:i/>
          <w:iCs/>
        </w:rPr>
        <w:t xml:space="preserve"> Version 1.</w:t>
      </w:r>
      <w:r w:rsidR="005C0699" w:rsidRPr="0040041D">
        <w:rPr>
          <w:rFonts w:ascii="Arial" w:hAnsi="Arial" w:cs="Arial"/>
        </w:rPr>
        <w:t xml:space="preserve"> </w:t>
      </w:r>
      <w:r w:rsidR="000F202E" w:rsidRPr="0040041D">
        <w:rPr>
          <w:rFonts w:ascii="Arial" w:hAnsi="Arial" w:cs="Arial"/>
        </w:rPr>
        <w:t>Canada</w:t>
      </w:r>
      <w:r w:rsidR="00CA3BFF" w:rsidRPr="0040041D">
        <w:rPr>
          <w:rFonts w:ascii="Arial" w:hAnsi="Arial" w:cs="Arial"/>
        </w:rPr>
        <w:t>: Author.</w:t>
      </w:r>
    </w:p>
    <w:p w14:paraId="17DCB6FF" w14:textId="0D49A6EE" w:rsidR="00FD4410" w:rsidRPr="00E24FF4" w:rsidRDefault="00143D27" w:rsidP="00CD03DE">
      <w:pPr>
        <w:spacing w:line="276" w:lineRule="auto"/>
        <w:ind w:left="2160" w:hanging="720"/>
        <w:jc w:val="both"/>
        <w:rPr>
          <w:rFonts w:ascii="Arial" w:hAnsi="Arial" w:cs="Arial"/>
        </w:rPr>
      </w:pPr>
      <w:r>
        <w:rPr>
          <w:rFonts w:ascii="Arial" w:hAnsi="Arial" w:cs="Arial"/>
        </w:rPr>
        <w:t xml:space="preserve">Canadian Common Ground Alliance. </w:t>
      </w:r>
      <w:r w:rsidR="00D62305">
        <w:rPr>
          <w:rFonts w:ascii="Arial" w:hAnsi="Arial" w:cs="Arial"/>
        </w:rPr>
        <w:t xml:space="preserve">(2018). </w:t>
      </w:r>
      <w:r w:rsidR="002D2E1F" w:rsidRPr="00E24FF4">
        <w:rPr>
          <w:rFonts w:ascii="Arial" w:hAnsi="Arial" w:cs="Arial"/>
          <w:i/>
          <w:iCs/>
        </w:rPr>
        <w:t>Underground Infrastructure Damage Prevention</w:t>
      </w:r>
      <w:r w:rsidR="00F24714" w:rsidRPr="00E24FF4">
        <w:rPr>
          <w:rFonts w:ascii="Arial" w:hAnsi="Arial" w:cs="Arial"/>
          <w:i/>
          <w:iCs/>
        </w:rPr>
        <w:t xml:space="preserve"> Best Practices</w:t>
      </w:r>
      <w:r w:rsidR="00914470" w:rsidRPr="00E24FF4">
        <w:rPr>
          <w:rFonts w:ascii="Arial" w:hAnsi="Arial" w:cs="Arial"/>
          <w:i/>
          <w:iCs/>
        </w:rPr>
        <w:t>: Version 3.0</w:t>
      </w:r>
      <w:r w:rsidR="00914470" w:rsidRPr="00E24FF4">
        <w:rPr>
          <w:rFonts w:ascii="Arial" w:hAnsi="Arial" w:cs="Arial"/>
        </w:rPr>
        <w:t>.</w:t>
      </w:r>
      <w:r w:rsidR="005F373E" w:rsidRPr="00E24FF4">
        <w:rPr>
          <w:rFonts w:ascii="Arial" w:hAnsi="Arial" w:cs="Arial"/>
        </w:rPr>
        <w:t xml:space="preserve"> Calgary, AB: Author.</w:t>
      </w:r>
    </w:p>
    <w:p w14:paraId="44C655FB" w14:textId="3898966D" w:rsidR="006E35CD" w:rsidRPr="00CD03DE" w:rsidRDefault="00024A41" w:rsidP="00CD03DE">
      <w:pPr>
        <w:spacing w:line="276" w:lineRule="auto"/>
        <w:ind w:left="2160" w:hanging="720"/>
        <w:jc w:val="both"/>
        <w:rPr>
          <w:rFonts w:ascii="Arial" w:hAnsi="Arial" w:cs="Arial"/>
          <w:i/>
        </w:rPr>
      </w:pPr>
      <w:r w:rsidRPr="00024A41">
        <w:rPr>
          <w:rFonts w:ascii="Arial" w:hAnsi="Arial" w:cs="Arial"/>
        </w:rPr>
        <w:t>C</w:t>
      </w:r>
      <w:r>
        <w:rPr>
          <w:rFonts w:ascii="Arial" w:hAnsi="Arial" w:cs="Arial"/>
        </w:rPr>
        <w:t xml:space="preserve">anadian Standards </w:t>
      </w:r>
      <w:r w:rsidR="000C1B0F">
        <w:rPr>
          <w:rFonts w:ascii="Arial" w:hAnsi="Arial" w:cs="Arial"/>
        </w:rPr>
        <w:t>Association</w:t>
      </w:r>
      <w:r w:rsidR="00C83F97">
        <w:rPr>
          <w:rFonts w:ascii="Arial" w:hAnsi="Arial" w:cs="Arial"/>
        </w:rPr>
        <w:t xml:space="preserve"> -</w:t>
      </w:r>
      <w:r w:rsidR="000E648B">
        <w:rPr>
          <w:rFonts w:ascii="Arial" w:hAnsi="Arial" w:cs="Arial"/>
        </w:rPr>
        <w:t xml:space="preserve"> CSA</w:t>
      </w:r>
      <w:r w:rsidR="006B13EB">
        <w:rPr>
          <w:rFonts w:ascii="Arial" w:hAnsi="Arial" w:cs="Arial"/>
        </w:rPr>
        <w:t xml:space="preserve"> Group</w:t>
      </w:r>
      <w:r w:rsidR="00BE45E8">
        <w:rPr>
          <w:rFonts w:ascii="Arial" w:hAnsi="Arial" w:cs="Arial"/>
        </w:rPr>
        <w:t xml:space="preserve">. </w:t>
      </w:r>
      <w:r w:rsidR="0004252D">
        <w:rPr>
          <w:rFonts w:ascii="Arial" w:hAnsi="Arial" w:cs="Arial"/>
        </w:rPr>
        <w:t>(2015).</w:t>
      </w:r>
      <w:r w:rsidRPr="00024A41">
        <w:rPr>
          <w:rFonts w:ascii="Arial" w:hAnsi="Arial" w:cs="Arial"/>
        </w:rPr>
        <w:t xml:space="preserve"> </w:t>
      </w:r>
      <w:r w:rsidRPr="00C110D6">
        <w:rPr>
          <w:rFonts w:ascii="Arial" w:hAnsi="Arial" w:cs="Arial"/>
          <w:i/>
          <w:iCs/>
        </w:rPr>
        <w:t>Damage Prevention for the Protection of Underground Infrastructure</w:t>
      </w:r>
      <w:r w:rsidR="009510E5" w:rsidRPr="00C110D6">
        <w:rPr>
          <w:rFonts w:ascii="Arial" w:hAnsi="Arial" w:cs="Arial"/>
          <w:i/>
          <w:iCs/>
        </w:rPr>
        <w:t>.</w:t>
      </w:r>
      <w:r w:rsidR="00561C28" w:rsidRPr="002233F6">
        <w:rPr>
          <w:rFonts w:ascii="Arial" w:hAnsi="Arial" w:cs="Arial"/>
        </w:rPr>
        <w:t xml:space="preserve"> </w:t>
      </w:r>
      <w:r w:rsidR="002233F6" w:rsidRPr="002233F6">
        <w:rPr>
          <w:rFonts w:ascii="Arial" w:hAnsi="Arial" w:cs="Arial"/>
        </w:rPr>
        <w:t>(</w:t>
      </w:r>
      <w:r w:rsidR="00561C28" w:rsidRPr="002233F6">
        <w:rPr>
          <w:rFonts w:ascii="Arial" w:hAnsi="Arial" w:cs="Arial"/>
        </w:rPr>
        <w:t>CSA Z247-15</w:t>
      </w:r>
      <w:r w:rsidR="002233F6" w:rsidRPr="002233F6">
        <w:rPr>
          <w:rFonts w:ascii="Arial" w:hAnsi="Arial" w:cs="Arial"/>
        </w:rPr>
        <w:t>)</w:t>
      </w:r>
      <w:r w:rsidR="00274019">
        <w:rPr>
          <w:rFonts w:ascii="Arial" w:hAnsi="Arial" w:cs="Arial"/>
        </w:rPr>
        <w:t>.</w:t>
      </w:r>
    </w:p>
    <w:p w14:paraId="69A464FF" w14:textId="21C7B1AE" w:rsidR="009B4C1E" w:rsidRPr="009D7DAE" w:rsidRDefault="009B4C1E" w:rsidP="009B4C1E">
      <w:pPr>
        <w:spacing w:line="276" w:lineRule="auto"/>
        <w:ind w:left="2160" w:hanging="720"/>
        <w:jc w:val="both"/>
        <w:rPr>
          <w:rFonts w:ascii="Arial" w:hAnsi="Arial" w:cs="Arial"/>
          <w:i/>
        </w:rPr>
      </w:pPr>
      <w:r w:rsidRPr="00024A41">
        <w:rPr>
          <w:rFonts w:ascii="Arial" w:hAnsi="Arial" w:cs="Arial"/>
        </w:rPr>
        <w:t>C</w:t>
      </w:r>
      <w:r>
        <w:rPr>
          <w:rFonts w:ascii="Arial" w:hAnsi="Arial" w:cs="Arial"/>
        </w:rPr>
        <w:t>anadian Standards Association - CSA Group. (2020).</w:t>
      </w:r>
      <w:r w:rsidRPr="00024A41">
        <w:rPr>
          <w:rFonts w:ascii="Arial" w:hAnsi="Arial" w:cs="Arial"/>
        </w:rPr>
        <w:t xml:space="preserve"> </w:t>
      </w:r>
      <w:r>
        <w:rPr>
          <w:rFonts w:ascii="Arial" w:hAnsi="Arial" w:cs="Arial"/>
          <w:i/>
          <w:iCs/>
        </w:rPr>
        <w:t>Mapping of Underground Utility Infrastructure</w:t>
      </w:r>
      <w:r w:rsidRPr="00C110D6">
        <w:rPr>
          <w:rFonts w:ascii="Arial" w:hAnsi="Arial" w:cs="Arial"/>
          <w:i/>
          <w:iCs/>
        </w:rPr>
        <w:t>.</w:t>
      </w:r>
      <w:r w:rsidRPr="002233F6">
        <w:rPr>
          <w:rFonts w:ascii="Arial" w:hAnsi="Arial" w:cs="Arial"/>
        </w:rPr>
        <w:t xml:space="preserve"> (CSA Z</w:t>
      </w:r>
      <w:r>
        <w:rPr>
          <w:rFonts w:ascii="Arial" w:hAnsi="Arial" w:cs="Arial"/>
        </w:rPr>
        <w:t>250:20</w:t>
      </w:r>
      <w:r w:rsidRPr="002233F6">
        <w:rPr>
          <w:rFonts w:ascii="Arial" w:hAnsi="Arial" w:cs="Arial"/>
        </w:rPr>
        <w:t>)</w:t>
      </w:r>
      <w:r>
        <w:rPr>
          <w:rFonts w:ascii="Arial" w:hAnsi="Arial" w:cs="Arial"/>
        </w:rPr>
        <w:t>.</w:t>
      </w:r>
    </w:p>
    <w:p w14:paraId="7A05BCBD" w14:textId="310A0D13" w:rsidR="00E215C1" w:rsidRPr="00CD03DE" w:rsidRDefault="00E215C1" w:rsidP="00CD03DE">
      <w:pPr>
        <w:spacing w:line="276" w:lineRule="auto"/>
        <w:ind w:left="2160" w:hanging="720"/>
        <w:jc w:val="both"/>
        <w:rPr>
          <w:rFonts w:ascii="Arial" w:hAnsi="Arial" w:cs="Arial"/>
          <w:i/>
        </w:rPr>
      </w:pPr>
      <w:r>
        <w:rPr>
          <w:rFonts w:ascii="Arial" w:hAnsi="Arial" w:cs="Arial"/>
        </w:rPr>
        <w:t xml:space="preserve">Common Ground Alliance. (n.d.). Best Practices Guide: </w:t>
      </w:r>
      <w:r w:rsidRPr="00201D15">
        <w:rPr>
          <w:rFonts w:ascii="Arial" w:hAnsi="Arial" w:cs="Arial"/>
          <w:i/>
          <w:iCs/>
        </w:rPr>
        <w:t>Definitive Guide for Damage Prevention and Safety version 18.0.</w:t>
      </w:r>
      <w:r w:rsidRPr="00201D15">
        <w:rPr>
          <w:rFonts w:ascii="Arial" w:hAnsi="Arial" w:cs="Arial"/>
        </w:rPr>
        <w:t xml:space="preserve"> Home. Retrieved from </w:t>
      </w:r>
      <w:hyperlink r:id="rId18" w:history="1">
        <w:r w:rsidRPr="00201D15">
          <w:rPr>
            <w:rStyle w:val="Hyperlink"/>
            <w:rFonts w:ascii="Arial" w:hAnsi="Arial" w:cs="Arial"/>
          </w:rPr>
          <w:t>https://bestpractices.commongroundalliance.com/</w:t>
        </w:r>
      </w:hyperlink>
    </w:p>
    <w:p w14:paraId="1B267109" w14:textId="238285AE" w:rsidR="00785271" w:rsidRPr="00E24FF4" w:rsidRDefault="00785271" w:rsidP="00CD03DE">
      <w:pPr>
        <w:spacing w:line="276" w:lineRule="auto"/>
        <w:ind w:left="2160" w:hanging="720"/>
        <w:jc w:val="both"/>
        <w:rPr>
          <w:rFonts w:ascii="Arial" w:hAnsi="Arial" w:cs="Arial"/>
        </w:rPr>
      </w:pPr>
      <w:r>
        <w:rPr>
          <w:rFonts w:ascii="Arial" w:hAnsi="Arial" w:cs="Arial"/>
        </w:rPr>
        <w:t xml:space="preserve">Locate Management Institute. (2020). </w:t>
      </w:r>
      <w:r w:rsidRPr="00FD117E">
        <w:rPr>
          <w:rFonts w:ascii="Arial" w:hAnsi="Arial" w:cs="Arial"/>
          <w:i/>
          <w:iCs/>
        </w:rPr>
        <w:t xml:space="preserve">Underground Facility Locator’s Field </w:t>
      </w:r>
      <w:r w:rsidRPr="00E24FF4">
        <w:rPr>
          <w:rFonts w:ascii="Arial" w:hAnsi="Arial" w:cs="Arial"/>
          <w:i/>
          <w:iCs/>
        </w:rPr>
        <w:t>Task Competency Manual: Version 3.0</w:t>
      </w:r>
      <w:r w:rsidRPr="00E24FF4">
        <w:rPr>
          <w:rFonts w:ascii="Arial" w:hAnsi="Arial" w:cs="Arial"/>
        </w:rPr>
        <w:t>. Canada: Author.</w:t>
      </w:r>
    </w:p>
    <w:p w14:paraId="1A9BD4B3" w14:textId="18B56BB3" w:rsidR="00D57207" w:rsidRPr="00CD03DE" w:rsidRDefault="00D57207" w:rsidP="00CD03DE">
      <w:pPr>
        <w:spacing w:line="276" w:lineRule="auto"/>
        <w:ind w:left="2160" w:hanging="720"/>
        <w:jc w:val="both"/>
        <w:rPr>
          <w:rFonts w:ascii="Arial" w:hAnsi="Arial" w:cs="Arial"/>
          <w:i/>
        </w:rPr>
      </w:pPr>
      <w:r w:rsidRPr="001F7E73">
        <w:rPr>
          <w:rFonts w:ascii="Arial" w:hAnsi="Arial" w:cs="Arial"/>
        </w:rPr>
        <w:t xml:space="preserve">Hill, D., Ireland, Y., </w:t>
      </w:r>
      <w:proofErr w:type="spellStart"/>
      <w:r w:rsidRPr="001F7E73">
        <w:rPr>
          <w:rFonts w:ascii="Arial" w:hAnsi="Arial" w:cs="Arial"/>
        </w:rPr>
        <w:t>Yaremko</w:t>
      </w:r>
      <w:proofErr w:type="spellEnd"/>
      <w:r w:rsidRPr="001F7E73">
        <w:rPr>
          <w:rFonts w:ascii="Arial" w:hAnsi="Arial" w:cs="Arial"/>
        </w:rPr>
        <w:t xml:space="preserve">, J., Harvey, C., &amp; Sahney, R. (2020). </w:t>
      </w:r>
      <w:r w:rsidRPr="001F7E73">
        <w:rPr>
          <w:rFonts w:ascii="Arial" w:hAnsi="Arial" w:cs="Arial"/>
          <w:i/>
          <w:iCs/>
        </w:rPr>
        <w:t>Investigation and adoption of APGA’s pipeline engineer competency system: The Canadian experience.</w:t>
      </w:r>
      <w:r w:rsidRPr="001F7E73">
        <w:rPr>
          <w:rFonts w:ascii="Arial" w:hAnsi="Arial" w:cs="Arial"/>
        </w:rPr>
        <w:t xml:space="preserve"> </w:t>
      </w:r>
      <w:r>
        <w:rPr>
          <w:rFonts w:ascii="Arial" w:hAnsi="Arial" w:cs="Arial"/>
        </w:rPr>
        <w:t>International Pipeline Conference</w:t>
      </w:r>
      <w:r w:rsidRPr="001F7E73">
        <w:rPr>
          <w:rFonts w:ascii="Arial" w:hAnsi="Arial" w:cs="Arial"/>
        </w:rPr>
        <w:t>.</w:t>
      </w:r>
      <w:r>
        <w:rPr>
          <w:rFonts w:ascii="Arial" w:hAnsi="Arial" w:cs="Arial"/>
        </w:rPr>
        <w:t xml:space="preserve"> Calgary, AB, Canada.</w:t>
      </w:r>
      <w:r w:rsidRPr="001F7E73">
        <w:rPr>
          <w:rFonts w:ascii="Arial" w:hAnsi="Arial" w:cs="Arial"/>
        </w:rPr>
        <w:t xml:space="preserve"> </w:t>
      </w:r>
      <w:hyperlink r:id="rId19" w:history="1">
        <w:r w:rsidR="00680C26" w:rsidRPr="00BC00EA">
          <w:rPr>
            <w:rStyle w:val="Hyperlink"/>
            <w:rFonts w:ascii="Arial" w:hAnsi="Arial" w:cs="Arial"/>
          </w:rPr>
          <w:t>https://doi.org/10.1115/ipc2020-9561</w:t>
        </w:r>
      </w:hyperlink>
      <w:r w:rsidR="00680C26">
        <w:rPr>
          <w:rFonts w:ascii="Arial" w:hAnsi="Arial" w:cs="Arial"/>
        </w:rPr>
        <w:t xml:space="preserve"> </w:t>
      </w:r>
      <w:r w:rsidRPr="001F7E73">
        <w:rPr>
          <w:rFonts w:ascii="Arial" w:hAnsi="Arial" w:cs="Arial"/>
        </w:rPr>
        <w:t xml:space="preserve"> </w:t>
      </w:r>
    </w:p>
    <w:p w14:paraId="7CC5D3A7" w14:textId="507B31A6" w:rsidR="00785271" w:rsidRDefault="00D57207" w:rsidP="00CD03DE">
      <w:pPr>
        <w:spacing w:line="276" w:lineRule="auto"/>
        <w:ind w:left="2160" w:hanging="720"/>
        <w:jc w:val="both"/>
        <w:rPr>
          <w:rFonts w:ascii="Arial" w:hAnsi="Arial" w:cs="Arial"/>
        </w:rPr>
      </w:pPr>
      <w:r w:rsidRPr="002E49CB">
        <w:rPr>
          <w:rFonts w:ascii="Arial" w:hAnsi="Arial" w:cs="Arial"/>
        </w:rPr>
        <w:t xml:space="preserve">National Utility Locating Contractors Association (NULCA) – representing utility </w:t>
      </w:r>
      <w:r w:rsidRPr="0061354C">
        <w:rPr>
          <w:rFonts w:ascii="Arial" w:hAnsi="Arial" w:cs="Arial"/>
        </w:rPr>
        <w:t>locating professionals (</w:t>
      </w:r>
      <w:r w:rsidR="0088265C">
        <w:rPr>
          <w:rFonts w:ascii="Arial" w:hAnsi="Arial" w:cs="Arial"/>
        </w:rPr>
        <w:t>n.d</w:t>
      </w:r>
      <w:r w:rsidR="009172D4">
        <w:rPr>
          <w:rFonts w:ascii="Arial" w:hAnsi="Arial" w:cs="Arial"/>
        </w:rPr>
        <w:t>.</w:t>
      </w:r>
      <w:r w:rsidRPr="0061354C">
        <w:rPr>
          <w:rFonts w:ascii="Arial" w:hAnsi="Arial" w:cs="Arial"/>
        </w:rPr>
        <w:t>)</w:t>
      </w:r>
      <w:r>
        <w:rPr>
          <w:rFonts w:ascii="Arial" w:hAnsi="Arial" w:cs="Arial"/>
        </w:rPr>
        <w:t xml:space="preserve">. </w:t>
      </w:r>
      <w:r w:rsidRPr="00B5163C">
        <w:rPr>
          <w:rFonts w:ascii="Arial" w:hAnsi="Arial" w:cs="Arial"/>
          <w:i/>
          <w:iCs/>
        </w:rPr>
        <w:t>Accreditation</w:t>
      </w:r>
      <w:r>
        <w:rPr>
          <w:rFonts w:ascii="Arial" w:hAnsi="Arial" w:cs="Arial"/>
        </w:rPr>
        <w:t xml:space="preserve">. Retrieved from </w:t>
      </w:r>
      <w:hyperlink r:id="rId20" w:history="1">
        <w:r w:rsidR="008D7FD2" w:rsidRPr="00BC00EA">
          <w:rPr>
            <w:rStyle w:val="Hyperlink"/>
            <w:rFonts w:ascii="Arial" w:hAnsi="Arial" w:cs="Arial"/>
          </w:rPr>
          <w:t>https://www.nulca.org/Accreditation</w:t>
        </w:r>
      </w:hyperlink>
      <w:r w:rsidR="008D7FD2">
        <w:rPr>
          <w:rFonts w:ascii="Arial" w:hAnsi="Arial" w:cs="Arial"/>
        </w:rPr>
        <w:t xml:space="preserve"> </w:t>
      </w:r>
    </w:p>
    <w:p w14:paraId="0A51DA36" w14:textId="44281BE8" w:rsidR="001D037B" w:rsidRPr="009A4817" w:rsidRDefault="001E2C6B" w:rsidP="00CD03DE">
      <w:pPr>
        <w:spacing w:line="276" w:lineRule="auto"/>
        <w:ind w:left="2160" w:hanging="720"/>
        <w:jc w:val="both"/>
        <w:rPr>
          <w:rFonts w:ascii="Arial" w:hAnsi="Arial" w:cs="Arial"/>
        </w:rPr>
      </w:pPr>
      <w:r>
        <w:rPr>
          <w:rFonts w:ascii="Arial" w:hAnsi="Arial" w:cs="Arial"/>
        </w:rPr>
        <w:t>Radio detection</w:t>
      </w:r>
      <w:r w:rsidR="0085354A">
        <w:rPr>
          <w:rFonts w:ascii="Arial" w:hAnsi="Arial" w:cs="Arial"/>
        </w:rPr>
        <w:t xml:space="preserve">, </w:t>
      </w:r>
      <w:r w:rsidR="004B6A17">
        <w:rPr>
          <w:rFonts w:ascii="Arial" w:hAnsi="Arial" w:cs="Arial"/>
        </w:rPr>
        <w:t>an SPX Company</w:t>
      </w:r>
      <w:r w:rsidR="002C5F4E">
        <w:rPr>
          <w:rFonts w:ascii="Arial" w:hAnsi="Arial" w:cs="Arial"/>
        </w:rPr>
        <w:t xml:space="preserve">. (2008). </w:t>
      </w:r>
      <w:r w:rsidR="009F03FB" w:rsidRPr="00CA5BC4">
        <w:rPr>
          <w:rFonts w:ascii="Arial" w:hAnsi="Arial" w:cs="Arial"/>
          <w:i/>
          <w:iCs/>
        </w:rPr>
        <w:t xml:space="preserve">The Theory of </w:t>
      </w:r>
      <w:r w:rsidR="00A14911" w:rsidRPr="00CA5BC4">
        <w:rPr>
          <w:rFonts w:ascii="Arial" w:hAnsi="Arial" w:cs="Arial"/>
          <w:i/>
          <w:iCs/>
        </w:rPr>
        <w:t>Buried P</w:t>
      </w:r>
      <w:r w:rsidR="000F6503" w:rsidRPr="00CA5BC4">
        <w:rPr>
          <w:rFonts w:ascii="Arial" w:hAnsi="Arial" w:cs="Arial"/>
          <w:i/>
          <w:iCs/>
        </w:rPr>
        <w:t>ipe and Cable Location</w:t>
      </w:r>
      <w:r w:rsidR="000F6503" w:rsidRPr="00CA5BC4">
        <w:rPr>
          <w:rFonts w:ascii="Arial" w:hAnsi="Arial" w:cs="Arial"/>
        </w:rPr>
        <w:t>.</w:t>
      </w:r>
      <w:r w:rsidR="00600538" w:rsidRPr="00CA5BC4">
        <w:rPr>
          <w:rFonts w:ascii="Arial" w:hAnsi="Arial" w:cs="Arial"/>
        </w:rPr>
        <w:t xml:space="preserve"> Concord, ON</w:t>
      </w:r>
      <w:r w:rsidR="00CA5BC4" w:rsidRPr="00CA5BC4">
        <w:rPr>
          <w:rFonts w:ascii="Arial" w:hAnsi="Arial" w:cs="Arial"/>
        </w:rPr>
        <w:t>: Author</w:t>
      </w:r>
      <w:r w:rsidR="00D1039F">
        <w:rPr>
          <w:rFonts w:ascii="Arial" w:hAnsi="Arial" w:cs="Arial"/>
        </w:rPr>
        <w:t>.</w:t>
      </w:r>
    </w:p>
    <w:sectPr w:rsidR="001D037B" w:rsidRPr="009A4817" w:rsidSect="00DB7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8DE9" w14:textId="77777777" w:rsidR="00AA1198" w:rsidRDefault="00AA1198" w:rsidP="00C02777">
      <w:pPr>
        <w:spacing w:after="0" w:line="240" w:lineRule="auto"/>
      </w:pPr>
      <w:r>
        <w:separator/>
      </w:r>
    </w:p>
  </w:endnote>
  <w:endnote w:type="continuationSeparator" w:id="0">
    <w:p w14:paraId="32CA53CD" w14:textId="77777777" w:rsidR="00AA1198" w:rsidRDefault="00AA1198" w:rsidP="00C02777">
      <w:pPr>
        <w:spacing w:after="0" w:line="240" w:lineRule="auto"/>
      </w:pPr>
      <w:r>
        <w:continuationSeparator/>
      </w:r>
    </w:p>
  </w:endnote>
  <w:endnote w:type="continuationNotice" w:id="1">
    <w:p w14:paraId="1E7EA674" w14:textId="77777777" w:rsidR="00AA1198" w:rsidRDefault="00AA1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2711" w14:textId="77777777" w:rsidR="003B64C1" w:rsidRDefault="003B64C1" w:rsidP="003B64C1">
    <w:pPr>
      <w:pStyle w:val="Footer"/>
      <w:tabs>
        <w:tab w:val="clear" w:pos="4680"/>
      </w:tabs>
      <w:rPr>
        <w:b/>
        <w:bCs/>
      </w:rPr>
    </w:pPr>
  </w:p>
  <w:p w14:paraId="7CBD1C3F" w14:textId="7F67C1B7" w:rsidR="002C34DF" w:rsidRDefault="007337A4">
    <w:sdt>
      <w:sdtPr>
        <w:rPr>
          <w:b/>
          <w:bCs/>
        </w:rPr>
        <w:alias w:val="Title"/>
        <w:tag w:val=""/>
        <w:id w:val="-400451149"/>
        <w:placeholder>
          <w:docPart w:val="8C7902F7B6224A4F9753DC6E8CE6775D"/>
        </w:placeholder>
        <w:dataBinding w:prefixMappings="xmlns:ns0='http://purl.org/dc/elements/1.1/' xmlns:ns1='http://schemas.openxmlformats.org/package/2006/metadata/core-properties' " w:xpath="/ns1:coreProperties[1]/ns0:title[1]" w:storeItemID="{6C3C8BC8-F283-45AE-878A-BAB7291924A1}"/>
        <w:text/>
      </w:sdtPr>
      <w:sdtEndPr/>
      <w:sdtContent>
        <w:r w:rsidR="00303726" w:rsidRPr="003B64C1">
          <w:rPr>
            <w:b/>
            <w:bCs/>
          </w:rPr>
          <w:t>UNDERGROUND FACILITY LOCATING AND MARKING STANDARD</w:t>
        </w:r>
      </w:sdtContent>
    </w:sdt>
    <w:r w:rsidR="005C64CD">
      <w:br/>
    </w:r>
    <w:sdt>
      <w:sdtPr>
        <w:id w:val="504326484"/>
        <w:placeholder>
          <w:docPart w:val="DefaultPlaceholder_-18540134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78E8">
          <w:t>September 2022</w:t>
        </w:r>
      </w:sdtContent>
    </w:sdt>
    <w:r w:rsidR="00CA6D3A">
      <w:ptab w:relativeTo="margin" w:alignment="right" w:leader="none"/>
    </w:r>
    <w:r w:rsidR="00D174FD" w:rsidRPr="00D174FD">
      <w:fldChar w:fldCharType="begin"/>
    </w:r>
    <w:r w:rsidR="00D174FD" w:rsidRPr="00D174FD">
      <w:instrText xml:space="preserve"> PAGE   \* MERGEFORMAT </w:instrText>
    </w:r>
    <w:r w:rsidR="00D174FD" w:rsidRPr="00D174FD">
      <w:fldChar w:fldCharType="separate"/>
    </w:r>
    <w:r w:rsidR="00D174FD" w:rsidRPr="00D174FD">
      <w:t>1</w:t>
    </w:r>
    <w:r w:rsidR="00D174FD" w:rsidRPr="00D17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6667" w14:textId="77777777" w:rsidR="00AA1198" w:rsidRDefault="00AA1198" w:rsidP="00C02777">
      <w:pPr>
        <w:spacing w:after="0" w:line="240" w:lineRule="auto"/>
      </w:pPr>
      <w:r>
        <w:separator/>
      </w:r>
    </w:p>
  </w:footnote>
  <w:footnote w:type="continuationSeparator" w:id="0">
    <w:p w14:paraId="6E0BA27E" w14:textId="77777777" w:rsidR="00AA1198" w:rsidRDefault="00AA1198" w:rsidP="00C02777">
      <w:pPr>
        <w:spacing w:after="0" w:line="240" w:lineRule="auto"/>
      </w:pPr>
      <w:r>
        <w:continuationSeparator/>
      </w:r>
    </w:p>
  </w:footnote>
  <w:footnote w:type="continuationNotice" w:id="1">
    <w:p w14:paraId="0BD543FC" w14:textId="77777777" w:rsidR="00AA1198" w:rsidRDefault="00AA1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87574"/>
      <w:docPartObj>
        <w:docPartGallery w:val="Watermarks"/>
        <w:docPartUnique/>
      </w:docPartObj>
    </w:sdtPr>
    <w:sdtEndPr/>
    <w:sdtContent>
      <w:p w14:paraId="04D0EFD2" w14:textId="7CD1C7DE" w:rsidR="00C02777" w:rsidRDefault="007337A4">
        <w:pPr>
          <w:pStyle w:val="Header"/>
        </w:pPr>
        <w:r>
          <w:rPr>
            <w:noProof/>
          </w:rPr>
          <w:pict w14:anchorId="40FF5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bookmark int2:bookmarkName="_Int_ccJcyAb7" int2:invalidationBookmarkName="" int2:hashCode="0QjoM4bhmVVc4Q" int2:id="bucZaY3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F5"/>
    <w:multiLevelType w:val="hybridMultilevel"/>
    <w:tmpl w:val="51FE0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52EA9"/>
    <w:multiLevelType w:val="multilevel"/>
    <w:tmpl w:val="B2586DBC"/>
    <w:lvl w:ilvl="0">
      <w:start w:val="9"/>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 w15:restartNumberingAfterBreak="0">
    <w:nsid w:val="1088574D"/>
    <w:multiLevelType w:val="hybridMultilevel"/>
    <w:tmpl w:val="E6608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20449"/>
    <w:multiLevelType w:val="hybridMultilevel"/>
    <w:tmpl w:val="6FA815D6"/>
    <w:lvl w:ilvl="0" w:tplc="21D8C28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A327BB"/>
    <w:multiLevelType w:val="hybridMultilevel"/>
    <w:tmpl w:val="F30CC2A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B44267D"/>
    <w:multiLevelType w:val="multilevel"/>
    <w:tmpl w:val="67B60F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FF404C"/>
    <w:multiLevelType w:val="hybridMultilevel"/>
    <w:tmpl w:val="E044384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0AA4D96"/>
    <w:multiLevelType w:val="hybridMultilevel"/>
    <w:tmpl w:val="5CD49C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6152E10"/>
    <w:multiLevelType w:val="hybridMultilevel"/>
    <w:tmpl w:val="A8DC7A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EA648AC"/>
    <w:multiLevelType w:val="multilevel"/>
    <w:tmpl w:val="605E5522"/>
    <w:lvl w:ilvl="0">
      <w:start w:val="7"/>
      <w:numFmt w:val="decimal"/>
      <w:lvlText w:val="%1"/>
      <w:lvlJc w:val="left"/>
      <w:pPr>
        <w:ind w:left="480" w:hanging="480"/>
      </w:pPr>
      <w:rPr>
        <w:rFonts w:hint="default"/>
      </w:rPr>
    </w:lvl>
    <w:lvl w:ilvl="1">
      <w:start w:val="9"/>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162435"/>
    <w:multiLevelType w:val="hybridMultilevel"/>
    <w:tmpl w:val="776CE48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9F34E6F"/>
    <w:multiLevelType w:val="hybridMultilevel"/>
    <w:tmpl w:val="57CEEE2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43A309C7"/>
    <w:multiLevelType w:val="hybridMultilevel"/>
    <w:tmpl w:val="9BA80936"/>
    <w:lvl w:ilvl="0" w:tplc="BB46E62A">
      <w:start w:val="1"/>
      <w:numFmt w:val="bullet"/>
      <w:pStyle w:val="TableBullet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CF330D"/>
    <w:multiLevelType w:val="hybridMultilevel"/>
    <w:tmpl w:val="81529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E62D19"/>
    <w:multiLevelType w:val="hybridMultilevel"/>
    <w:tmpl w:val="BF2C9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BBA6B10"/>
    <w:multiLevelType w:val="hybridMultilevel"/>
    <w:tmpl w:val="1D98B2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CD95A1E"/>
    <w:multiLevelType w:val="hybridMultilevel"/>
    <w:tmpl w:val="157A25E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50C422B1"/>
    <w:multiLevelType w:val="multilevel"/>
    <w:tmpl w:val="1F2AEAC8"/>
    <w:lvl w:ilvl="0">
      <w:start w:val="7"/>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EA7939"/>
    <w:multiLevelType w:val="hybridMultilevel"/>
    <w:tmpl w:val="BE12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A05B97"/>
    <w:multiLevelType w:val="hybridMultilevel"/>
    <w:tmpl w:val="FC308A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0667DEF"/>
    <w:multiLevelType w:val="hybridMultilevel"/>
    <w:tmpl w:val="2D2442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608B7E7F"/>
    <w:multiLevelType w:val="hybridMultilevel"/>
    <w:tmpl w:val="28360D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262ACD"/>
    <w:multiLevelType w:val="hybridMultilevel"/>
    <w:tmpl w:val="7B10906E"/>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2306950"/>
    <w:multiLevelType w:val="hybridMultilevel"/>
    <w:tmpl w:val="C206FB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457700F"/>
    <w:multiLevelType w:val="multilevel"/>
    <w:tmpl w:val="6DB8AE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7AB33BD"/>
    <w:multiLevelType w:val="multilevel"/>
    <w:tmpl w:val="777C311A"/>
    <w:lvl w:ilvl="0">
      <w:start w:val="1"/>
      <w:numFmt w:val="decimal"/>
      <w:lvlText w:val="%1"/>
      <w:lvlJc w:val="left"/>
      <w:pPr>
        <w:ind w:left="72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6" w15:restartNumberingAfterBreak="0">
    <w:nsid w:val="7C9242D6"/>
    <w:multiLevelType w:val="hybridMultilevel"/>
    <w:tmpl w:val="EE54C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8056690">
    <w:abstractNumId w:val="25"/>
  </w:num>
  <w:num w:numId="2" w16cid:durableId="991102650">
    <w:abstractNumId w:val="1"/>
  </w:num>
  <w:num w:numId="3" w16cid:durableId="63452093">
    <w:abstractNumId w:val="12"/>
  </w:num>
  <w:num w:numId="4" w16cid:durableId="562300973">
    <w:abstractNumId w:val="23"/>
  </w:num>
  <w:num w:numId="5" w16cid:durableId="1233660947">
    <w:abstractNumId w:val="5"/>
  </w:num>
  <w:num w:numId="6" w16cid:durableId="468942773">
    <w:abstractNumId w:val="26"/>
  </w:num>
  <w:num w:numId="7" w16cid:durableId="176388216">
    <w:abstractNumId w:val="18"/>
  </w:num>
  <w:num w:numId="8" w16cid:durableId="1625188563">
    <w:abstractNumId w:val="0"/>
  </w:num>
  <w:num w:numId="9" w16cid:durableId="2027636937">
    <w:abstractNumId w:val="2"/>
  </w:num>
  <w:num w:numId="10" w16cid:durableId="1422023468">
    <w:abstractNumId w:val="15"/>
  </w:num>
  <w:num w:numId="11" w16cid:durableId="465858368">
    <w:abstractNumId w:val="14"/>
  </w:num>
  <w:num w:numId="12" w16cid:durableId="918365173">
    <w:abstractNumId w:val="13"/>
  </w:num>
  <w:num w:numId="13" w16cid:durableId="763770750">
    <w:abstractNumId w:val="16"/>
  </w:num>
  <w:num w:numId="14" w16cid:durableId="340162318">
    <w:abstractNumId w:val="7"/>
  </w:num>
  <w:num w:numId="15" w16cid:durableId="544610401">
    <w:abstractNumId w:val="9"/>
  </w:num>
  <w:num w:numId="16" w16cid:durableId="1766070671">
    <w:abstractNumId w:val="24"/>
  </w:num>
  <w:num w:numId="17" w16cid:durableId="687869444">
    <w:abstractNumId w:val="17"/>
  </w:num>
  <w:num w:numId="18" w16cid:durableId="2038237189">
    <w:abstractNumId w:val="11"/>
  </w:num>
  <w:num w:numId="19" w16cid:durableId="1165974300">
    <w:abstractNumId w:val="3"/>
  </w:num>
  <w:num w:numId="20" w16cid:durableId="634800111">
    <w:abstractNumId w:val="6"/>
  </w:num>
  <w:num w:numId="21" w16cid:durableId="229923911">
    <w:abstractNumId w:val="22"/>
  </w:num>
  <w:num w:numId="22" w16cid:durableId="1576932652">
    <w:abstractNumId w:val="21"/>
  </w:num>
  <w:num w:numId="23" w16cid:durableId="169219250">
    <w:abstractNumId w:val="10"/>
  </w:num>
  <w:num w:numId="24" w16cid:durableId="331840287">
    <w:abstractNumId w:val="8"/>
  </w:num>
  <w:num w:numId="25" w16cid:durableId="1233659633">
    <w:abstractNumId w:val="4"/>
  </w:num>
  <w:num w:numId="26" w16cid:durableId="1035083643">
    <w:abstractNumId w:val="19"/>
  </w:num>
  <w:num w:numId="27" w16cid:durableId="102054887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56"/>
    <w:rsid w:val="00001080"/>
    <w:rsid w:val="0000176A"/>
    <w:rsid w:val="0000194E"/>
    <w:rsid w:val="00001D94"/>
    <w:rsid w:val="00001DD8"/>
    <w:rsid w:val="00002552"/>
    <w:rsid w:val="00002754"/>
    <w:rsid w:val="00002A04"/>
    <w:rsid w:val="00002B19"/>
    <w:rsid w:val="00002B4F"/>
    <w:rsid w:val="00002FDC"/>
    <w:rsid w:val="0000402C"/>
    <w:rsid w:val="000042F6"/>
    <w:rsid w:val="00004D38"/>
    <w:rsid w:val="00004E6E"/>
    <w:rsid w:val="00005803"/>
    <w:rsid w:val="0000648A"/>
    <w:rsid w:val="00006518"/>
    <w:rsid w:val="00006AAC"/>
    <w:rsid w:val="00006B75"/>
    <w:rsid w:val="00006F35"/>
    <w:rsid w:val="00007956"/>
    <w:rsid w:val="00007B66"/>
    <w:rsid w:val="00007EBB"/>
    <w:rsid w:val="0001009B"/>
    <w:rsid w:val="00010179"/>
    <w:rsid w:val="0001023B"/>
    <w:rsid w:val="00010F21"/>
    <w:rsid w:val="00011026"/>
    <w:rsid w:val="000126ED"/>
    <w:rsid w:val="00012CF1"/>
    <w:rsid w:val="00013266"/>
    <w:rsid w:val="0001361C"/>
    <w:rsid w:val="00013791"/>
    <w:rsid w:val="00013EA3"/>
    <w:rsid w:val="000143A2"/>
    <w:rsid w:val="00014B1B"/>
    <w:rsid w:val="00014C85"/>
    <w:rsid w:val="00015346"/>
    <w:rsid w:val="00015928"/>
    <w:rsid w:val="0001592E"/>
    <w:rsid w:val="00017219"/>
    <w:rsid w:val="00017695"/>
    <w:rsid w:val="00017B13"/>
    <w:rsid w:val="00020D19"/>
    <w:rsid w:val="000213B0"/>
    <w:rsid w:val="0002152F"/>
    <w:rsid w:val="00021F00"/>
    <w:rsid w:val="0002261E"/>
    <w:rsid w:val="000226A2"/>
    <w:rsid w:val="00023A85"/>
    <w:rsid w:val="00024008"/>
    <w:rsid w:val="000241EF"/>
    <w:rsid w:val="00024A41"/>
    <w:rsid w:val="00024D8A"/>
    <w:rsid w:val="0002520C"/>
    <w:rsid w:val="000252DA"/>
    <w:rsid w:val="000265B0"/>
    <w:rsid w:val="000265BA"/>
    <w:rsid w:val="000265C8"/>
    <w:rsid w:val="00026D46"/>
    <w:rsid w:val="00026E46"/>
    <w:rsid w:val="0002703D"/>
    <w:rsid w:val="00027A49"/>
    <w:rsid w:val="00027AB0"/>
    <w:rsid w:val="00027EBF"/>
    <w:rsid w:val="00030287"/>
    <w:rsid w:val="000306BD"/>
    <w:rsid w:val="00030811"/>
    <w:rsid w:val="00031264"/>
    <w:rsid w:val="00031392"/>
    <w:rsid w:val="00031432"/>
    <w:rsid w:val="000318D9"/>
    <w:rsid w:val="00031A67"/>
    <w:rsid w:val="00031EF0"/>
    <w:rsid w:val="000324BB"/>
    <w:rsid w:val="0003278C"/>
    <w:rsid w:val="000328EB"/>
    <w:rsid w:val="00032A62"/>
    <w:rsid w:val="00032C3D"/>
    <w:rsid w:val="00032E09"/>
    <w:rsid w:val="00033107"/>
    <w:rsid w:val="000337E8"/>
    <w:rsid w:val="0003395D"/>
    <w:rsid w:val="000339C9"/>
    <w:rsid w:val="00033BF5"/>
    <w:rsid w:val="00033FC5"/>
    <w:rsid w:val="0003439B"/>
    <w:rsid w:val="000345E5"/>
    <w:rsid w:val="00034AEE"/>
    <w:rsid w:val="0003528E"/>
    <w:rsid w:val="00035D70"/>
    <w:rsid w:val="00035FB4"/>
    <w:rsid w:val="00036AB7"/>
    <w:rsid w:val="00036CC5"/>
    <w:rsid w:val="00036DC8"/>
    <w:rsid w:val="00036DE3"/>
    <w:rsid w:val="00036E31"/>
    <w:rsid w:val="0003708D"/>
    <w:rsid w:val="0003783E"/>
    <w:rsid w:val="000403EC"/>
    <w:rsid w:val="00040946"/>
    <w:rsid w:val="0004096D"/>
    <w:rsid w:val="00040BBB"/>
    <w:rsid w:val="00040DEE"/>
    <w:rsid w:val="000417CC"/>
    <w:rsid w:val="0004180B"/>
    <w:rsid w:val="000418F2"/>
    <w:rsid w:val="00042251"/>
    <w:rsid w:val="00042383"/>
    <w:rsid w:val="0004252D"/>
    <w:rsid w:val="00042D4A"/>
    <w:rsid w:val="00042F6E"/>
    <w:rsid w:val="0004329A"/>
    <w:rsid w:val="000433D6"/>
    <w:rsid w:val="0004341E"/>
    <w:rsid w:val="000435CD"/>
    <w:rsid w:val="00043652"/>
    <w:rsid w:val="00043675"/>
    <w:rsid w:val="00043B74"/>
    <w:rsid w:val="00043DFF"/>
    <w:rsid w:val="00043E6E"/>
    <w:rsid w:val="00044662"/>
    <w:rsid w:val="00044A04"/>
    <w:rsid w:val="00045A8F"/>
    <w:rsid w:val="00045F8A"/>
    <w:rsid w:val="00046109"/>
    <w:rsid w:val="000461D5"/>
    <w:rsid w:val="00046275"/>
    <w:rsid w:val="000465C4"/>
    <w:rsid w:val="00046E30"/>
    <w:rsid w:val="000470F0"/>
    <w:rsid w:val="0004725C"/>
    <w:rsid w:val="00047875"/>
    <w:rsid w:val="00047891"/>
    <w:rsid w:val="00047B53"/>
    <w:rsid w:val="00047EEA"/>
    <w:rsid w:val="000506AF"/>
    <w:rsid w:val="000510AD"/>
    <w:rsid w:val="00052836"/>
    <w:rsid w:val="000528B2"/>
    <w:rsid w:val="00052FCA"/>
    <w:rsid w:val="00053210"/>
    <w:rsid w:val="00053305"/>
    <w:rsid w:val="000537D3"/>
    <w:rsid w:val="00053BCD"/>
    <w:rsid w:val="000546AE"/>
    <w:rsid w:val="000546FB"/>
    <w:rsid w:val="000549F1"/>
    <w:rsid w:val="00055656"/>
    <w:rsid w:val="00055D3B"/>
    <w:rsid w:val="00055FF5"/>
    <w:rsid w:val="00056A38"/>
    <w:rsid w:val="00056A6F"/>
    <w:rsid w:val="000575DC"/>
    <w:rsid w:val="000600C3"/>
    <w:rsid w:val="000601E4"/>
    <w:rsid w:val="00060F23"/>
    <w:rsid w:val="00061004"/>
    <w:rsid w:val="00061094"/>
    <w:rsid w:val="00061405"/>
    <w:rsid w:val="0006141D"/>
    <w:rsid w:val="0006151D"/>
    <w:rsid w:val="00061E27"/>
    <w:rsid w:val="00062114"/>
    <w:rsid w:val="000626EC"/>
    <w:rsid w:val="0006312A"/>
    <w:rsid w:val="0006360C"/>
    <w:rsid w:val="000646B5"/>
    <w:rsid w:val="00064778"/>
    <w:rsid w:val="000647AE"/>
    <w:rsid w:val="00064846"/>
    <w:rsid w:val="00064A0C"/>
    <w:rsid w:val="00064A49"/>
    <w:rsid w:val="00064E84"/>
    <w:rsid w:val="00065019"/>
    <w:rsid w:val="00065108"/>
    <w:rsid w:val="00065454"/>
    <w:rsid w:val="0006560B"/>
    <w:rsid w:val="00065CED"/>
    <w:rsid w:val="00065DBC"/>
    <w:rsid w:val="000661A3"/>
    <w:rsid w:val="000663F2"/>
    <w:rsid w:val="000665DA"/>
    <w:rsid w:val="00066B5F"/>
    <w:rsid w:val="00066BB3"/>
    <w:rsid w:val="000672C9"/>
    <w:rsid w:val="00070B4B"/>
    <w:rsid w:val="00070C60"/>
    <w:rsid w:val="00070E20"/>
    <w:rsid w:val="00070E97"/>
    <w:rsid w:val="000711C7"/>
    <w:rsid w:val="00071601"/>
    <w:rsid w:val="0007175E"/>
    <w:rsid w:val="000722B1"/>
    <w:rsid w:val="00072881"/>
    <w:rsid w:val="00072AB0"/>
    <w:rsid w:val="00072EB7"/>
    <w:rsid w:val="00072F3D"/>
    <w:rsid w:val="00073246"/>
    <w:rsid w:val="00073829"/>
    <w:rsid w:val="00073D28"/>
    <w:rsid w:val="0007438D"/>
    <w:rsid w:val="00074479"/>
    <w:rsid w:val="000744BD"/>
    <w:rsid w:val="00075121"/>
    <w:rsid w:val="000753DB"/>
    <w:rsid w:val="00076435"/>
    <w:rsid w:val="0007668B"/>
    <w:rsid w:val="00076869"/>
    <w:rsid w:val="00076889"/>
    <w:rsid w:val="000776F4"/>
    <w:rsid w:val="00080031"/>
    <w:rsid w:val="00080A78"/>
    <w:rsid w:val="00080C6F"/>
    <w:rsid w:val="00081348"/>
    <w:rsid w:val="0008140B"/>
    <w:rsid w:val="0008141D"/>
    <w:rsid w:val="00081AEF"/>
    <w:rsid w:val="00081B34"/>
    <w:rsid w:val="00082292"/>
    <w:rsid w:val="000822A3"/>
    <w:rsid w:val="000823EA"/>
    <w:rsid w:val="000825DF"/>
    <w:rsid w:val="00082B22"/>
    <w:rsid w:val="00082F37"/>
    <w:rsid w:val="00083519"/>
    <w:rsid w:val="00083AB4"/>
    <w:rsid w:val="000845BB"/>
    <w:rsid w:val="00084C92"/>
    <w:rsid w:val="00085408"/>
    <w:rsid w:val="000858EE"/>
    <w:rsid w:val="000859D1"/>
    <w:rsid w:val="00085F63"/>
    <w:rsid w:val="00086409"/>
    <w:rsid w:val="00086416"/>
    <w:rsid w:val="000869F9"/>
    <w:rsid w:val="00086D6D"/>
    <w:rsid w:val="0008787A"/>
    <w:rsid w:val="00087899"/>
    <w:rsid w:val="0008791C"/>
    <w:rsid w:val="00087C87"/>
    <w:rsid w:val="000903B1"/>
    <w:rsid w:val="00090E3D"/>
    <w:rsid w:val="00091C37"/>
    <w:rsid w:val="00093130"/>
    <w:rsid w:val="00093238"/>
    <w:rsid w:val="00093344"/>
    <w:rsid w:val="00093462"/>
    <w:rsid w:val="00093B6A"/>
    <w:rsid w:val="00094112"/>
    <w:rsid w:val="0009412C"/>
    <w:rsid w:val="00094EC0"/>
    <w:rsid w:val="000951A0"/>
    <w:rsid w:val="00095581"/>
    <w:rsid w:val="000956B8"/>
    <w:rsid w:val="00095A51"/>
    <w:rsid w:val="00095B9C"/>
    <w:rsid w:val="00095D7D"/>
    <w:rsid w:val="0009628C"/>
    <w:rsid w:val="00096912"/>
    <w:rsid w:val="00096E0F"/>
    <w:rsid w:val="00097396"/>
    <w:rsid w:val="000973C7"/>
    <w:rsid w:val="00097D36"/>
    <w:rsid w:val="000A1152"/>
    <w:rsid w:val="000A22B9"/>
    <w:rsid w:val="000A2947"/>
    <w:rsid w:val="000A2A73"/>
    <w:rsid w:val="000A2C91"/>
    <w:rsid w:val="000A30BF"/>
    <w:rsid w:val="000A3C29"/>
    <w:rsid w:val="000A4C0D"/>
    <w:rsid w:val="000A50ED"/>
    <w:rsid w:val="000A5A5B"/>
    <w:rsid w:val="000A5A85"/>
    <w:rsid w:val="000A5C63"/>
    <w:rsid w:val="000A5D50"/>
    <w:rsid w:val="000A5E95"/>
    <w:rsid w:val="000A5EBC"/>
    <w:rsid w:val="000A5FE8"/>
    <w:rsid w:val="000A6028"/>
    <w:rsid w:val="000A62B4"/>
    <w:rsid w:val="000A650E"/>
    <w:rsid w:val="000A6D8B"/>
    <w:rsid w:val="000A6F08"/>
    <w:rsid w:val="000A6F42"/>
    <w:rsid w:val="000A7318"/>
    <w:rsid w:val="000A7B9A"/>
    <w:rsid w:val="000A7C2D"/>
    <w:rsid w:val="000A7CE4"/>
    <w:rsid w:val="000A7E45"/>
    <w:rsid w:val="000B039A"/>
    <w:rsid w:val="000B0B10"/>
    <w:rsid w:val="000B1113"/>
    <w:rsid w:val="000B1475"/>
    <w:rsid w:val="000B1A60"/>
    <w:rsid w:val="000B1C19"/>
    <w:rsid w:val="000B1F7D"/>
    <w:rsid w:val="000B2F25"/>
    <w:rsid w:val="000B396A"/>
    <w:rsid w:val="000B3F6E"/>
    <w:rsid w:val="000B4E5D"/>
    <w:rsid w:val="000B53EA"/>
    <w:rsid w:val="000B5F80"/>
    <w:rsid w:val="000B60A4"/>
    <w:rsid w:val="000B71E9"/>
    <w:rsid w:val="000B739D"/>
    <w:rsid w:val="000B7520"/>
    <w:rsid w:val="000B7C4A"/>
    <w:rsid w:val="000B7DC9"/>
    <w:rsid w:val="000C058E"/>
    <w:rsid w:val="000C0856"/>
    <w:rsid w:val="000C0997"/>
    <w:rsid w:val="000C13C8"/>
    <w:rsid w:val="000C1A43"/>
    <w:rsid w:val="000C1B0F"/>
    <w:rsid w:val="000C1BA7"/>
    <w:rsid w:val="000C1EA2"/>
    <w:rsid w:val="000C27BE"/>
    <w:rsid w:val="000C2812"/>
    <w:rsid w:val="000C2CAF"/>
    <w:rsid w:val="000C2E0A"/>
    <w:rsid w:val="000C2ED9"/>
    <w:rsid w:val="000C3356"/>
    <w:rsid w:val="000C34B9"/>
    <w:rsid w:val="000C3768"/>
    <w:rsid w:val="000C4549"/>
    <w:rsid w:val="000C491E"/>
    <w:rsid w:val="000C52BF"/>
    <w:rsid w:val="000C5601"/>
    <w:rsid w:val="000C5CD0"/>
    <w:rsid w:val="000C5E34"/>
    <w:rsid w:val="000C67C5"/>
    <w:rsid w:val="000C6A0F"/>
    <w:rsid w:val="000C6D7B"/>
    <w:rsid w:val="000C6FA5"/>
    <w:rsid w:val="000C735A"/>
    <w:rsid w:val="000C743D"/>
    <w:rsid w:val="000C75D0"/>
    <w:rsid w:val="000C779B"/>
    <w:rsid w:val="000C7A61"/>
    <w:rsid w:val="000C7F23"/>
    <w:rsid w:val="000C7FDB"/>
    <w:rsid w:val="000D02E3"/>
    <w:rsid w:val="000D0695"/>
    <w:rsid w:val="000D1101"/>
    <w:rsid w:val="000D110A"/>
    <w:rsid w:val="000D1421"/>
    <w:rsid w:val="000D1944"/>
    <w:rsid w:val="000D1BEC"/>
    <w:rsid w:val="000D1D9E"/>
    <w:rsid w:val="000D1DBE"/>
    <w:rsid w:val="000D215D"/>
    <w:rsid w:val="000D25CE"/>
    <w:rsid w:val="000D2F74"/>
    <w:rsid w:val="000D3B6B"/>
    <w:rsid w:val="000D3FE9"/>
    <w:rsid w:val="000D43AD"/>
    <w:rsid w:val="000D4462"/>
    <w:rsid w:val="000D458B"/>
    <w:rsid w:val="000D4B8B"/>
    <w:rsid w:val="000D4F2C"/>
    <w:rsid w:val="000D5434"/>
    <w:rsid w:val="000D5996"/>
    <w:rsid w:val="000D634C"/>
    <w:rsid w:val="000D665F"/>
    <w:rsid w:val="000D6A47"/>
    <w:rsid w:val="000D6AA6"/>
    <w:rsid w:val="000D6C2B"/>
    <w:rsid w:val="000D74D1"/>
    <w:rsid w:val="000D7B59"/>
    <w:rsid w:val="000D7D40"/>
    <w:rsid w:val="000D7F91"/>
    <w:rsid w:val="000E0309"/>
    <w:rsid w:val="000E06AB"/>
    <w:rsid w:val="000E075B"/>
    <w:rsid w:val="000E0B5D"/>
    <w:rsid w:val="000E0C18"/>
    <w:rsid w:val="000E1D95"/>
    <w:rsid w:val="000E1F31"/>
    <w:rsid w:val="000E2695"/>
    <w:rsid w:val="000E26D1"/>
    <w:rsid w:val="000E33DC"/>
    <w:rsid w:val="000E34A2"/>
    <w:rsid w:val="000E39D7"/>
    <w:rsid w:val="000E3C81"/>
    <w:rsid w:val="000E3CC9"/>
    <w:rsid w:val="000E3CFA"/>
    <w:rsid w:val="000E4234"/>
    <w:rsid w:val="000E443B"/>
    <w:rsid w:val="000E4C66"/>
    <w:rsid w:val="000E4E42"/>
    <w:rsid w:val="000E5BE4"/>
    <w:rsid w:val="000E6026"/>
    <w:rsid w:val="000E648B"/>
    <w:rsid w:val="000E663F"/>
    <w:rsid w:val="000E67AA"/>
    <w:rsid w:val="000E769A"/>
    <w:rsid w:val="000E7A65"/>
    <w:rsid w:val="000F0E19"/>
    <w:rsid w:val="000F116E"/>
    <w:rsid w:val="000F1819"/>
    <w:rsid w:val="000F202E"/>
    <w:rsid w:val="000F20D0"/>
    <w:rsid w:val="000F23E7"/>
    <w:rsid w:val="000F257D"/>
    <w:rsid w:val="000F28F5"/>
    <w:rsid w:val="000F2CB5"/>
    <w:rsid w:val="000F3609"/>
    <w:rsid w:val="000F4B31"/>
    <w:rsid w:val="000F4C4B"/>
    <w:rsid w:val="000F5147"/>
    <w:rsid w:val="000F5A02"/>
    <w:rsid w:val="000F608E"/>
    <w:rsid w:val="000F6305"/>
    <w:rsid w:val="000F6503"/>
    <w:rsid w:val="000F673A"/>
    <w:rsid w:val="000F6F1B"/>
    <w:rsid w:val="000F7529"/>
    <w:rsid w:val="000F7F8D"/>
    <w:rsid w:val="00100069"/>
    <w:rsid w:val="001000D7"/>
    <w:rsid w:val="001006CF"/>
    <w:rsid w:val="00100C63"/>
    <w:rsid w:val="00100C71"/>
    <w:rsid w:val="00100C81"/>
    <w:rsid w:val="0010121F"/>
    <w:rsid w:val="00101242"/>
    <w:rsid w:val="00101D0C"/>
    <w:rsid w:val="001021F8"/>
    <w:rsid w:val="00102428"/>
    <w:rsid w:val="0010248C"/>
    <w:rsid w:val="00102864"/>
    <w:rsid w:val="0010335A"/>
    <w:rsid w:val="001038DC"/>
    <w:rsid w:val="001039D0"/>
    <w:rsid w:val="00104CAF"/>
    <w:rsid w:val="001051DF"/>
    <w:rsid w:val="00105F26"/>
    <w:rsid w:val="0010639E"/>
    <w:rsid w:val="0010640B"/>
    <w:rsid w:val="001067EA"/>
    <w:rsid w:val="00106982"/>
    <w:rsid w:val="0010766F"/>
    <w:rsid w:val="001076EA"/>
    <w:rsid w:val="0010788D"/>
    <w:rsid w:val="00107BB9"/>
    <w:rsid w:val="00110E77"/>
    <w:rsid w:val="00110E87"/>
    <w:rsid w:val="00110F83"/>
    <w:rsid w:val="0011134C"/>
    <w:rsid w:val="0011167B"/>
    <w:rsid w:val="00111D57"/>
    <w:rsid w:val="00112E8C"/>
    <w:rsid w:val="00112F3F"/>
    <w:rsid w:val="001136F2"/>
    <w:rsid w:val="0011416B"/>
    <w:rsid w:val="00114595"/>
    <w:rsid w:val="00114AB3"/>
    <w:rsid w:val="00114F16"/>
    <w:rsid w:val="001152CC"/>
    <w:rsid w:val="0011768A"/>
    <w:rsid w:val="00117C18"/>
    <w:rsid w:val="00120543"/>
    <w:rsid w:val="00120663"/>
    <w:rsid w:val="00120815"/>
    <w:rsid w:val="001208FA"/>
    <w:rsid w:val="00121037"/>
    <w:rsid w:val="001210C1"/>
    <w:rsid w:val="00121300"/>
    <w:rsid w:val="001214C4"/>
    <w:rsid w:val="00121950"/>
    <w:rsid w:val="00122049"/>
    <w:rsid w:val="001223EA"/>
    <w:rsid w:val="0012278C"/>
    <w:rsid w:val="00122B2F"/>
    <w:rsid w:val="00122F2D"/>
    <w:rsid w:val="00123077"/>
    <w:rsid w:val="0012310E"/>
    <w:rsid w:val="00123409"/>
    <w:rsid w:val="001238D9"/>
    <w:rsid w:val="00123F78"/>
    <w:rsid w:val="00124AD8"/>
    <w:rsid w:val="001255BE"/>
    <w:rsid w:val="0012564F"/>
    <w:rsid w:val="00125F97"/>
    <w:rsid w:val="00126021"/>
    <w:rsid w:val="0012700A"/>
    <w:rsid w:val="00127B6A"/>
    <w:rsid w:val="00127C96"/>
    <w:rsid w:val="00130747"/>
    <w:rsid w:val="0013086B"/>
    <w:rsid w:val="001310BC"/>
    <w:rsid w:val="0013139A"/>
    <w:rsid w:val="00131BAF"/>
    <w:rsid w:val="001321F6"/>
    <w:rsid w:val="0013220E"/>
    <w:rsid w:val="001325B2"/>
    <w:rsid w:val="00132AB3"/>
    <w:rsid w:val="00133957"/>
    <w:rsid w:val="00133C66"/>
    <w:rsid w:val="00134112"/>
    <w:rsid w:val="001343E7"/>
    <w:rsid w:val="00135140"/>
    <w:rsid w:val="001355B7"/>
    <w:rsid w:val="00135914"/>
    <w:rsid w:val="00136156"/>
    <w:rsid w:val="00136F58"/>
    <w:rsid w:val="001371A5"/>
    <w:rsid w:val="001372C1"/>
    <w:rsid w:val="001373BE"/>
    <w:rsid w:val="001374BD"/>
    <w:rsid w:val="0013754B"/>
    <w:rsid w:val="00137560"/>
    <w:rsid w:val="001375F6"/>
    <w:rsid w:val="00137E55"/>
    <w:rsid w:val="00137E84"/>
    <w:rsid w:val="00140002"/>
    <w:rsid w:val="0014053A"/>
    <w:rsid w:val="001406D5"/>
    <w:rsid w:val="001411F1"/>
    <w:rsid w:val="0014134D"/>
    <w:rsid w:val="001415AC"/>
    <w:rsid w:val="0014181B"/>
    <w:rsid w:val="00141933"/>
    <w:rsid w:val="001419B5"/>
    <w:rsid w:val="00142FB1"/>
    <w:rsid w:val="00143A7B"/>
    <w:rsid w:val="00143D27"/>
    <w:rsid w:val="00143E51"/>
    <w:rsid w:val="001441CE"/>
    <w:rsid w:val="00144C04"/>
    <w:rsid w:val="00144FC3"/>
    <w:rsid w:val="0014558A"/>
    <w:rsid w:val="001455A2"/>
    <w:rsid w:val="0014561A"/>
    <w:rsid w:val="00145E9F"/>
    <w:rsid w:val="00146162"/>
    <w:rsid w:val="00146600"/>
    <w:rsid w:val="00146A8A"/>
    <w:rsid w:val="00146AB8"/>
    <w:rsid w:val="00146F53"/>
    <w:rsid w:val="001474EB"/>
    <w:rsid w:val="001477F2"/>
    <w:rsid w:val="00147C9B"/>
    <w:rsid w:val="00147F2B"/>
    <w:rsid w:val="00147FCF"/>
    <w:rsid w:val="00150036"/>
    <w:rsid w:val="00150FD1"/>
    <w:rsid w:val="0015114A"/>
    <w:rsid w:val="001512C9"/>
    <w:rsid w:val="00151DA8"/>
    <w:rsid w:val="001522A5"/>
    <w:rsid w:val="0015234A"/>
    <w:rsid w:val="001525B2"/>
    <w:rsid w:val="00152820"/>
    <w:rsid w:val="00152990"/>
    <w:rsid w:val="001529D5"/>
    <w:rsid w:val="00152F4F"/>
    <w:rsid w:val="00152F99"/>
    <w:rsid w:val="00153925"/>
    <w:rsid w:val="0015496A"/>
    <w:rsid w:val="00155523"/>
    <w:rsid w:val="001558AF"/>
    <w:rsid w:val="00155D48"/>
    <w:rsid w:val="001562FE"/>
    <w:rsid w:val="001565B5"/>
    <w:rsid w:val="00156BA5"/>
    <w:rsid w:val="00157BCE"/>
    <w:rsid w:val="00160778"/>
    <w:rsid w:val="001609B3"/>
    <w:rsid w:val="00160D95"/>
    <w:rsid w:val="00161584"/>
    <w:rsid w:val="001616E0"/>
    <w:rsid w:val="0016173D"/>
    <w:rsid w:val="00161802"/>
    <w:rsid w:val="00161B10"/>
    <w:rsid w:val="00161EB7"/>
    <w:rsid w:val="00162091"/>
    <w:rsid w:val="001622E7"/>
    <w:rsid w:val="00162345"/>
    <w:rsid w:val="001627EA"/>
    <w:rsid w:val="00162FCA"/>
    <w:rsid w:val="001637B3"/>
    <w:rsid w:val="00163C39"/>
    <w:rsid w:val="00163FDF"/>
    <w:rsid w:val="001641EE"/>
    <w:rsid w:val="001651E6"/>
    <w:rsid w:val="00165437"/>
    <w:rsid w:val="0016553A"/>
    <w:rsid w:val="00165814"/>
    <w:rsid w:val="00165D1C"/>
    <w:rsid w:val="001663AF"/>
    <w:rsid w:val="00166E8E"/>
    <w:rsid w:val="00166F59"/>
    <w:rsid w:val="00167394"/>
    <w:rsid w:val="00167410"/>
    <w:rsid w:val="00167468"/>
    <w:rsid w:val="00167E90"/>
    <w:rsid w:val="0017081A"/>
    <w:rsid w:val="00170E6B"/>
    <w:rsid w:val="00170EF2"/>
    <w:rsid w:val="00171779"/>
    <w:rsid w:val="00172497"/>
    <w:rsid w:val="00172ACD"/>
    <w:rsid w:val="00173003"/>
    <w:rsid w:val="001744F2"/>
    <w:rsid w:val="00174AA6"/>
    <w:rsid w:val="00174B01"/>
    <w:rsid w:val="00175154"/>
    <w:rsid w:val="00175A4F"/>
    <w:rsid w:val="00176080"/>
    <w:rsid w:val="00176647"/>
    <w:rsid w:val="00176D10"/>
    <w:rsid w:val="00176D93"/>
    <w:rsid w:val="00176EB6"/>
    <w:rsid w:val="001770CB"/>
    <w:rsid w:val="001779BD"/>
    <w:rsid w:val="00177DCC"/>
    <w:rsid w:val="001800D4"/>
    <w:rsid w:val="00180409"/>
    <w:rsid w:val="0018053F"/>
    <w:rsid w:val="00180AE0"/>
    <w:rsid w:val="00180FD8"/>
    <w:rsid w:val="0018121F"/>
    <w:rsid w:val="00181615"/>
    <w:rsid w:val="00181993"/>
    <w:rsid w:val="00181ABC"/>
    <w:rsid w:val="00181F15"/>
    <w:rsid w:val="001824F9"/>
    <w:rsid w:val="00182714"/>
    <w:rsid w:val="00182ABB"/>
    <w:rsid w:val="00182D54"/>
    <w:rsid w:val="001832B1"/>
    <w:rsid w:val="0018350A"/>
    <w:rsid w:val="00184498"/>
    <w:rsid w:val="00184C8B"/>
    <w:rsid w:val="00184EBD"/>
    <w:rsid w:val="00185A39"/>
    <w:rsid w:val="00185CBA"/>
    <w:rsid w:val="0018643F"/>
    <w:rsid w:val="001869E8"/>
    <w:rsid w:val="00186A21"/>
    <w:rsid w:val="00186A9A"/>
    <w:rsid w:val="00186D9F"/>
    <w:rsid w:val="00186E26"/>
    <w:rsid w:val="001879CD"/>
    <w:rsid w:val="00190009"/>
    <w:rsid w:val="00190082"/>
    <w:rsid w:val="001904CB"/>
    <w:rsid w:val="00191258"/>
    <w:rsid w:val="001914DB"/>
    <w:rsid w:val="0019191A"/>
    <w:rsid w:val="00191A19"/>
    <w:rsid w:val="00191FEF"/>
    <w:rsid w:val="001927DB"/>
    <w:rsid w:val="00193047"/>
    <w:rsid w:val="00193C43"/>
    <w:rsid w:val="00193C66"/>
    <w:rsid w:val="001941D8"/>
    <w:rsid w:val="001942E6"/>
    <w:rsid w:val="0019433E"/>
    <w:rsid w:val="00194705"/>
    <w:rsid w:val="00194708"/>
    <w:rsid w:val="001949E9"/>
    <w:rsid w:val="00194D3C"/>
    <w:rsid w:val="00194D6B"/>
    <w:rsid w:val="00194EC5"/>
    <w:rsid w:val="001952A2"/>
    <w:rsid w:val="001955F7"/>
    <w:rsid w:val="001956EA"/>
    <w:rsid w:val="00195CA2"/>
    <w:rsid w:val="0019616E"/>
    <w:rsid w:val="0019619F"/>
    <w:rsid w:val="0019628E"/>
    <w:rsid w:val="001964E7"/>
    <w:rsid w:val="0019688D"/>
    <w:rsid w:val="00196F97"/>
    <w:rsid w:val="0019767C"/>
    <w:rsid w:val="001A012E"/>
    <w:rsid w:val="001A0A35"/>
    <w:rsid w:val="001A0A71"/>
    <w:rsid w:val="001A0D67"/>
    <w:rsid w:val="001A1536"/>
    <w:rsid w:val="001A2425"/>
    <w:rsid w:val="001A244E"/>
    <w:rsid w:val="001A26EA"/>
    <w:rsid w:val="001A277A"/>
    <w:rsid w:val="001A2E7B"/>
    <w:rsid w:val="001A325B"/>
    <w:rsid w:val="001A3262"/>
    <w:rsid w:val="001A373D"/>
    <w:rsid w:val="001A3793"/>
    <w:rsid w:val="001A3873"/>
    <w:rsid w:val="001A392E"/>
    <w:rsid w:val="001A45B0"/>
    <w:rsid w:val="001A471B"/>
    <w:rsid w:val="001A4B47"/>
    <w:rsid w:val="001A4B7C"/>
    <w:rsid w:val="001A4F74"/>
    <w:rsid w:val="001A5093"/>
    <w:rsid w:val="001A55C9"/>
    <w:rsid w:val="001A5786"/>
    <w:rsid w:val="001A5849"/>
    <w:rsid w:val="001A5A69"/>
    <w:rsid w:val="001A5A7B"/>
    <w:rsid w:val="001A5ED1"/>
    <w:rsid w:val="001A6367"/>
    <w:rsid w:val="001A68A7"/>
    <w:rsid w:val="001A7623"/>
    <w:rsid w:val="001A7D91"/>
    <w:rsid w:val="001B08F9"/>
    <w:rsid w:val="001B0EB1"/>
    <w:rsid w:val="001B10E5"/>
    <w:rsid w:val="001B198F"/>
    <w:rsid w:val="001B2B4F"/>
    <w:rsid w:val="001B2BEA"/>
    <w:rsid w:val="001B35F0"/>
    <w:rsid w:val="001B3661"/>
    <w:rsid w:val="001B3B09"/>
    <w:rsid w:val="001B435A"/>
    <w:rsid w:val="001B447C"/>
    <w:rsid w:val="001B4C5F"/>
    <w:rsid w:val="001B4CA7"/>
    <w:rsid w:val="001B5105"/>
    <w:rsid w:val="001B583D"/>
    <w:rsid w:val="001B5BEB"/>
    <w:rsid w:val="001B6198"/>
    <w:rsid w:val="001B6360"/>
    <w:rsid w:val="001B6D74"/>
    <w:rsid w:val="001B6D8E"/>
    <w:rsid w:val="001B70C9"/>
    <w:rsid w:val="001B7487"/>
    <w:rsid w:val="001B7DF9"/>
    <w:rsid w:val="001B7FCE"/>
    <w:rsid w:val="001C07C8"/>
    <w:rsid w:val="001C093E"/>
    <w:rsid w:val="001C13D0"/>
    <w:rsid w:val="001C1967"/>
    <w:rsid w:val="001C1C0C"/>
    <w:rsid w:val="001C22E8"/>
    <w:rsid w:val="001C2D00"/>
    <w:rsid w:val="001C2D08"/>
    <w:rsid w:val="001C3A5C"/>
    <w:rsid w:val="001C401F"/>
    <w:rsid w:val="001C4A5D"/>
    <w:rsid w:val="001C4AB9"/>
    <w:rsid w:val="001C4D8A"/>
    <w:rsid w:val="001C50A0"/>
    <w:rsid w:val="001C6259"/>
    <w:rsid w:val="001C6A1C"/>
    <w:rsid w:val="001C6BC1"/>
    <w:rsid w:val="001C758A"/>
    <w:rsid w:val="001C7653"/>
    <w:rsid w:val="001C7697"/>
    <w:rsid w:val="001C78C4"/>
    <w:rsid w:val="001C7DDC"/>
    <w:rsid w:val="001C7E56"/>
    <w:rsid w:val="001D0013"/>
    <w:rsid w:val="001D037B"/>
    <w:rsid w:val="001D074F"/>
    <w:rsid w:val="001D08C6"/>
    <w:rsid w:val="001D0AA7"/>
    <w:rsid w:val="001D102F"/>
    <w:rsid w:val="001D13C7"/>
    <w:rsid w:val="001D2973"/>
    <w:rsid w:val="001D2A09"/>
    <w:rsid w:val="001D2B2E"/>
    <w:rsid w:val="001D2DD5"/>
    <w:rsid w:val="001D3120"/>
    <w:rsid w:val="001D3830"/>
    <w:rsid w:val="001D3D50"/>
    <w:rsid w:val="001D4180"/>
    <w:rsid w:val="001D4BBD"/>
    <w:rsid w:val="001D4BD5"/>
    <w:rsid w:val="001D4C11"/>
    <w:rsid w:val="001D5293"/>
    <w:rsid w:val="001D5CF0"/>
    <w:rsid w:val="001D62ED"/>
    <w:rsid w:val="001D6479"/>
    <w:rsid w:val="001D651B"/>
    <w:rsid w:val="001D65A2"/>
    <w:rsid w:val="001D6D00"/>
    <w:rsid w:val="001D790B"/>
    <w:rsid w:val="001D7B14"/>
    <w:rsid w:val="001D7DF4"/>
    <w:rsid w:val="001E0E94"/>
    <w:rsid w:val="001E1AE7"/>
    <w:rsid w:val="001E272E"/>
    <w:rsid w:val="001E2769"/>
    <w:rsid w:val="001E2C6B"/>
    <w:rsid w:val="001E2E51"/>
    <w:rsid w:val="001E2F39"/>
    <w:rsid w:val="001E3095"/>
    <w:rsid w:val="001E3242"/>
    <w:rsid w:val="001E390A"/>
    <w:rsid w:val="001E39E5"/>
    <w:rsid w:val="001E3AE5"/>
    <w:rsid w:val="001E3F13"/>
    <w:rsid w:val="001E3F27"/>
    <w:rsid w:val="001E423D"/>
    <w:rsid w:val="001E4FA4"/>
    <w:rsid w:val="001E51B6"/>
    <w:rsid w:val="001E51D4"/>
    <w:rsid w:val="001E57B0"/>
    <w:rsid w:val="001E5D90"/>
    <w:rsid w:val="001E61F4"/>
    <w:rsid w:val="001E6441"/>
    <w:rsid w:val="001E664A"/>
    <w:rsid w:val="001E68A4"/>
    <w:rsid w:val="001E6DA4"/>
    <w:rsid w:val="001F03CD"/>
    <w:rsid w:val="001F094C"/>
    <w:rsid w:val="001F0B5D"/>
    <w:rsid w:val="001F0FE5"/>
    <w:rsid w:val="001F1AA5"/>
    <w:rsid w:val="001F23A5"/>
    <w:rsid w:val="001F2724"/>
    <w:rsid w:val="001F2A42"/>
    <w:rsid w:val="001F2EB6"/>
    <w:rsid w:val="001F2FBC"/>
    <w:rsid w:val="001F30F5"/>
    <w:rsid w:val="001F3F67"/>
    <w:rsid w:val="001F5601"/>
    <w:rsid w:val="001F56F2"/>
    <w:rsid w:val="001F57D3"/>
    <w:rsid w:val="001F5CC2"/>
    <w:rsid w:val="001F5DB8"/>
    <w:rsid w:val="001F6D05"/>
    <w:rsid w:val="001F6D1F"/>
    <w:rsid w:val="001F700E"/>
    <w:rsid w:val="001F717C"/>
    <w:rsid w:val="001F72BC"/>
    <w:rsid w:val="001F7C82"/>
    <w:rsid w:val="001F7E73"/>
    <w:rsid w:val="001F7FF1"/>
    <w:rsid w:val="00200277"/>
    <w:rsid w:val="002002A9"/>
    <w:rsid w:val="0020038E"/>
    <w:rsid w:val="00200E83"/>
    <w:rsid w:val="00200F71"/>
    <w:rsid w:val="00201119"/>
    <w:rsid w:val="002011A4"/>
    <w:rsid w:val="00201449"/>
    <w:rsid w:val="00201D15"/>
    <w:rsid w:val="00202071"/>
    <w:rsid w:val="002021B1"/>
    <w:rsid w:val="00202D5C"/>
    <w:rsid w:val="002037BE"/>
    <w:rsid w:val="00203CCF"/>
    <w:rsid w:val="00203D94"/>
    <w:rsid w:val="00203EBE"/>
    <w:rsid w:val="00204065"/>
    <w:rsid w:val="00204300"/>
    <w:rsid w:val="00204536"/>
    <w:rsid w:val="00204DC8"/>
    <w:rsid w:val="00205152"/>
    <w:rsid w:val="00205C07"/>
    <w:rsid w:val="00205E24"/>
    <w:rsid w:val="00206B49"/>
    <w:rsid w:val="00207368"/>
    <w:rsid w:val="0021019B"/>
    <w:rsid w:val="00210461"/>
    <w:rsid w:val="00210E49"/>
    <w:rsid w:val="002110D6"/>
    <w:rsid w:val="00211A49"/>
    <w:rsid w:val="00211ADC"/>
    <w:rsid w:val="00211DAA"/>
    <w:rsid w:val="0021204E"/>
    <w:rsid w:val="0021225F"/>
    <w:rsid w:val="00212AF8"/>
    <w:rsid w:val="00212E5C"/>
    <w:rsid w:val="00213E52"/>
    <w:rsid w:val="00213EC7"/>
    <w:rsid w:val="002144CB"/>
    <w:rsid w:val="00214C41"/>
    <w:rsid w:val="00214D2C"/>
    <w:rsid w:val="00214EF1"/>
    <w:rsid w:val="00215170"/>
    <w:rsid w:val="002152FB"/>
    <w:rsid w:val="002153B7"/>
    <w:rsid w:val="002164A2"/>
    <w:rsid w:val="002169DF"/>
    <w:rsid w:val="00216B53"/>
    <w:rsid w:val="00217BB6"/>
    <w:rsid w:val="00217CD2"/>
    <w:rsid w:val="00217F8F"/>
    <w:rsid w:val="00217FBC"/>
    <w:rsid w:val="00221213"/>
    <w:rsid w:val="00221B24"/>
    <w:rsid w:val="00221E0A"/>
    <w:rsid w:val="00222257"/>
    <w:rsid w:val="00222C77"/>
    <w:rsid w:val="00222E15"/>
    <w:rsid w:val="002232CE"/>
    <w:rsid w:val="002233F6"/>
    <w:rsid w:val="00223672"/>
    <w:rsid w:val="002246BC"/>
    <w:rsid w:val="00224E46"/>
    <w:rsid w:val="00224E9B"/>
    <w:rsid w:val="002255EB"/>
    <w:rsid w:val="0022565A"/>
    <w:rsid w:val="00225A8B"/>
    <w:rsid w:val="00225DB7"/>
    <w:rsid w:val="00225E1B"/>
    <w:rsid w:val="002264A1"/>
    <w:rsid w:val="002269DD"/>
    <w:rsid w:val="00226AF1"/>
    <w:rsid w:val="00226B82"/>
    <w:rsid w:val="00226BA0"/>
    <w:rsid w:val="00226D93"/>
    <w:rsid w:val="00226F71"/>
    <w:rsid w:val="00226F91"/>
    <w:rsid w:val="0022765C"/>
    <w:rsid w:val="002277A3"/>
    <w:rsid w:val="00227E8C"/>
    <w:rsid w:val="002308B8"/>
    <w:rsid w:val="00230AD8"/>
    <w:rsid w:val="00230B59"/>
    <w:rsid w:val="00231058"/>
    <w:rsid w:val="0023186B"/>
    <w:rsid w:val="002326E2"/>
    <w:rsid w:val="00232FAE"/>
    <w:rsid w:val="002331A6"/>
    <w:rsid w:val="00233207"/>
    <w:rsid w:val="0023341D"/>
    <w:rsid w:val="00233688"/>
    <w:rsid w:val="002336BC"/>
    <w:rsid w:val="00233832"/>
    <w:rsid w:val="0023400A"/>
    <w:rsid w:val="0023400B"/>
    <w:rsid w:val="002346B8"/>
    <w:rsid w:val="00234755"/>
    <w:rsid w:val="00234AD0"/>
    <w:rsid w:val="00235653"/>
    <w:rsid w:val="002359AE"/>
    <w:rsid w:val="00236AF0"/>
    <w:rsid w:val="00236F2F"/>
    <w:rsid w:val="00237090"/>
    <w:rsid w:val="00237365"/>
    <w:rsid w:val="00237434"/>
    <w:rsid w:val="002374DF"/>
    <w:rsid w:val="00237A15"/>
    <w:rsid w:val="00240277"/>
    <w:rsid w:val="00240A80"/>
    <w:rsid w:val="00240CEE"/>
    <w:rsid w:val="00241029"/>
    <w:rsid w:val="00241338"/>
    <w:rsid w:val="002419AC"/>
    <w:rsid w:val="002421A5"/>
    <w:rsid w:val="00242432"/>
    <w:rsid w:val="002429B8"/>
    <w:rsid w:val="002429D9"/>
    <w:rsid w:val="00242AFF"/>
    <w:rsid w:val="00242B3E"/>
    <w:rsid w:val="00242B76"/>
    <w:rsid w:val="00242C9E"/>
    <w:rsid w:val="00243C2C"/>
    <w:rsid w:val="00243FAE"/>
    <w:rsid w:val="00244157"/>
    <w:rsid w:val="0024417E"/>
    <w:rsid w:val="00244A7E"/>
    <w:rsid w:val="00245B6A"/>
    <w:rsid w:val="00246436"/>
    <w:rsid w:val="002464B1"/>
    <w:rsid w:val="00246990"/>
    <w:rsid w:val="002469AB"/>
    <w:rsid w:val="00246B8A"/>
    <w:rsid w:val="00247954"/>
    <w:rsid w:val="00247D72"/>
    <w:rsid w:val="00247E19"/>
    <w:rsid w:val="002509B3"/>
    <w:rsid w:val="00251187"/>
    <w:rsid w:val="00251BE0"/>
    <w:rsid w:val="00251C9C"/>
    <w:rsid w:val="002522FD"/>
    <w:rsid w:val="002523C4"/>
    <w:rsid w:val="00252BE6"/>
    <w:rsid w:val="00252F22"/>
    <w:rsid w:val="002531B6"/>
    <w:rsid w:val="00253529"/>
    <w:rsid w:val="00253561"/>
    <w:rsid w:val="002538B2"/>
    <w:rsid w:val="002538FE"/>
    <w:rsid w:val="00253AAA"/>
    <w:rsid w:val="0025498A"/>
    <w:rsid w:val="002549D7"/>
    <w:rsid w:val="00254A27"/>
    <w:rsid w:val="00254E85"/>
    <w:rsid w:val="00254EEB"/>
    <w:rsid w:val="00255075"/>
    <w:rsid w:val="00255E53"/>
    <w:rsid w:val="002568CF"/>
    <w:rsid w:val="002568ED"/>
    <w:rsid w:val="00256D25"/>
    <w:rsid w:val="002574B9"/>
    <w:rsid w:val="00257627"/>
    <w:rsid w:val="00257B9B"/>
    <w:rsid w:val="0026005C"/>
    <w:rsid w:val="0026016E"/>
    <w:rsid w:val="0026043A"/>
    <w:rsid w:val="00260A6D"/>
    <w:rsid w:val="00260EA6"/>
    <w:rsid w:val="00261297"/>
    <w:rsid w:val="00261A97"/>
    <w:rsid w:val="00261BC2"/>
    <w:rsid w:val="00262CE2"/>
    <w:rsid w:val="00262DC8"/>
    <w:rsid w:val="00262E2E"/>
    <w:rsid w:val="0026316B"/>
    <w:rsid w:val="0026341D"/>
    <w:rsid w:val="002637E2"/>
    <w:rsid w:val="002639D8"/>
    <w:rsid w:val="002639F3"/>
    <w:rsid w:val="00263BBA"/>
    <w:rsid w:val="00264EF6"/>
    <w:rsid w:val="00265819"/>
    <w:rsid w:val="00265B7B"/>
    <w:rsid w:val="002665D6"/>
    <w:rsid w:val="002666A4"/>
    <w:rsid w:val="00266D07"/>
    <w:rsid w:val="00267008"/>
    <w:rsid w:val="00267238"/>
    <w:rsid w:val="0026739E"/>
    <w:rsid w:val="002674A7"/>
    <w:rsid w:val="00267936"/>
    <w:rsid w:val="002679AB"/>
    <w:rsid w:val="00267A51"/>
    <w:rsid w:val="00267E06"/>
    <w:rsid w:val="00267E3F"/>
    <w:rsid w:val="00267F8A"/>
    <w:rsid w:val="00271071"/>
    <w:rsid w:val="002712DD"/>
    <w:rsid w:val="0027184E"/>
    <w:rsid w:val="00271A7B"/>
    <w:rsid w:val="00272DA9"/>
    <w:rsid w:val="002730BF"/>
    <w:rsid w:val="00273853"/>
    <w:rsid w:val="002738C5"/>
    <w:rsid w:val="00273D4B"/>
    <w:rsid w:val="00274019"/>
    <w:rsid w:val="00274050"/>
    <w:rsid w:val="0027408D"/>
    <w:rsid w:val="0027441E"/>
    <w:rsid w:val="002745FF"/>
    <w:rsid w:val="0027493B"/>
    <w:rsid w:val="0027540C"/>
    <w:rsid w:val="002754F6"/>
    <w:rsid w:val="00275D81"/>
    <w:rsid w:val="00276194"/>
    <w:rsid w:val="002765D5"/>
    <w:rsid w:val="002767C9"/>
    <w:rsid w:val="00276A42"/>
    <w:rsid w:val="00276B84"/>
    <w:rsid w:val="00276DCF"/>
    <w:rsid w:val="00277081"/>
    <w:rsid w:val="002771C6"/>
    <w:rsid w:val="002771E1"/>
    <w:rsid w:val="002772AB"/>
    <w:rsid w:val="00277A4A"/>
    <w:rsid w:val="00277BE5"/>
    <w:rsid w:val="00277E90"/>
    <w:rsid w:val="0028033D"/>
    <w:rsid w:val="00280828"/>
    <w:rsid w:val="00280CAD"/>
    <w:rsid w:val="00280FAD"/>
    <w:rsid w:val="0028107D"/>
    <w:rsid w:val="0028136C"/>
    <w:rsid w:val="0028139E"/>
    <w:rsid w:val="00281518"/>
    <w:rsid w:val="00281666"/>
    <w:rsid w:val="002816C2"/>
    <w:rsid w:val="002816F8"/>
    <w:rsid w:val="002819B6"/>
    <w:rsid w:val="00281BD9"/>
    <w:rsid w:val="002821AF"/>
    <w:rsid w:val="002822E6"/>
    <w:rsid w:val="00282645"/>
    <w:rsid w:val="00282B44"/>
    <w:rsid w:val="00282E48"/>
    <w:rsid w:val="00283163"/>
    <w:rsid w:val="0028399F"/>
    <w:rsid w:val="002840FA"/>
    <w:rsid w:val="0028411F"/>
    <w:rsid w:val="002842DC"/>
    <w:rsid w:val="00284390"/>
    <w:rsid w:val="0028453C"/>
    <w:rsid w:val="00284682"/>
    <w:rsid w:val="002855A7"/>
    <w:rsid w:val="00285A15"/>
    <w:rsid w:val="00286066"/>
    <w:rsid w:val="002865B8"/>
    <w:rsid w:val="00286AE3"/>
    <w:rsid w:val="00287621"/>
    <w:rsid w:val="002876C6"/>
    <w:rsid w:val="00287925"/>
    <w:rsid w:val="00287BE7"/>
    <w:rsid w:val="00287DA0"/>
    <w:rsid w:val="002904AF"/>
    <w:rsid w:val="00291167"/>
    <w:rsid w:val="002911AC"/>
    <w:rsid w:val="002918CE"/>
    <w:rsid w:val="002925A8"/>
    <w:rsid w:val="00292978"/>
    <w:rsid w:val="0029367A"/>
    <w:rsid w:val="0029401A"/>
    <w:rsid w:val="00294215"/>
    <w:rsid w:val="002942C7"/>
    <w:rsid w:val="00294423"/>
    <w:rsid w:val="00294579"/>
    <w:rsid w:val="00294777"/>
    <w:rsid w:val="0029543E"/>
    <w:rsid w:val="00295D1D"/>
    <w:rsid w:val="00295ED3"/>
    <w:rsid w:val="002969E1"/>
    <w:rsid w:val="00296B5D"/>
    <w:rsid w:val="0029748B"/>
    <w:rsid w:val="002975C5"/>
    <w:rsid w:val="002978E8"/>
    <w:rsid w:val="0029797E"/>
    <w:rsid w:val="00297AFD"/>
    <w:rsid w:val="00297C1E"/>
    <w:rsid w:val="002A00FF"/>
    <w:rsid w:val="002A0140"/>
    <w:rsid w:val="002A06A2"/>
    <w:rsid w:val="002A0959"/>
    <w:rsid w:val="002A0D6A"/>
    <w:rsid w:val="002A189D"/>
    <w:rsid w:val="002A1E08"/>
    <w:rsid w:val="002A27ED"/>
    <w:rsid w:val="002A3946"/>
    <w:rsid w:val="002A3FC3"/>
    <w:rsid w:val="002A43A7"/>
    <w:rsid w:val="002A4B63"/>
    <w:rsid w:val="002A502B"/>
    <w:rsid w:val="002A530C"/>
    <w:rsid w:val="002A584B"/>
    <w:rsid w:val="002A5C47"/>
    <w:rsid w:val="002A63C6"/>
    <w:rsid w:val="002A6AC0"/>
    <w:rsid w:val="002A6BCB"/>
    <w:rsid w:val="002A6DB6"/>
    <w:rsid w:val="002A7CAF"/>
    <w:rsid w:val="002A7D55"/>
    <w:rsid w:val="002B00AE"/>
    <w:rsid w:val="002B01F5"/>
    <w:rsid w:val="002B0CF8"/>
    <w:rsid w:val="002B0E73"/>
    <w:rsid w:val="002B1180"/>
    <w:rsid w:val="002B1443"/>
    <w:rsid w:val="002B19BA"/>
    <w:rsid w:val="002B2809"/>
    <w:rsid w:val="002B2985"/>
    <w:rsid w:val="002B2F7E"/>
    <w:rsid w:val="002B3475"/>
    <w:rsid w:val="002B3942"/>
    <w:rsid w:val="002B3B74"/>
    <w:rsid w:val="002B43E7"/>
    <w:rsid w:val="002B4D84"/>
    <w:rsid w:val="002B5500"/>
    <w:rsid w:val="002B5DE0"/>
    <w:rsid w:val="002B5E3F"/>
    <w:rsid w:val="002B5EE5"/>
    <w:rsid w:val="002B6806"/>
    <w:rsid w:val="002B69A1"/>
    <w:rsid w:val="002B6D50"/>
    <w:rsid w:val="002B6F7B"/>
    <w:rsid w:val="002B799D"/>
    <w:rsid w:val="002B7DA8"/>
    <w:rsid w:val="002B7E9B"/>
    <w:rsid w:val="002C0619"/>
    <w:rsid w:val="002C079F"/>
    <w:rsid w:val="002C0A7B"/>
    <w:rsid w:val="002C1004"/>
    <w:rsid w:val="002C11D9"/>
    <w:rsid w:val="002C1347"/>
    <w:rsid w:val="002C1D11"/>
    <w:rsid w:val="002C20DC"/>
    <w:rsid w:val="002C24FB"/>
    <w:rsid w:val="002C2515"/>
    <w:rsid w:val="002C2EE4"/>
    <w:rsid w:val="002C3016"/>
    <w:rsid w:val="002C30F7"/>
    <w:rsid w:val="002C32FA"/>
    <w:rsid w:val="002C34DF"/>
    <w:rsid w:val="002C351E"/>
    <w:rsid w:val="002C396C"/>
    <w:rsid w:val="002C3A7E"/>
    <w:rsid w:val="002C3C9D"/>
    <w:rsid w:val="002C4163"/>
    <w:rsid w:val="002C44F9"/>
    <w:rsid w:val="002C4766"/>
    <w:rsid w:val="002C49D6"/>
    <w:rsid w:val="002C52D8"/>
    <w:rsid w:val="002C5A27"/>
    <w:rsid w:val="002C5DEA"/>
    <w:rsid w:val="002C5EE0"/>
    <w:rsid w:val="002C5F3F"/>
    <w:rsid w:val="002C5F4E"/>
    <w:rsid w:val="002C5F77"/>
    <w:rsid w:val="002C641D"/>
    <w:rsid w:val="002C68F6"/>
    <w:rsid w:val="002C7539"/>
    <w:rsid w:val="002C794F"/>
    <w:rsid w:val="002C79E3"/>
    <w:rsid w:val="002C7B88"/>
    <w:rsid w:val="002C7CA1"/>
    <w:rsid w:val="002D075F"/>
    <w:rsid w:val="002D1373"/>
    <w:rsid w:val="002D1ACF"/>
    <w:rsid w:val="002D2145"/>
    <w:rsid w:val="002D283B"/>
    <w:rsid w:val="002D2CBC"/>
    <w:rsid w:val="002D2E1F"/>
    <w:rsid w:val="002D2E4E"/>
    <w:rsid w:val="002D2F77"/>
    <w:rsid w:val="002D30EF"/>
    <w:rsid w:val="002D33FA"/>
    <w:rsid w:val="002D3C02"/>
    <w:rsid w:val="002D3EC7"/>
    <w:rsid w:val="002D4344"/>
    <w:rsid w:val="002D43C5"/>
    <w:rsid w:val="002D4DC5"/>
    <w:rsid w:val="002D501F"/>
    <w:rsid w:val="002D5140"/>
    <w:rsid w:val="002D53A0"/>
    <w:rsid w:val="002D558D"/>
    <w:rsid w:val="002D5BA4"/>
    <w:rsid w:val="002D5BEB"/>
    <w:rsid w:val="002D5D61"/>
    <w:rsid w:val="002D7149"/>
    <w:rsid w:val="002D776F"/>
    <w:rsid w:val="002D7ED0"/>
    <w:rsid w:val="002E0066"/>
    <w:rsid w:val="002E05FE"/>
    <w:rsid w:val="002E0BE5"/>
    <w:rsid w:val="002E0C70"/>
    <w:rsid w:val="002E0CAA"/>
    <w:rsid w:val="002E0DC7"/>
    <w:rsid w:val="002E1515"/>
    <w:rsid w:val="002E15DB"/>
    <w:rsid w:val="002E1807"/>
    <w:rsid w:val="002E246E"/>
    <w:rsid w:val="002E3198"/>
    <w:rsid w:val="002E391F"/>
    <w:rsid w:val="002E3B9F"/>
    <w:rsid w:val="002E3F7D"/>
    <w:rsid w:val="002E49CB"/>
    <w:rsid w:val="002E58EB"/>
    <w:rsid w:val="002E5A5D"/>
    <w:rsid w:val="002E5D56"/>
    <w:rsid w:val="002E64FB"/>
    <w:rsid w:val="002E7152"/>
    <w:rsid w:val="002E74F9"/>
    <w:rsid w:val="002E7788"/>
    <w:rsid w:val="002E78E5"/>
    <w:rsid w:val="002E78F8"/>
    <w:rsid w:val="002E7FCF"/>
    <w:rsid w:val="002F0366"/>
    <w:rsid w:val="002F0467"/>
    <w:rsid w:val="002F0A08"/>
    <w:rsid w:val="002F0E39"/>
    <w:rsid w:val="002F1A60"/>
    <w:rsid w:val="002F1CDD"/>
    <w:rsid w:val="002F1D26"/>
    <w:rsid w:val="002F21DF"/>
    <w:rsid w:val="002F30C3"/>
    <w:rsid w:val="002F32B3"/>
    <w:rsid w:val="002F3700"/>
    <w:rsid w:val="002F3825"/>
    <w:rsid w:val="002F4012"/>
    <w:rsid w:val="002F4428"/>
    <w:rsid w:val="002F4996"/>
    <w:rsid w:val="002F5E4E"/>
    <w:rsid w:val="002F6581"/>
    <w:rsid w:val="002F7435"/>
    <w:rsid w:val="002F797C"/>
    <w:rsid w:val="002F7F5F"/>
    <w:rsid w:val="003002C4"/>
    <w:rsid w:val="003009CA"/>
    <w:rsid w:val="00300F42"/>
    <w:rsid w:val="003030EE"/>
    <w:rsid w:val="00303726"/>
    <w:rsid w:val="00303A92"/>
    <w:rsid w:val="00303B91"/>
    <w:rsid w:val="00303FDE"/>
    <w:rsid w:val="003040F4"/>
    <w:rsid w:val="00304108"/>
    <w:rsid w:val="003041FF"/>
    <w:rsid w:val="0030484E"/>
    <w:rsid w:val="00304ED0"/>
    <w:rsid w:val="00305135"/>
    <w:rsid w:val="0030564A"/>
    <w:rsid w:val="00305BBC"/>
    <w:rsid w:val="00305C7F"/>
    <w:rsid w:val="0030672C"/>
    <w:rsid w:val="00306734"/>
    <w:rsid w:val="003075E4"/>
    <w:rsid w:val="003079D9"/>
    <w:rsid w:val="00310470"/>
    <w:rsid w:val="003108ED"/>
    <w:rsid w:val="00310D0A"/>
    <w:rsid w:val="00311CE5"/>
    <w:rsid w:val="0031232A"/>
    <w:rsid w:val="0031232E"/>
    <w:rsid w:val="003127C0"/>
    <w:rsid w:val="003129F8"/>
    <w:rsid w:val="00312E11"/>
    <w:rsid w:val="00312F1B"/>
    <w:rsid w:val="003132AB"/>
    <w:rsid w:val="003139CF"/>
    <w:rsid w:val="0031407A"/>
    <w:rsid w:val="00314817"/>
    <w:rsid w:val="003158C8"/>
    <w:rsid w:val="00315BF9"/>
    <w:rsid w:val="00315D25"/>
    <w:rsid w:val="00315D8D"/>
    <w:rsid w:val="00315DBB"/>
    <w:rsid w:val="00316626"/>
    <w:rsid w:val="003169D2"/>
    <w:rsid w:val="00316E88"/>
    <w:rsid w:val="00317097"/>
    <w:rsid w:val="003173F9"/>
    <w:rsid w:val="00317459"/>
    <w:rsid w:val="00317A60"/>
    <w:rsid w:val="00317A85"/>
    <w:rsid w:val="00320016"/>
    <w:rsid w:val="00320077"/>
    <w:rsid w:val="0032011D"/>
    <w:rsid w:val="003205F4"/>
    <w:rsid w:val="003212D6"/>
    <w:rsid w:val="00321496"/>
    <w:rsid w:val="003214FD"/>
    <w:rsid w:val="0032191D"/>
    <w:rsid w:val="00321F31"/>
    <w:rsid w:val="00322319"/>
    <w:rsid w:val="003224DC"/>
    <w:rsid w:val="00322B06"/>
    <w:rsid w:val="00322D38"/>
    <w:rsid w:val="00323171"/>
    <w:rsid w:val="0032334A"/>
    <w:rsid w:val="00323583"/>
    <w:rsid w:val="00324439"/>
    <w:rsid w:val="003244B8"/>
    <w:rsid w:val="003249EF"/>
    <w:rsid w:val="00324EA8"/>
    <w:rsid w:val="00325862"/>
    <w:rsid w:val="00325B54"/>
    <w:rsid w:val="0032627B"/>
    <w:rsid w:val="00326A23"/>
    <w:rsid w:val="00326BFC"/>
    <w:rsid w:val="003276D6"/>
    <w:rsid w:val="00330447"/>
    <w:rsid w:val="00331FFE"/>
    <w:rsid w:val="00332270"/>
    <w:rsid w:val="003322BE"/>
    <w:rsid w:val="0033287F"/>
    <w:rsid w:val="00332D68"/>
    <w:rsid w:val="00332DF4"/>
    <w:rsid w:val="00332EDA"/>
    <w:rsid w:val="00332F82"/>
    <w:rsid w:val="00332F91"/>
    <w:rsid w:val="003345F3"/>
    <w:rsid w:val="00334BF0"/>
    <w:rsid w:val="00335104"/>
    <w:rsid w:val="003356EE"/>
    <w:rsid w:val="003358FB"/>
    <w:rsid w:val="00335D6A"/>
    <w:rsid w:val="003365DB"/>
    <w:rsid w:val="00336BF2"/>
    <w:rsid w:val="00336F7F"/>
    <w:rsid w:val="00337D1E"/>
    <w:rsid w:val="0034021D"/>
    <w:rsid w:val="003402D2"/>
    <w:rsid w:val="003406BA"/>
    <w:rsid w:val="00340AFF"/>
    <w:rsid w:val="003416C4"/>
    <w:rsid w:val="00341AC3"/>
    <w:rsid w:val="00341E71"/>
    <w:rsid w:val="003424F1"/>
    <w:rsid w:val="003429FB"/>
    <w:rsid w:val="00342C24"/>
    <w:rsid w:val="00342C49"/>
    <w:rsid w:val="00342F5F"/>
    <w:rsid w:val="0034303D"/>
    <w:rsid w:val="003430BE"/>
    <w:rsid w:val="003430E4"/>
    <w:rsid w:val="00343192"/>
    <w:rsid w:val="00343297"/>
    <w:rsid w:val="003432FA"/>
    <w:rsid w:val="003434DA"/>
    <w:rsid w:val="00343A6A"/>
    <w:rsid w:val="00344075"/>
    <w:rsid w:val="0034449B"/>
    <w:rsid w:val="003445B1"/>
    <w:rsid w:val="00344640"/>
    <w:rsid w:val="0034498E"/>
    <w:rsid w:val="00345029"/>
    <w:rsid w:val="003450C4"/>
    <w:rsid w:val="003450C9"/>
    <w:rsid w:val="003454C0"/>
    <w:rsid w:val="00345A3A"/>
    <w:rsid w:val="00345EED"/>
    <w:rsid w:val="00345F2F"/>
    <w:rsid w:val="00346770"/>
    <w:rsid w:val="003467D9"/>
    <w:rsid w:val="00346873"/>
    <w:rsid w:val="003469D4"/>
    <w:rsid w:val="00346B3B"/>
    <w:rsid w:val="00346B95"/>
    <w:rsid w:val="00346F46"/>
    <w:rsid w:val="0034749E"/>
    <w:rsid w:val="0034781D"/>
    <w:rsid w:val="00347B27"/>
    <w:rsid w:val="00350074"/>
    <w:rsid w:val="003500D7"/>
    <w:rsid w:val="00350478"/>
    <w:rsid w:val="003504B9"/>
    <w:rsid w:val="00350DB0"/>
    <w:rsid w:val="00350DB4"/>
    <w:rsid w:val="00350E38"/>
    <w:rsid w:val="00350FC2"/>
    <w:rsid w:val="0035104D"/>
    <w:rsid w:val="0035123E"/>
    <w:rsid w:val="003514F3"/>
    <w:rsid w:val="003515E1"/>
    <w:rsid w:val="00351A35"/>
    <w:rsid w:val="003525AB"/>
    <w:rsid w:val="0035279D"/>
    <w:rsid w:val="00352907"/>
    <w:rsid w:val="00354010"/>
    <w:rsid w:val="00354148"/>
    <w:rsid w:val="0035455B"/>
    <w:rsid w:val="0035520A"/>
    <w:rsid w:val="0035528A"/>
    <w:rsid w:val="00355F18"/>
    <w:rsid w:val="00356226"/>
    <w:rsid w:val="003563E0"/>
    <w:rsid w:val="003568FA"/>
    <w:rsid w:val="00356990"/>
    <w:rsid w:val="00356FF7"/>
    <w:rsid w:val="003574EF"/>
    <w:rsid w:val="00360373"/>
    <w:rsid w:val="00360F27"/>
    <w:rsid w:val="00361266"/>
    <w:rsid w:val="00361F82"/>
    <w:rsid w:val="00362655"/>
    <w:rsid w:val="00362750"/>
    <w:rsid w:val="0036285A"/>
    <w:rsid w:val="00363545"/>
    <w:rsid w:val="003639C1"/>
    <w:rsid w:val="00363AC2"/>
    <w:rsid w:val="00363E5E"/>
    <w:rsid w:val="0036488E"/>
    <w:rsid w:val="00364AFE"/>
    <w:rsid w:val="00365E10"/>
    <w:rsid w:val="003668C6"/>
    <w:rsid w:val="00366E66"/>
    <w:rsid w:val="00366EA4"/>
    <w:rsid w:val="003670E7"/>
    <w:rsid w:val="00367AC2"/>
    <w:rsid w:val="00370C5F"/>
    <w:rsid w:val="00370F59"/>
    <w:rsid w:val="00370FF5"/>
    <w:rsid w:val="00371349"/>
    <w:rsid w:val="00371A20"/>
    <w:rsid w:val="00371D28"/>
    <w:rsid w:val="0037209A"/>
    <w:rsid w:val="0037210B"/>
    <w:rsid w:val="00372947"/>
    <w:rsid w:val="00372F37"/>
    <w:rsid w:val="00373DA8"/>
    <w:rsid w:val="00373EDF"/>
    <w:rsid w:val="003746B1"/>
    <w:rsid w:val="003747A5"/>
    <w:rsid w:val="003748F9"/>
    <w:rsid w:val="00374D15"/>
    <w:rsid w:val="00375064"/>
    <w:rsid w:val="00375E32"/>
    <w:rsid w:val="00375E6F"/>
    <w:rsid w:val="00376436"/>
    <w:rsid w:val="0037676A"/>
    <w:rsid w:val="00376B20"/>
    <w:rsid w:val="00376FDC"/>
    <w:rsid w:val="0037718F"/>
    <w:rsid w:val="00377872"/>
    <w:rsid w:val="00377DCE"/>
    <w:rsid w:val="00377F8E"/>
    <w:rsid w:val="00380409"/>
    <w:rsid w:val="003809EF"/>
    <w:rsid w:val="0038123A"/>
    <w:rsid w:val="0038156B"/>
    <w:rsid w:val="003818D9"/>
    <w:rsid w:val="00381BB2"/>
    <w:rsid w:val="003829BF"/>
    <w:rsid w:val="00382A38"/>
    <w:rsid w:val="003831AE"/>
    <w:rsid w:val="003834A3"/>
    <w:rsid w:val="00383AEB"/>
    <w:rsid w:val="00383D1B"/>
    <w:rsid w:val="00384ADA"/>
    <w:rsid w:val="00384F24"/>
    <w:rsid w:val="00385B60"/>
    <w:rsid w:val="00385D98"/>
    <w:rsid w:val="00386821"/>
    <w:rsid w:val="003869EB"/>
    <w:rsid w:val="00387150"/>
    <w:rsid w:val="00387807"/>
    <w:rsid w:val="0038791E"/>
    <w:rsid w:val="00387A22"/>
    <w:rsid w:val="00387E37"/>
    <w:rsid w:val="003903EC"/>
    <w:rsid w:val="003905C6"/>
    <w:rsid w:val="0039062E"/>
    <w:rsid w:val="00390FCA"/>
    <w:rsid w:val="0039127C"/>
    <w:rsid w:val="00391EEB"/>
    <w:rsid w:val="003925D8"/>
    <w:rsid w:val="003928F8"/>
    <w:rsid w:val="00393BD3"/>
    <w:rsid w:val="00393BEA"/>
    <w:rsid w:val="003940F2"/>
    <w:rsid w:val="00394371"/>
    <w:rsid w:val="00394604"/>
    <w:rsid w:val="003949F3"/>
    <w:rsid w:val="00394A17"/>
    <w:rsid w:val="00394E9F"/>
    <w:rsid w:val="0039588C"/>
    <w:rsid w:val="003958BD"/>
    <w:rsid w:val="003964D0"/>
    <w:rsid w:val="00396970"/>
    <w:rsid w:val="00396A5F"/>
    <w:rsid w:val="003970DC"/>
    <w:rsid w:val="003971B6"/>
    <w:rsid w:val="003972E8"/>
    <w:rsid w:val="00397682"/>
    <w:rsid w:val="00397C77"/>
    <w:rsid w:val="00397CCE"/>
    <w:rsid w:val="00397F95"/>
    <w:rsid w:val="003A01DC"/>
    <w:rsid w:val="003A0C99"/>
    <w:rsid w:val="003A0D67"/>
    <w:rsid w:val="003A1178"/>
    <w:rsid w:val="003A2269"/>
    <w:rsid w:val="003A2B47"/>
    <w:rsid w:val="003A3513"/>
    <w:rsid w:val="003A367C"/>
    <w:rsid w:val="003A3701"/>
    <w:rsid w:val="003A37DD"/>
    <w:rsid w:val="003A3BA2"/>
    <w:rsid w:val="003A4349"/>
    <w:rsid w:val="003A43F3"/>
    <w:rsid w:val="003A4833"/>
    <w:rsid w:val="003A55E6"/>
    <w:rsid w:val="003A5ACF"/>
    <w:rsid w:val="003A5BAA"/>
    <w:rsid w:val="003A6FE5"/>
    <w:rsid w:val="003A732B"/>
    <w:rsid w:val="003A75E4"/>
    <w:rsid w:val="003A78B7"/>
    <w:rsid w:val="003A795E"/>
    <w:rsid w:val="003A7ABE"/>
    <w:rsid w:val="003B064C"/>
    <w:rsid w:val="003B08EB"/>
    <w:rsid w:val="003B1106"/>
    <w:rsid w:val="003B1884"/>
    <w:rsid w:val="003B1A98"/>
    <w:rsid w:val="003B1B7A"/>
    <w:rsid w:val="003B1C3B"/>
    <w:rsid w:val="003B2273"/>
    <w:rsid w:val="003B297C"/>
    <w:rsid w:val="003B2C48"/>
    <w:rsid w:val="003B2CE7"/>
    <w:rsid w:val="003B3761"/>
    <w:rsid w:val="003B4046"/>
    <w:rsid w:val="003B483B"/>
    <w:rsid w:val="003B4927"/>
    <w:rsid w:val="003B4C96"/>
    <w:rsid w:val="003B508D"/>
    <w:rsid w:val="003B5396"/>
    <w:rsid w:val="003B59B1"/>
    <w:rsid w:val="003B5A28"/>
    <w:rsid w:val="003B5A67"/>
    <w:rsid w:val="003B63A4"/>
    <w:rsid w:val="003B64C1"/>
    <w:rsid w:val="003B6570"/>
    <w:rsid w:val="003B659F"/>
    <w:rsid w:val="003B6871"/>
    <w:rsid w:val="003B7185"/>
    <w:rsid w:val="003B7475"/>
    <w:rsid w:val="003B7A63"/>
    <w:rsid w:val="003B7E77"/>
    <w:rsid w:val="003B7FB6"/>
    <w:rsid w:val="003C045B"/>
    <w:rsid w:val="003C0504"/>
    <w:rsid w:val="003C13E5"/>
    <w:rsid w:val="003C1884"/>
    <w:rsid w:val="003C1AA3"/>
    <w:rsid w:val="003C1E69"/>
    <w:rsid w:val="003C2B5F"/>
    <w:rsid w:val="003C2C77"/>
    <w:rsid w:val="003C2F82"/>
    <w:rsid w:val="003C3A60"/>
    <w:rsid w:val="003C49C4"/>
    <w:rsid w:val="003C4AC4"/>
    <w:rsid w:val="003C4C95"/>
    <w:rsid w:val="003C4D1B"/>
    <w:rsid w:val="003C4FE6"/>
    <w:rsid w:val="003C5555"/>
    <w:rsid w:val="003C55DE"/>
    <w:rsid w:val="003C5771"/>
    <w:rsid w:val="003C583C"/>
    <w:rsid w:val="003C5950"/>
    <w:rsid w:val="003C5F9C"/>
    <w:rsid w:val="003C6C96"/>
    <w:rsid w:val="003C73AA"/>
    <w:rsid w:val="003C7AFB"/>
    <w:rsid w:val="003D082A"/>
    <w:rsid w:val="003D1A19"/>
    <w:rsid w:val="003D1A7E"/>
    <w:rsid w:val="003D1D90"/>
    <w:rsid w:val="003D2A9A"/>
    <w:rsid w:val="003D2C82"/>
    <w:rsid w:val="003D2D21"/>
    <w:rsid w:val="003D2FDB"/>
    <w:rsid w:val="003D3495"/>
    <w:rsid w:val="003D4F15"/>
    <w:rsid w:val="003D4FC0"/>
    <w:rsid w:val="003D4FE0"/>
    <w:rsid w:val="003D50EA"/>
    <w:rsid w:val="003D64B0"/>
    <w:rsid w:val="003D65B3"/>
    <w:rsid w:val="003D67D4"/>
    <w:rsid w:val="003D68C0"/>
    <w:rsid w:val="003D6B8C"/>
    <w:rsid w:val="003D6FA2"/>
    <w:rsid w:val="003D70F3"/>
    <w:rsid w:val="003E053D"/>
    <w:rsid w:val="003E0978"/>
    <w:rsid w:val="003E0D75"/>
    <w:rsid w:val="003E0DAF"/>
    <w:rsid w:val="003E0DE1"/>
    <w:rsid w:val="003E0F88"/>
    <w:rsid w:val="003E10F2"/>
    <w:rsid w:val="003E1345"/>
    <w:rsid w:val="003E14CF"/>
    <w:rsid w:val="003E16F4"/>
    <w:rsid w:val="003E1756"/>
    <w:rsid w:val="003E1A26"/>
    <w:rsid w:val="003E1C5F"/>
    <w:rsid w:val="003E1F07"/>
    <w:rsid w:val="003E204D"/>
    <w:rsid w:val="003E208C"/>
    <w:rsid w:val="003E24AE"/>
    <w:rsid w:val="003E2691"/>
    <w:rsid w:val="003E2B1A"/>
    <w:rsid w:val="003E4FE3"/>
    <w:rsid w:val="003E51E6"/>
    <w:rsid w:val="003E5298"/>
    <w:rsid w:val="003E6131"/>
    <w:rsid w:val="003E6E5D"/>
    <w:rsid w:val="003E6F33"/>
    <w:rsid w:val="003E7180"/>
    <w:rsid w:val="003E772D"/>
    <w:rsid w:val="003E77C1"/>
    <w:rsid w:val="003E77F3"/>
    <w:rsid w:val="003E7A03"/>
    <w:rsid w:val="003F034C"/>
    <w:rsid w:val="003F0666"/>
    <w:rsid w:val="003F0760"/>
    <w:rsid w:val="003F0783"/>
    <w:rsid w:val="003F0D65"/>
    <w:rsid w:val="003F12AF"/>
    <w:rsid w:val="003F1B00"/>
    <w:rsid w:val="003F1E26"/>
    <w:rsid w:val="003F1ED3"/>
    <w:rsid w:val="003F2457"/>
    <w:rsid w:val="003F275C"/>
    <w:rsid w:val="003F2873"/>
    <w:rsid w:val="003F2C4E"/>
    <w:rsid w:val="003F2D2D"/>
    <w:rsid w:val="003F314F"/>
    <w:rsid w:val="003F3448"/>
    <w:rsid w:val="003F3C01"/>
    <w:rsid w:val="003F475E"/>
    <w:rsid w:val="003F4C18"/>
    <w:rsid w:val="003F5076"/>
    <w:rsid w:val="003F55DD"/>
    <w:rsid w:val="003F56D3"/>
    <w:rsid w:val="003F5B1B"/>
    <w:rsid w:val="003F5E48"/>
    <w:rsid w:val="003F6550"/>
    <w:rsid w:val="003F668B"/>
    <w:rsid w:val="003F7012"/>
    <w:rsid w:val="003F70EF"/>
    <w:rsid w:val="003F7244"/>
    <w:rsid w:val="003F7386"/>
    <w:rsid w:val="003F7B30"/>
    <w:rsid w:val="003F7BA5"/>
    <w:rsid w:val="00400090"/>
    <w:rsid w:val="004000F1"/>
    <w:rsid w:val="004003B4"/>
    <w:rsid w:val="0040041D"/>
    <w:rsid w:val="0040053F"/>
    <w:rsid w:val="00400CE8"/>
    <w:rsid w:val="00401677"/>
    <w:rsid w:val="00401CCC"/>
    <w:rsid w:val="0040236F"/>
    <w:rsid w:val="004023FD"/>
    <w:rsid w:val="004031D1"/>
    <w:rsid w:val="004035BD"/>
    <w:rsid w:val="00403732"/>
    <w:rsid w:val="00404BCA"/>
    <w:rsid w:val="00404D35"/>
    <w:rsid w:val="00404EAB"/>
    <w:rsid w:val="0040503A"/>
    <w:rsid w:val="004051E0"/>
    <w:rsid w:val="0040541B"/>
    <w:rsid w:val="004054E3"/>
    <w:rsid w:val="004055B3"/>
    <w:rsid w:val="00405660"/>
    <w:rsid w:val="00406059"/>
    <w:rsid w:val="00406DE0"/>
    <w:rsid w:val="00407431"/>
    <w:rsid w:val="0040770C"/>
    <w:rsid w:val="004078D8"/>
    <w:rsid w:val="00407B85"/>
    <w:rsid w:val="00407C54"/>
    <w:rsid w:val="004105E0"/>
    <w:rsid w:val="004107D0"/>
    <w:rsid w:val="00412398"/>
    <w:rsid w:val="00412FED"/>
    <w:rsid w:val="0041300B"/>
    <w:rsid w:val="004130F9"/>
    <w:rsid w:val="0041317D"/>
    <w:rsid w:val="00413B07"/>
    <w:rsid w:val="00413FD2"/>
    <w:rsid w:val="0041516F"/>
    <w:rsid w:val="00416137"/>
    <w:rsid w:val="00416AC4"/>
    <w:rsid w:val="00416F8A"/>
    <w:rsid w:val="00417089"/>
    <w:rsid w:val="00417A07"/>
    <w:rsid w:val="00417F05"/>
    <w:rsid w:val="00420005"/>
    <w:rsid w:val="0042016E"/>
    <w:rsid w:val="00420780"/>
    <w:rsid w:val="004207ED"/>
    <w:rsid w:val="00420ED6"/>
    <w:rsid w:val="00422060"/>
    <w:rsid w:val="00422AB6"/>
    <w:rsid w:val="00422B91"/>
    <w:rsid w:val="00423007"/>
    <w:rsid w:val="004240EC"/>
    <w:rsid w:val="004249EF"/>
    <w:rsid w:val="00424C35"/>
    <w:rsid w:val="0042514B"/>
    <w:rsid w:val="00425438"/>
    <w:rsid w:val="00425CA3"/>
    <w:rsid w:val="00425D05"/>
    <w:rsid w:val="00425DCB"/>
    <w:rsid w:val="00426091"/>
    <w:rsid w:val="00426700"/>
    <w:rsid w:val="00426975"/>
    <w:rsid w:val="00426B93"/>
    <w:rsid w:val="00426BFF"/>
    <w:rsid w:val="00426FC1"/>
    <w:rsid w:val="004270B1"/>
    <w:rsid w:val="00427475"/>
    <w:rsid w:val="00427612"/>
    <w:rsid w:val="00427CC7"/>
    <w:rsid w:val="00427E2A"/>
    <w:rsid w:val="0043029F"/>
    <w:rsid w:val="0043092C"/>
    <w:rsid w:val="00430A89"/>
    <w:rsid w:val="00430D37"/>
    <w:rsid w:val="004318F0"/>
    <w:rsid w:val="00431C09"/>
    <w:rsid w:val="004326BC"/>
    <w:rsid w:val="00432854"/>
    <w:rsid w:val="004328C8"/>
    <w:rsid w:val="004328EF"/>
    <w:rsid w:val="00432C88"/>
    <w:rsid w:val="00433480"/>
    <w:rsid w:val="00433638"/>
    <w:rsid w:val="00433F71"/>
    <w:rsid w:val="004343D3"/>
    <w:rsid w:val="004344EC"/>
    <w:rsid w:val="00434771"/>
    <w:rsid w:val="004347AB"/>
    <w:rsid w:val="00435178"/>
    <w:rsid w:val="00435309"/>
    <w:rsid w:val="004354D8"/>
    <w:rsid w:val="004357FF"/>
    <w:rsid w:val="00435BC8"/>
    <w:rsid w:val="0043689B"/>
    <w:rsid w:val="00436DD1"/>
    <w:rsid w:val="00436DF8"/>
    <w:rsid w:val="00436EE1"/>
    <w:rsid w:val="00436FAD"/>
    <w:rsid w:val="004374BD"/>
    <w:rsid w:val="00437D2A"/>
    <w:rsid w:val="004402DC"/>
    <w:rsid w:val="00440451"/>
    <w:rsid w:val="00441DE8"/>
    <w:rsid w:val="004420F2"/>
    <w:rsid w:val="00443130"/>
    <w:rsid w:val="00443708"/>
    <w:rsid w:val="00443826"/>
    <w:rsid w:val="00443BBF"/>
    <w:rsid w:val="004441B5"/>
    <w:rsid w:val="004442CC"/>
    <w:rsid w:val="004452F1"/>
    <w:rsid w:val="00445310"/>
    <w:rsid w:val="0044532F"/>
    <w:rsid w:val="004455CB"/>
    <w:rsid w:val="00446BCC"/>
    <w:rsid w:val="00446C88"/>
    <w:rsid w:val="00446FCE"/>
    <w:rsid w:val="00447456"/>
    <w:rsid w:val="004475EC"/>
    <w:rsid w:val="00447A2B"/>
    <w:rsid w:val="004501A2"/>
    <w:rsid w:val="004502F7"/>
    <w:rsid w:val="0045033B"/>
    <w:rsid w:val="0045034A"/>
    <w:rsid w:val="004508A2"/>
    <w:rsid w:val="00450A1C"/>
    <w:rsid w:val="00451327"/>
    <w:rsid w:val="0045198E"/>
    <w:rsid w:val="00451BC9"/>
    <w:rsid w:val="00451F31"/>
    <w:rsid w:val="00452552"/>
    <w:rsid w:val="00452CE2"/>
    <w:rsid w:val="00453502"/>
    <w:rsid w:val="00453D85"/>
    <w:rsid w:val="00453FBE"/>
    <w:rsid w:val="00454017"/>
    <w:rsid w:val="00454D0C"/>
    <w:rsid w:val="004556F3"/>
    <w:rsid w:val="00455948"/>
    <w:rsid w:val="00456944"/>
    <w:rsid w:val="0045777A"/>
    <w:rsid w:val="00457C2C"/>
    <w:rsid w:val="00460907"/>
    <w:rsid w:val="004616EB"/>
    <w:rsid w:val="00462635"/>
    <w:rsid w:val="00462E2E"/>
    <w:rsid w:val="00462F8C"/>
    <w:rsid w:val="00463858"/>
    <w:rsid w:val="00463A7F"/>
    <w:rsid w:val="00463D7A"/>
    <w:rsid w:val="00464345"/>
    <w:rsid w:val="004644E8"/>
    <w:rsid w:val="0046508D"/>
    <w:rsid w:val="00465AE0"/>
    <w:rsid w:val="00465D6E"/>
    <w:rsid w:val="00466449"/>
    <w:rsid w:val="004667C7"/>
    <w:rsid w:val="004667EA"/>
    <w:rsid w:val="00466939"/>
    <w:rsid w:val="004671CD"/>
    <w:rsid w:val="00467263"/>
    <w:rsid w:val="00467537"/>
    <w:rsid w:val="00467817"/>
    <w:rsid w:val="00467D92"/>
    <w:rsid w:val="0047001F"/>
    <w:rsid w:val="00470985"/>
    <w:rsid w:val="00470A14"/>
    <w:rsid w:val="00470DC3"/>
    <w:rsid w:val="00470E8D"/>
    <w:rsid w:val="004710DC"/>
    <w:rsid w:val="00471396"/>
    <w:rsid w:val="0047264F"/>
    <w:rsid w:val="0047291A"/>
    <w:rsid w:val="004731CD"/>
    <w:rsid w:val="00473A35"/>
    <w:rsid w:val="00473A75"/>
    <w:rsid w:val="00473BD0"/>
    <w:rsid w:val="00473FEC"/>
    <w:rsid w:val="00474693"/>
    <w:rsid w:val="00474DFD"/>
    <w:rsid w:val="004753BC"/>
    <w:rsid w:val="004753FB"/>
    <w:rsid w:val="004755A8"/>
    <w:rsid w:val="00475892"/>
    <w:rsid w:val="00475B59"/>
    <w:rsid w:val="00476374"/>
    <w:rsid w:val="00477142"/>
    <w:rsid w:val="004775DA"/>
    <w:rsid w:val="0047767D"/>
    <w:rsid w:val="0047775F"/>
    <w:rsid w:val="004779E8"/>
    <w:rsid w:val="00477D79"/>
    <w:rsid w:val="00477E1D"/>
    <w:rsid w:val="004800BE"/>
    <w:rsid w:val="004801CA"/>
    <w:rsid w:val="00480629"/>
    <w:rsid w:val="0048118C"/>
    <w:rsid w:val="00481385"/>
    <w:rsid w:val="004819CD"/>
    <w:rsid w:val="00481F46"/>
    <w:rsid w:val="00482515"/>
    <w:rsid w:val="00482826"/>
    <w:rsid w:val="00482A53"/>
    <w:rsid w:val="00483126"/>
    <w:rsid w:val="00484724"/>
    <w:rsid w:val="00484789"/>
    <w:rsid w:val="004849DB"/>
    <w:rsid w:val="00484A5B"/>
    <w:rsid w:val="0048530E"/>
    <w:rsid w:val="0048559C"/>
    <w:rsid w:val="00485929"/>
    <w:rsid w:val="00485BA4"/>
    <w:rsid w:val="00485E23"/>
    <w:rsid w:val="00486505"/>
    <w:rsid w:val="00486C07"/>
    <w:rsid w:val="0048777F"/>
    <w:rsid w:val="004878C3"/>
    <w:rsid w:val="004905FA"/>
    <w:rsid w:val="0049091E"/>
    <w:rsid w:val="00490A8A"/>
    <w:rsid w:val="0049103C"/>
    <w:rsid w:val="0049138A"/>
    <w:rsid w:val="00491FB6"/>
    <w:rsid w:val="004921EA"/>
    <w:rsid w:val="00492267"/>
    <w:rsid w:val="004925FE"/>
    <w:rsid w:val="00493048"/>
    <w:rsid w:val="00493333"/>
    <w:rsid w:val="00493809"/>
    <w:rsid w:val="0049557E"/>
    <w:rsid w:val="00495768"/>
    <w:rsid w:val="004957A2"/>
    <w:rsid w:val="00495D2D"/>
    <w:rsid w:val="00496EFE"/>
    <w:rsid w:val="004976E7"/>
    <w:rsid w:val="00497AB2"/>
    <w:rsid w:val="004A0026"/>
    <w:rsid w:val="004A04ED"/>
    <w:rsid w:val="004A09F3"/>
    <w:rsid w:val="004A0B5A"/>
    <w:rsid w:val="004A0DA8"/>
    <w:rsid w:val="004A1652"/>
    <w:rsid w:val="004A17CA"/>
    <w:rsid w:val="004A27E3"/>
    <w:rsid w:val="004A295B"/>
    <w:rsid w:val="004A2A67"/>
    <w:rsid w:val="004A31EE"/>
    <w:rsid w:val="004A31F2"/>
    <w:rsid w:val="004A3A41"/>
    <w:rsid w:val="004A3ADA"/>
    <w:rsid w:val="004A40E1"/>
    <w:rsid w:val="004A41B7"/>
    <w:rsid w:val="004A4E6E"/>
    <w:rsid w:val="004A5BCE"/>
    <w:rsid w:val="004A5EE4"/>
    <w:rsid w:val="004A5F3F"/>
    <w:rsid w:val="004A6265"/>
    <w:rsid w:val="004A6B06"/>
    <w:rsid w:val="004A6C35"/>
    <w:rsid w:val="004A71E7"/>
    <w:rsid w:val="004A7231"/>
    <w:rsid w:val="004A74C9"/>
    <w:rsid w:val="004A7CAD"/>
    <w:rsid w:val="004B0006"/>
    <w:rsid w:val="004B008C"/>
    <w:rsid w:val="004B022C"/>
    <w:rsid w:val="004B05D0"/>
    <w:rsid w:val="004B05E6"/>
    <w:rsid w:val="004B0815"/>
    <w:rsid w:val="004B08D1"/>
    <w:rsid w:val="004B0A39"/>
    <w:rsid w:val="004B0D89"/>
    <w:rsid w:val="004B0EC1"/>
    <w:rsid w:val="004B0EFE"/>
    <w:rsid w:val="004B132E"/>
    <w:rsid w:val="004B170F"/>
    <w:rsid w:val="004B2475"/>
    <w:rsid w:val="004B29D2"/>
    <w:rsid w:val="004B2E97"/>
    <w:rsid w:val="004B30A7"/>
    <w:rsid w:val="004B3762"/>
    <w:rsid w:val="004B405F"/>
    <w:rsid w:val="004B44BD"/>
    <w:rsid w:val="004B4E70"/>
    <w:rsid w:val="004B62BC"/>
    <w:rsid w:val="004B67E4"/>
    <w:rsid w:val="004B6A17"/>
    <w:rsid w:val="004B6CB4"/>
    <w:rsid w:val="004B70C0"/>
    <w:rsid w:val="004B7236"/>
    <w:rsid w:val="004B7455"/>
    <w:rsid w:val="004B7C8D"/>
    <w:rsid w:val="004B7D1C"/>
    <w:rsid w:val="004C0045"/>
    <w:rsid w:val="004C083E"/>
    <w:rsid w:val="004C095A"/>
    <w:rsid w:val="004C0F2A"/>
    <w:rsid w:val="004C1B01"/>
    <w:rsid w:val="004C1B92"/>
    <w:rsid w:val="004C1E8B"/>
    <w:rsid w:val="004C233D"/>
    <w:rsid w:val="004C24BA"/>
    <w:rsid w:val="004C24FE"/>
    <w:rsid w:val="004C263C"/>
    <w:rsid w:val="004C2C0B"/>
    <w:rsid w:val="004C3026"/>
    <w:rsid w:val="004C336A"/>
    <w:rsid w:val="004C33A7"/>
    <w:rsid w:val="004C3E5D"/>
    <w:rsid w:val="004C4048"/>
    <w:rsid w:val="004C42F3"/>
    <w:rsid w:val="004C479B"/>
    <w:rsid w:val="004C56A3"/>
    <w:rsid w:val="004C5DF1"/>
    <w:rsid w:val="004C654F"/>
    <w:rsid w:val="004C668E"/>
    <w:rsid w:val="004C685E"/>
    <w:rsid w:val="004C6BE3"/>
    <w:rsid w:val="004C6DFD"/>
    <w:rsid w:val="004C6FE5"/>
    <w:rsid w:val="004C7050"/>
    <w:rsid w:val="004C7362"/>
    <w:rsid w:val="004C739B"/>
    <w:rsid w:val="004C748E"/>
    <w:rsid w:val="004C74AE"/>
    <w:rsid w:val="004C7A5F"/>
    <w:rsid w:val="004C7A73"/>
    <w:rsid w:val="004C7B8C"/>
    <w:rsid w:val="004C7D5E"/>
    <w:rsid w:val="004C7F47"/>
    <w:rsid w:val="004D0025"/>
    <w:rsid w:val="004D032E"/>
    <w:rsid w:val="004D034D"/>
    <w:rsid w:val="004D0B91"/>
    <w:rsid w:val="004D1915"/>
    <w:rsid w:val="004D2556"/>
    <w:rsid w:val="004D2580"/>
    <w:rsid w:val="004D2620"/>
    <w:rsid w:val="004D275E"/>
    <w:rsid w:val="004D2CDF"/>
    <w:rsid w:val="004D3813"/>
    <w:rsid w:val="004D382E"/>
    <w:rsid w:val="004D3909"/>
    <w:rsid w:val="004D4245"/>
    <w:rsid w:val="004D5427"/>
    <w:rsid w:val="004D5D34"/>
    <w:rsid w:val="004D643B"/>
    <w:rsid w:val="004D66CC"/>
    <w:rsid w:val="004D676F"/>
    <w:rsid w:val="004D698E"/>
    <w:rsid w:val="004D7005"/>
    <w:rsid w:val="004D720C"/>
    <w:rsid w:val="004E05EF"/>
    <w:rsid w:val="004E0B36"/>
    <w:rsid w:val="004E0BDF"/>
    <w:rsid w:val="004E0BF7"/>
    <w:rsid w:val="004E0D9A"/>
    <w:rsid w:val="004E0D9E"/>
    <w:rsid w:val="004E0DA7"/>
    <w:rsid w:val="004E1651"/>
    <w:rsid w:val="004E1F76"/>
    <w:rsid w:val="004E297B"/>
    <w:rsid w:val="004E2C41"/>
    <w:rsid w:val="004E3627"/>
    <w:rsid w:val="004E37E6"/>
    <w:rsid w:val="004E38B4"/>
    <w:rsid w:val="004E3903"/>
    <w:rsid w:val="004E3F70"/>
    <w:rsid w:val="004E4414"/>
    <w:rsid w:val="004E4E17"/>
    <w:rsid w:val="004E4EF1"/>
    <w:rsid w:val="004E53D2"/>
    <w:rsid w:val="004E56E3"/>
    <w:rsid w:val="004E5985"/>
    <w:rsid w:val="004E5DCF"/>
    <w:rsid w:val="004E5E77"/>
    <w:rsid w:val="004E66C7"/>
    <w:rsid w:val="004E6734"/>
    <w:rsid w:val="004E6AF5"/>
    <w:rsid w:val="004E6E45"/>
    <w:rsid w:val="004E71F7"/>
    <w:rsid w:val="004E7A66"/>
    <w:rsid w:val="004E7F7B"/>
    <w:rsid w:val="004F018C"/>
    <w:rsid w:val="004F02B6"/>
    <w:rsid w:val="004F041F"/>
    <w:rsid w:val="004F0C57"/>
    <w:rsid w:val="004F1593"/>
    <w:rsid w:val="004F17B3"/>
    <w:rsid w:val="004F184D"/>
    <w:rsid w:val="004F195A"/>
    <w:rsid w:val="004F1B32"/>
    <w:rsid w:val="004F2261"/>
    <w:rsid w:val="004F24FF"/>
    <w:rsid w:val="004F25D2"/>
    <w:rsid w:val="004F292F"/>
    <w:rsid w:val="004F3600"/>
    <w:rsid w:val="004F3C81"/>
    <w:rsid w:val="004F3E2C"/>
    <w:rsid w:val="004F4029"/>
    <w:rsid w:val="004F4E93"/>
    <w:rsid w:val="004F504E"/>
    <w:rsid w:val="004F58F3"/>
    <w:rsid w:val="004F6321"/>
    <w:rsid w:val="004F65D8"/>
    <w:rsid w:val="004F66E6"/>
    <w:rsid w:val="004F712F"/>
    <w:rsid w:val="004F71AF"/>
    <w:rsid w:val="004F73E3"/>
    <w:rsid w:val="0050011D"/>
    <w:rsid w:val="0050035A"/>
    <w:rsid w:val="00500485"/>
    <w:rsid w:val="00500664"/>
    <w:rsid w:val="00500BFF"/>
    <w:rsid w:val="005012D7"/>
    <w:rsid w:val="00501D3D"/>
    <w:rsid w:val="00501DD6"/>
    <w:rsid w:val="0050261A"/>
    <w:rsid w:val="00502742"/>
    <w:rsid w:val="00502D45"/>
    <w:rsid w:val="0050385E"/>
    <w:rsid w:val="00503BC7"/>
    <w:rsid w:val="005042D1"/>
    <w:rsid w:val="00504770"/>
    <w:rsid w:val="005048D9"/>
    <w:rsid w:val="00504C0F"/>
    <w:rsid w:val="00505C5E"/>
    <w:rsid w:val="00506118"/>
    <w:rsid w:val="0050672B"/>
    <w:rsid w:val="0050695F"/>
    <w:rsid w:val="00506EAF"/>
    <w:rsid w:val="00507B10"/>
    <w:rsid w:val="00507EF2"/>
    <w:rsid w:val="00510175"/>
    <w:rsid w:val="0051065A"/>
    <w:rsid w:val="0051114B"/>
    <w:rsid w:val="0051169F"/>
    <w:rsid w:val="00511DB5"/>
    <w:rsid w:val="005123C4"/>
    <w:rsid w:val="0051285F"/>
    <w:rsid w:val="00512A58"/>
    <w:rsid w:val="0051361F"/>
    <w:rsid w:val="005142D3"/>
    <w:rsid w:val="00514FAA"/>
    <w:rsid w:val="005150DE"/>
    <w:rsid w:val="005152B8"/>
    <w:rsid w:val="005153E5"/>
    <w:rsid w:val="0051577F"/>
    <w:rsid w:val="00515836"/>
    <w:rsid w:val="00515B1C"/>
    <w:rsid w:val="00516994"/>
    <w:rsid w:val="0051771D"/>
    <w:rsid w:val="00517A34"/>
    <w:rsid w:val="00517B44"/>
    <w:rsid w:val="00517CD0"/>
    <w:rsid w:val="00517DE4"/>
    <w:rsid w:val="00517FD6"/>
    <w:rsid w:val="005206A4"/>
    <w:rsid w:val="0052165C"/>
    <w:rsid w:val="00521749"/>
    <w:rsid w:val="00521CBC"/>
    <w:rsid w:val="00521FD5"/>
    <w:rsid w:val="00522500"/>
    <w:rsid w:val="00522E0F"/>
    <w:rsid w:val="005234EB"/>
    <w:rsid w:val="00523897"/>
    <w:rsid w:val="00523E63"/>
    <w:rsid w:val="00523F7A"/>
    <w:rsid w:val="005241A5"/>
    <w:rsid w:val="0052468E"/>
    <w:rsid w:val="00524B43"/>
    <w:rsid w:val="00524C04"/>
    <w:rsid w:val="005252B6"/>
    <w:rsid w:val="005254D9"/>
    <w:rsid w:val="005256B2"/>
    <w:rsid w:val="005257A9"/>
    <w:rsid w:val="00525805"/>
    <w:rsid w:val="005259A4"/>
    <w:rsid w:val="00525A25"/>
    <w:rsid w:val="005264F1"/>
    <w:rsid w:val="00526AA2"/>
    <w:rsid w:val="00526B27"/>
    <w:rsid w:val="00526BDC"/>
    <w:rsid w:val="00526EE4"/>
    <w:rsid w:val="00527236"/>
    <w:rsid w:val="00527860"/>
    <w:rsid w:val="0052793E"/>
    <w:rsid w:val="005279D0"/>
    <w:rsid w:val="00530547"/>
    <w:rsid w:val="00530AA5"/>
    <w:rsid w:val="00530F34"/>
    <w:rsid w:val="005310FD"/>
    <w:rsid w:val="0053199C"/>
    <w:rsid w:val="00531CCA"/>
    <w:rsid w:val="00531D73"/>
    <w:rsid w:val="005322F0"/>
    <w:rsid w:val="00532836"/>
    <w:rsid w:val="00532C2F"/>
    <w:rsid w:val="00532CC8"/>
    <w:rsid w:val="00532D17"/>
    <w:rsid w:val="00532EF9"/>
    <w:rsid w:val="00533616"/>
    <w:rsid w:val="00533ABA"/>
    <w:rsid w:val="00533B2C"/>
    <w:rsid w:val="00534319"/>
    <w:rsid w:val="0053479D"/>
    <w:rsid w:val="00535367"/>
    <w:rsid w:val="00535C3C"/>
    <w:rsid w:val="00535ECD"/>
    <w:rsid w:val="0053683F"/>
    <w:rsid w:val="005369FE"/>
    <w:rsid w:val="00536B9F"/>
    <w:rsid w:val="00536C13"/>
    <w:rsid w:val="00536E6D"/>
    <w:rsid w:val="00537809"/>
    <w:rsid w:val="0053782E"/>
    <w:rsid w:val="00537D95"/>
    <w:rsid w:val="00540858"/>
    <w:rsid w:val="00540C52"/>
    <w:rsid w:val="00541FB1"/>
    <w:rsid w:val="00542349"/>
    <w:rsid w:val="00542EB2"/>
    <w:rsid w:val="0054321A"/>
    <w:rsid w:val="005434E6"/>
    <w:rsid w:val="005434ED"/>
    <w:rsid w:val="0054397D"/>
    <w:rsid w:val="00544CE5"/>
    <w:rsid w:val="00545113"/>
    <w:rsid w:val="005454A3"/>
    <w:rsid w:val="00545573"/>
    <w:rsid w:val="005455E5"/>
    <w:rsid w:val="0054567D"/>
    <w:rsid w:val="0054571E"/>
    <w:rsid w:val="00545CCA"/>
    <w:rsid w:val="00545F43"/>
    <w:rsid w:val="005462F9"/>
    <w:rsid w:val="00546B80"/>
    <w:rsid w:val="0054740E"/>
    <w:rsid w:val="00547448"/>
    <w:rsid w:val="00547972"/>
    <w:rsid w:val="0054799E"/>
    <w:rsid w:val="00547D19"/>
    <w:rsid w:val="005500EF"/>
    <w:rsid w:val="0055069C"/>
    <w:rsid w:val="005506CF"/>
    <w:rsid w:val="00550F95"/>
    <w:rsid w:val="005518B5"/>
    <w:rsid w:val="00551996"/>
    <w:rsid w:val="00551CDE"/>
    <w:rsid w:val="00551D33"/>
    <w:rsid w:val="00552650"/>
    <w:rsid w:val="00552BB4"/>
    <w:rsid w:val="00553041"/>
    <w:rsid w:val="0055321D"/>
    <w:rsid w:val="005535AB"/>
    <w:rsid w:val="00554029"/>
    <w:rsid w:val="0055482E"/>
    <w:rsid w:val="00554C7F"/>
    <w:rsid w:val="00555702"/>
    <w:rsid w:val="00555757"/>
    <w:rsid w:val="005559EA"/>
    <w:rsid w:val="00555B4F"/>
    <w:rsid w:val="00555C25"/>
    <w:rsid w:val="00556298"/>
    <w:rsid w:val="0055682D"/>
    <w:rsid w:val="00557271"/>
    <w:rsid w:val="00557299"/>
    <w:rsid w:val="0055770B"/>
    <w:rsid w:val="0055777F"/>
    <w:rsid w:val="00557BB6"/>
    <w:rsid w:val="00557CCD"/>
    <w:rsid w:val="00557EC7"/>
    <w:rsid w:val="005603F2"/>
    <w:rsid w:val="0056076C"/>
    <w:rsid w:val="00560CA4"/>
    <w:rsid w:val="00561035"/>
    <w:rsid w:val="005617DE"/>
    <w:rsid w:val="005619AF"/>
    <w:rsid w:val="00561C28"/>
    <w:rsid w:val="00562979"/>
    <w:rsid w:val="00562D63"/>
    <w:rsid w:val="00562EDA"/>
    <w:rsid w:val="00562F04"/>
    <w:rsid w:val="00563116"/>
    <w:rsid w:val="00563190"/>
    <w:rsid w:val="00563363"/>
    <w:rsid w:val="0056386A"/>
    <w:rsid w:val="00563F9B"/>
    <w:rsid w:val="00564533"/>
    <w:rsid w:val="005646D8"/>
    <w:rsid w:val="0056477D"/>
    <w:rsid w:val="00564A44"/>
    <w:rsid w:val="00565687"/>
    <w:rsid w:val="00565769"/>
    <w:rsid w:val="00565960"/>
    <w:rsid w:val="0056627C"/>
    <w:rsid w:val="005662D6"/>
    <w:rsid w:val="00566FB4"/>
    <w:rsid w:val="0056737B"/>
    <w:rsid w:val="0056741D"/>
    <w:rsid w:val="00567427"/>
    <w:rsid w:val="00567737"/>
    <w:rsid w:val="0056792C"/>
    <w:rsid w:val="005706E0"/>
    <w:rsid w:val="00571456"/>
    <w:rsid w:val="00571665"/>
    <w:rsid w:val="0057181F"/>
    <w:rsid w:val="005718D6"/>
    <w:rsid w:val="00572149"/>
    <w:rsid w:val="005728E6"/>
    <w:rsid w:val="00572BDB"/>
    <w:rsid w:val="0057304A"/>
    <w:rsid w:val="00573344"/>
    <w:rsid w:val="0057344F"/>
    <w:rsid w:val="005750F6"/>
    <w:rsid w:val="005757F9"/>
    <w:rsid w:val="0057590D"/>
    <w:rsid w:val="005761AC"/>
    <w:rsid w:val="005766AC"/>
    <w:rsid w:val="005769A4"/>
    <w:rsid w:val="00576AA3"/>
    <w:rsid w:val="00577208"/>
    <w:rsid w:val="0057734A"/>
    <w:rsid w:val="00577485"/>
    <w:rsid w:val="00577520"/>
    <w:rsid w:val="00580655"/>
    <w:rsid w:val="0058071B"/>
    <w:rsid w:val="00580CFE"/>
    <w:rsid w:val="005814BD"/>
    <w:rsid w:val="0058201F"/>
    <w:rsid w:val="00582BF4"/>
    <w:rsid w:val="00583015"/>
    <w:rsid w:val="005831A3"/>
    <w:rsid w:val="00583DDC"/>
    <w:rsid w:val="005840F2"/>
    <w:rsid w:val="00584467"/>
    <w:rsid w:val="005844F7"/>
    <w:rsid w:val="005846E7"/>
    <w:rsid w:val="005848E7"/>
    <w:rsid w:val="00584984"/>
    <w:rsid w:val="00584B1E"/>
    <w:rsid w:val="00584D53"/>
    <w:rsid w:val="0058570D"/>
    <w:rsid w:val="00585810"/>
    <w:rsid w:val="005860C6"/>
    <w:rsid w:val="0059025B"/>
    <w:rsid w:val="005903BD"/>
    <w:rsid w:val="00590DA4"/>
    <w:rsid w:val="00591410"/>
    <w:rsid w:val="00591FA1"/>
    <w:rsid w:val="005921FD"/>
    <w:rsid w:val="005930A1"/>
    <w:rsid w:val="00593ECA"/>
    <w:rsid w:val="005940EE"/>
    <w:rsid w:val="00594530"/>
    <w:rsid w:val="00594575"/>
    <w:rsid w:val="00594DD7"/>
    <w:rsid w:val="00594E23"/>
    <w:rsid w:val="005953C5"/>
    <w:rsid w:val="00595B75"/>
    <w:rsid w:val="00595E05"/>
    <w:rsid w:val="00595EC8"/>
    <w:rsid w:val="00596859"/>
    <w:rsid w:val="00596876"/>
    <w:rsid w:val="00596BA3"/>
    <w:rsid w:val="00596CB1"/>
    <w:rsid w:val="00597223"/>
    <w:rsid w:val="005973D3"/>
    <w:rsid w:val="0059741C"/>
    <w:rsid w:val="00597C60"/>
    <w:rsid w:val="00597EAE"/>
    <w:rsid w:val="005A003A"/>
    <w:rsid w:val="005A0627"/>
    <w:rsid w:val="005A0665"/>
    <w:rsid w:val="005A0937"/>
    <w:rsid w:val="005A0F6D"/>
    <w:rsid w:val="005A11E1"/>
    <w:rsid w:val="005A1598"/>
    <w:rsid w:val="005A1CCB"/>
    <w:rsid w:val="005A1D74"/>
    <w:rsid w:val="005A1DFC"/>
    <w:rsid w:val="005A20B9"/>
    <w:rsid w:val="005A20EC"/>
    <w:rsid w:val="005A2470"/>
    <w:rsid w:val="005A2DDC"/>
    <w:rsid w:val="005A2EE5"/>
    <w:rsid w:val="005A30A3"/>
    <w:rsid w:val="005A30B4"/>
    <w:rsid w:val="005A3538"/>
    <w:rsid w:val="005A35BB"/>
    <w:rsid w:val="005A38FA"/>
    <w:rsid w:val="005A4268"/>
    <w:rsid w:val="005A471F"/>
    <w:rsid w:val="005A4770"/>
    <w:rsid w:val="005A49ED"/>
    <w:rsid w:val="005A4AB1"/>
    <w:rsid w:val="005A4AF3"/>
    <w:rsid w:val="005A4F30"/>
    <w:rsid w:val="005A5378"/>
    <w:rsid w:val="005A53C4"/>
    <w:rsid w:val="005A54F3"/>
    <w:rsid w:val="005A5501"/>
    <w:rsid w:val="005A5717"/>
    <w:rsid w:val="005A57D9"/>
    <w:rsid w:val="005A5814"/>
    <w:rsid w:val="005A59BD"/>
    <w:rsid w:val="005A59FA"/>
    <w:rsid w:val="005A63D4"/>
    <w:rsid w:val="005A67A3"/>
    <w:rsid w:val="005A686D"/>
    <w:rsid w:val="005A6919"/>
    <w:rsid w:val="005A6BE3"/>
    <w:rsid w:val="005A6E7C"/>
    <w:rsid w:val="005A6F45"/>
    <w:rsid w:val="005A7B55"/>
    <w:rsid w:val="005B0596"/>
    <w:rsid w:val="005B0EBA"/>
    <w:rsid w:val="005B129A"/>
    <w:rsid w:val="005B162F"/>
    <w:rsid w:val="005B16BF"/>
    <w:rsid w:val="005B1B80"/>
    <w:rsid w:val="005B1E4F"/>
    <w:rsid w:val="005B24D6"/>
    <w:rsid w:val="005B31A0"/>
    <w:rsid w:val="005B3C8F"/>
    <w:rsid w:val="005B3DCD"/>
    <w:rsid w:val="005B4E06"/>
    <w:rsid w:val="005B4EBB"/>
    <w:rsid w:val="005B4F38"/>
    <w:rsid w:val="005B4F6A"/>
    <w:rsid w:val="005B521F"/>
    <w:rsid w:val="005B528B"/>
    <w:rsid w:val="005B538C"/>
    <w:rsid w:val="005B57E7"/>
    <w:rsid w:val="005B5CD2"/>
    <w:rsid w:val="005B7169"/>
    <w:rsid w:val="005B72D7"/>
    <w:rsid w:val="005B751B"/>
    <w:rsid w:val="005B7720"/>
    <w:rsid w:val="005C003C"/>
    <w:rsid w:val="005C0699"/>
    <w:rsid w:val="005C097F"/>
    <w:rsid w:val="005C0D76"/>
    <w:rsid w:val="005C1370"/>
    <w:rsid w:val="005C196C"/>
    <w:rsid w:val="005C1F5A"/>
    <w:rsid w:val="005C1F7D"/>
    <w:rsid w:val="005C20DC"/>
    <w:rsid w:val="005C221C"/>
    <w:rsid w:val="005C2DE4"/>
    <w:rsid w:val="005C360E"/>
    <w:rsid w:val="005C3775"/>
    <w:rsid w:val="005C3BCA"/>
    <w:rsid w:val="005C4587"/>
    <w:rsid w:val="005C46BC"/>
    <w:rsid w:val="005C4A1F"/>
    <w:rsid w:val="005C4F32"/>
    <w:rsid w:val="005C5056"/>
    <w:rsid w:val="005C5D0B"/>
    <w:rsid w:val="005C5F24"/>
    <w:rsid w:val="005C60C9"/>
    <w:rsid w:val="005C639F"/>
    <w:rsid w:val="005C6491"/>
    <w:rsid w:val="005C64CD"/>
    <w:rsid w:val="005C6840"/>
    <w:rsid w:val="005C6842"/>
    <w:rsid w:val="005C6AEF"/>
    <w:rsid w:val="005C76E1"/>
    <w:rsid w:val="005C7A11"/>
    <w:rsid w:val="005C7CA0"/>
    <w:rsid w:val="005C7E6C"/>
    <w:rsid w:val="005D03EE"/>
    <w:rsid w:val="005D05A9"/>
    <w:rsid w:val="005D0683"/>
    <w:rsid w:val="005D06F5"/>
    <w:rsid w:val="005D093F"/>
    <w:rsid w:val="005D0A45"/>
    <w:rsid w:val="005D0C61"/>
    <w:rsid w:val="005D101E"/>
    <w:rsid w:val="005D1C30"/>
    <w:rsid w:val="005D2359"/>
    <w:rsid w:val="005D2B9E"/>
    <w:rsid w:val="005D371C"/>
    <w:rsid w:val="005D3B17"/>
    <w:rsid w:val="005D3BAE"/>
    <w:rsid w:val="005D4113"/>
    <w:rsid w:val="005D4D52"/>
    <w:rsid w:val="005D4EAA"/>
    <w:rsid w:val="005D54B1"/>
    <w:rsid w:val="005D5634"/>
    <w:rsid w:val="005D5A45"/>
    <w:rsid w:val="005D5FF3"/>
    <w:rsid w:val="005D6429"/>
    <w:rsid w:val="005D65A4"/>
    <w:rsid w:val="005D6814"/>
    <w:rsid w:val="005D6B74"/>
    <w:rsid w:val="005D6E97"/>
    <w:rsid w:val="005D6EB1"/>
    <w:rsid w:val="005D6FE0"/>
    <w:rsid w:val="005D74CF"/>
    <w:rsid w:val="005D7B6E"/>
    <w:rsid w:val="005E0AE1"/>
    <w:rsid w:val="005E10E2"/>
    <w:rsid w:val="005E2024"/>
    <w:rsid w:val="005E20CF"/>
    <w:rsid w:val="005E23CC"/>
    <w:rsid w:val="005E2459"/>
    <w:rsid w:val="005E2CBD"/>
    <w:rsid w:val="005E2F6A"/>
    <w:rsid w:val="005E2FC0"/>
    <w:rsid w:val="005E2FEB"/>
    <w:rsid w:val="005E33BA"/>
    <w:rsid w:val="005E3657"/>
    <w:rsid w:val="005E37F5"/>
    <w:rsid w:val="005E3F68"/>
    <w:rsid w:val="005E4628"/>
    <w:rsid w:val="005E4718"/>
    <w:rsid w:val="005E480E"/>
    <w:rsid w:val="005E48C9"/>
    <w:rsid w:val="005E4A7B"/>
    <w:rsid w:val="005E5104"/>
    <w:rsid w:val="005E51C0"/>
    <w:rsid w:val="005E5506"/>
    <w:rsid w:val="005E5AF7"/>
    <w:rsid w:val="005E5F19"/>
    <w:rsid w:val="005E6077"/>
    <w:rsid w:val="005E7403"/>
    <w:rsid w:val="005E76D8"/>
    <w:rsid w:val="005E77D0"/>
    <w:rsid w:val="005F06AA"/>
    <w:rsid w:val="005F084F"/>
    <w:rsid w:val="005F162A"/>
    <w:rsid w:val="005F1FFB"/>
    <w:rsid w:val="005F373E"/>
    <w:rsid w:val="005F4EA6"/>
    <w:rsid w:val="005F5058"/>
    <w:rsid w:val="005F683E"/>
    <w:rsid w:val="005F68A9"/>
    <w:rsid w:val="005F74C1"/>
    <w:rsid w:val="005F755D"/>
    <w:rsid w:val="005F7D96"/>
    <w:rsid w:val="005F7FF0"/>
    <w:rsid w:val="00600143"/>
    <w:rsid w:val="00600471"/>
    <w:rsid w:val="00600538"/>
    <w:rsid w:val="0060067F"/>
    <w:rsid w:val="006009EB"/>
    <w:rsid w:val="00600EF2"/>
    <w:rsid w:val="00600F77"/>
    <w:rsid w:val="00601374"/>
    <w:rsid w:val="00601647"/>
    <w:rsid w:val="0060183A"/>
    <w:rsid w:val="0060248A"/>
    <w:rsid w:val="006024AF"/>
    <w:rsid w:val="00602FDF"/>
    <w:rsid w:val="0060300C"/>
    <w:rsid w:val="0060304B"/>
    <w:rsid w:val="00603147"/>
    <w:rsid w:val="006032C7"/>
    <w:rsid w:val="006033CF"/>
    <w:rsid w:val="006037A9"/>
    <w:rsid w:val="0060541A"/>
    <w:rsid w:val="00605452"/>
    <w:rsid w:val="006055AE"/>
    <w:rsid w:val="0060581A"/>
    <w:rsid w:val="00605AE6"/>
    <w:rsid w:val="00605AEB"/>
    <w:rsid w:val="00607134"/>
    <w:rsid w:val="00607682"/>
    <w:rsid w:val="00607C37"/>
    <w:rsid w:val="00607D6B"/>
    <w:rsid w:val="006110D7"/>
    <w:rsid w:val="00611651"/>
    <w:rsid w:val="00611903"/>
    <w:rsid w:val="00611EF8"/>
    <w:rsid w:val="006121FC"/>
    <w:rsid w:val="00612907"/>
    <w:rsid w:val="0061354C"/>
    <w:rsid w:val="006138F9"/>
    <w:rsid w:val="00614681"/>
    <w:rsid w:val="00614A74"/>
    <w:rsid w:val="00614DF4"/>
    <w:rsid w:val="00615048"/>
    <w:rsid w:val="006151F9"/>
    <w:rsid w:val="00615369"/>
    <w:rsid w:val="006156FD"/>
    <w:rsid w:val="00615EC7"/>
    <w:rsid w:val="006161A1"/>
    <w:rsid w:val="006163C4"/>
    <w:rsid w:val="0061761E"/>
    <w:rsid w:val="00617A01"/>
    <w:rsid w:val="00617B61"/>
    <w:rsid w:val="00617B90"/>
    <w:rsid w:val="00620CE0"/>
    <w:rsid w:val="006216A9"/>
    <w:rsid w:val="00621956"/>
    <w:rsid w:val="00621C07"/>
    <w:rsid w:val="00621CBA"/>
    <w:rsid w:val="00621CF8"/>
    <w:rsid w:val="00621E55"/>
    <w:rsid w:val="006220C8"/>
    <w:rsid w:val="00622229"/>
    <w:rsid w:val="00622EB6"/>
    <w:rsid w:val="0062398B"/>
    <w:rsid w:val="00623A5B"/>
    <w:rsid w:val="00623C63"/>
    <w:rsid w:val="00623FD2"/>
    <w:rsid w:val="0062438E"/>
    <w:rsid w:val="00624DF8"/>
    <w:rsid w:val="0062543C"/>
    <w:rsid w:val="006256E1"/>
    <w:rsid w:val="00625C15"/>
    <w:rsid w:val="00626BD8"/>
    <w:rsid w:val="00627606"/>
    <w:rsid w:val="006276E2"/>
    <w:rsid w:val="00627DC4"/>
    <w:rsid w:val="00630056"/>
    <w:rsid w:val="0063015F"/>
    <w:rsid w:val="006302B2"/>
    <w:rsid w:val="00630423"/>
    <w:rsid w:val="00630530"/>
    <w:rsid w:val="00630736"/>
    <w:rsid w:val="00631ACF"/>
    <w:rsid w:val="00631CB8"/>
    <w:rsid w:val="00631D0C"/>
    <w:rsid w:val="006323F8"/>
    <w:rsid w:val="00632DA7"/>
    <w:rsid w:val="00632FB6"/>
    <w:rsid w:val="00633131"/>
    <w:rsid w:val="00633697"/>
    <w:rsid w:val="00633F20"/>
    <w:rsid w:val="00634715"/>
    <w:rsid w:val="006347DE"/>
    <w:rsid w:val="00634FCE"/>
    <w:rsid w:val="0063576F"/>
    <w:rsid w:val="00635CE1"/>
    <w:rsid w:val="00635F63"/>
    <w:rsid w:val="0063636E"/>
    <w:rsid w:val="006364E7"/>
    <w:rsid w:val="006369ED"/>
    <w:rsid w:val="00636E55"/>
    <w:rsid w:val="00636F78"/>
    <w:rsid w:val="00637084"/>
    <w:rsid w:val="0063757D"/>
    <w:rsid w:val="006375D3"/>
    <w:rsid w:val="006378FB"/>
    <w:rsid w:val="00637B65"/>
    <w:rsid w:val="00637C8B"/>
    <w:rsid w:val="00640DBD"/>
    <w:rsid w:val="00641019"/>
    <w:rsid w:val="006414FD"/>
    <w:rsid w:val="00641E2F"/>
    <w:rsid w:val="006426AE"/>
    <w:rsid w:val="0064275D"/>
    <w:rsid w:val="00642C4C"/>
    <w:rsid w:val="00642F5B"/>
    <w:rsid w:val="006432AB"/>
    <w:rsid w:val="00643368"/>
    <w:rsid w:val="00643578"/>
    <w:rsid w:val="00643980"/>
    <w:rsid w:val="006441B1"/>
    <w:rsid w:val="00644747"/>
    <w:rsid w:val="006449CF"/>
    <w:rsid w:val="00644C81"/>
    <w:rsid w:val="0064511A"/>
    <w:rsid w:val="00645CD7"/>
    <w:rsid w:val="00646456"/>
    <w:rsid w:val="00646549"/>
    <w:rsid w:val="006467D5"/>
    <w:rsid w:val="00646C69"/>
    <w:rsid w:val="00647495"/>
    <w:rsid w:val="006475E6"/>
    <w:rsid w:val="00647C65"/>
    <w:rsid w:val="00650943"/>
    <w:rsid w:val="00650F20"/>
    <w:rsid w:val="00651206"/>
    <w:rsid w:val="00651898"/>
    <w:rsid w:val="00651E51"/>
    <w:rsid w:val="00651E54"/>
    <w:rsid w:val="00652E00"/>
    <w:rsid w:val="00652EF5"/>
    <w:rsid w:val="00653013"/>
    <w:rsid w:val="0065330E"/>
    <w:rsid w:val="00653987"/>
    <w:rsid w:val="00653C60"/>
    <w:rsid w:val="00654FC1"/>
    <w:rsid w:val="0065506F"/>
    <w:rsid w:val="006552AF"/>
    <w:rsid w:val="00655332"/>
    <w:rsid w:val="00655949"/>
    <w:rsid w:val="00655A97"/>
    <w:rsid w:val="00656165"/>
    <w:rsid w:val="0065622D"/>
    <w:rsid w:val="00656502"/>
    <w:rsid w:val="00656A07"/>
    <w:rsid w:val="00656A92"/>
    <w:rsid w:val="00657381"/>
    <w:rsid w:val="0065761A"/>
    <w:rsid w:val="00657F1D"/>
    <w:rsid w:val="00660410"/>
    <w:rsid w:val="0066041C"/>
    <w:rsid w:val="00660B21"/>
    <w:rsid w:val="00660E1E"/>
    <w:rsid w:val="00660F12"/>
    <w:rsid w:val="00661B1B"/>
    <w:rsid w:val="00661D74"/>
    <w:rsid w:val="00661ECD"/>
    <w:rsid w:val="00661FCB"/>
    <w:rsid w:val="006625A9"/>
    <w:rsid w:val="006626CE"/>
    <w:rsid w:val="00663045"/>
    <w:rsid w:val="00663259"/>
    <w:rsid w:val="006632EE"/>
    <w:rsid w:val="0066348A"/>
    <w:rsid w:val="006638E3"/>
    <w:rsid w:val="00663A3A"/>
    <w:rsid w:val="00663A74"/>
    <w:rsid w:val="00663EF3"/>
    <w:rsid w:val="00663F15"/>
    <w:rsid w:val="00665A36"/>
    <w:rsid w:val="00665A87"/>
    <w:rsid w:val="00665AD3"/>
    <w:rsid w:val="00665CD4"/>
    <w:rsid w:val="00665D68"/>
    <w:rsid w:val="0066625A"/>
    <w:rsid w:val="00666BAC"/>
    <w:rsid w:val="00666F2D"/>
    <w:rsid w:val="0067017C"/>
    <w:rsid w:val="0067024F"/>
    <w:rsid w:val="00670A9F"/>
    <w:rsid w:val="00670DD7"/>
    <w:rsid w:val="00670E59"/>
    <w:rsid w:val="00670FF8"/>
    <w:rsid w:val="00671746"/>
    <w:rsid w:val="0067197C"/>
    <w:rsid w:val="00671FA6"/>
    <w:rsid w:val="00672649"/>
    <w:rsid w:val="006726CC"/>
    <w:rsid w:val="00672745"/>
    <w:rsid w:val="00672814"/>
    <w:rsid w:val="00672C35"/>
    <w:rsid w:val="00672C98"/>
    <w:rsid w:val="00672E45"/>
    <w:rsid w:val="00672F73"/>
    <w:rsid w:val="00673964"/>
    <w:rsid w:val="00673D67"/>
    <w:rsid w:val="00673D87"/>
    <w:rsid w:val="00674213"/>
    <w:rsid w:val="006742C8"/>
    <w:rsid w:val="0067478B"/>
    <w:rsid w:val="0067478F"/>
    <w:rsid w:val="00674954"/>
    <w:rsid w:val="00674A8E"/>
    <w:rsid w:val="00674BDD"/>
    <w:rsid w:val="00675BB1"/>
    <w:rsid w:val="00675FFC"/>
    <w:rsid w:val="00676121"/>
    <w:rsid w:val="00676701"/>
    <w:rsid w:val="00676AC5"/>
    <w:rsid w:val="00676EA1"/>
    <w:rsid w:val="006770C5"/>
    <w:rsid w:val="006772F7"/>
    <w:rsid w:val="006801CC"/>
    <w:rsid w:val="00680365"/>
    <w:rsid w:val="00680617"/>
    <w:rsid w:val="00680BEB"/>
    <w:rsid w:val="00680C26"/>
    <w:rsid w:val="00680C42"/>
    <w:rsid w:val="00680D3A"/>
    <w:rsid w:val="00680E4E"/>
    <w:rsid w:val="006812B1"/>
    <w:rsid w:val="0068191C"/>
    <w:rsid w:val="00681976"/>
    <w:rsid w:val="00682268"/>
    <w:rsid w:val="00682FA5"/>
    <w:rsid w:val="0068341A"/>
    <w:rsid w:val="00683B07"/>
    <w:rsid w:val="00684139"/>
    <w:rsid w:val="00684483"/>
    <w:rsid w:val="00684A03"/>
    <w:rsid w:val="0068526A"/>
    <w:rsid w:val="006854C0"/>
    <w:rsid w:val="006859E2"/>
    <w:rsid w:val="0068602F"/>
    <w:rsid w:val="0068633F"/>
    <w:rsid w:val="00686FC4"/>
    <w:rsid w:val="006874FD"/>
    <w:rsid w:val="0068766E"/>
    <w:rsid w:val="00687BD7"/>
    <w:rsid w:val="00687C3B"/>
    <w:rsid w:val="00687E28"/>
    <w:rsid w:val="00687F54"/>
    <w:rsid w:val="006902FA"/>
    <w:rsid w:val="00690577"/>
    <w:rsid w:val="00690655"/>
    <w:rsid w:val="00690A62"/>
    <w:rsid w:val="00690BBA"/>
    <w:rsid w:val="00691179"/>
    <w:rsid w:val="006913D7"/>
    <w:rsid w:val="00691494"/>
    <w:rsid w:val="00691701"/>
    <w:rsid w:val="006919FE"/>
    <w:rsid w:val="00691A8B"/>
    <w:rsid w:val="00691B1C"/>
    <w:rsid w:val="00692CF2"/>
    <w:rsid w:val="00692FCA"/>
    <w:rsid w:val="00693319"/>
    <w:rsid w:val="00693336"/>
    <w:rsid w:val="00693796"/>
    <w:rsid w:val="006938F9"/>
    <w:rsid w:val="00693B52"/>
    <w:rsid w:val="006945EA"/>
    <w:rsid w:val="0069465C"/>
    <w:rsid w:val="00695309"/>
    <w:rsid w:val="0069543B"/>
    <w:rsid w:val="0069562F"/>
    <w:rsid w:val="00695653"/>
    <w:rsid w:val="006957EF"/>
    <w:rsid w:val="00695935"/>
    <w:rsid w:val="00695E6A"/>
    <w:rsid w:val="00695F7A"/>
    <w:rsid w:val="00696E77"/>
    <w:rsid w:val="00697094"/>
    <w:rsid w:val="00697217"/>
    <w:rsid w:val="006975CE"/>
    <w:rsid w:val="00697A33"/>
    <w:rsid w:val="00697CA7"/>
    <w:rsid w:val="00697D92"/>
    <w:rsid w:val="006A01F6"/>
    <w:rsid w:val="006A0C5C"/>
    <w:rsid w:val="006A0E6A"/>
    <w:rsid w:val="006A1109"/>
    <w:rsid w:val="006A157E"/>
    <w:rsid w:val="006A265D"/>
    <w:rsid w:val="006A2841"/>
    <w:rsid w:val="006A38F5"/>
    <w:rsid w:val="006A39F6"/>
    <w:rsid w:val="006A3CDA"/>
    <w:rsid w:val="006A411A"/>
    <w:rsid w:val="006A424C"/>
    <w:rsid w:val="006A43D1"/>
    <w:rsid w:val="006A4D29"/>
    <w:rsid w:val="006A53BD"/>
    <w:rsid w:val="006A54E1"/>
    <w:rsid w:val="006A5808"/>
    <w:rsid w:val="006A5D31"/>
    <w:rsid w:val="006A6A6B"/>
    <w:rsid w:val="006A6D32"/>
    <w:rsid w:val="006A731A"/>
    <w:rsid w:val="006B0479"/>
    <w:rsid w:val="006B08C7"/>
    <w:rsid w:val="006B0EA0"/>
    <w:rsid w:val="006B0EC1"/>
    <w:rsid w:val="006B13EB"/>
    <w:rsid w:val="006B1490"/>
    <w:rsid w:val="006B17F9"/>
    <w:rsid w:val="006B1978"/>
    <w:rsid w:val="006B1E9B"/>
    <w:rsid w:val="006B27FC"/>
    <w:rsid w:val="006B2959"/>
    <w:rsid w:val="006B29F8"/>
    <w:rsid w:val="006B2F4B"/>
    <w:rsid w:val="006B354E"/>
    <w:rsid w:val="006B3E08"/>
    <w:rsid w:val="006B402D"/>
    <w:rsid w:val="006B434B"/>
    <w:rsid w:val="006B4539"/>
    <w:rsid w:val="006B47D7"/>
    <w:rsid w:val="006B4CD1"/>
    <w:rsid w:val="006B51A9"/>
    <w:rsid w:val="006B5691"/>
    <w:rsid w:val="006B5776"/>
    <w:rsid w:val="006B5AD4"/>
    <w:rsid w:val="006B636F"/>
    <w:rsid w:val="006B64D0"/>
    <w:rsid w:val="006B697D"/>
    <w:rsid w:val="006B71BB"/>
    <w:rsid w:val="006B71FB"/>
    <w:rsid w:val="006B7688"/>
    <w:rsid w:val="006B7745"/>
    <w:rsid w:val="006B7777"/>
    <w:rsid w:val="006B7A27"/>
    <w:rsid w:val="006B7CED"/>
    <w:rsid w:val="006C0089"/>
    <w:rsid w:val="006C0E18"/>
    <w:rsid w:val="006C0F49"/>
    <w:rsid w:val="006C0FD2"/>
    <w:rsid w:val="006C162C"/>
    <w:rsid w:val="006C19E3"/>
    <w:rsid w:val="006C1B77"/>
    <w:rsid w:val="006C1E6C"/>
    <w:rsid w:val="006C1ECB"/>
    <w:rsid w:val="006C2573"/>
    <w:rsid w:val="006C33F3"/>
    <w:rsid w:val="006C38EF"/>
    <w:rsid w:val="006C39BE"/>
    <w:rsid w:val="006C4423"/>
    <w:rsid w:val="006C4428"/>
    <w:rsid w:val="006C44B4"/>
    <w:rsid w:val="006C5157"/>
    <w:rsid w:val="006C5369"/>
    <w:rsid w:val="006C57B5"/>
    <w:rsid w:val="006C58CA"/>
    <w:rsid w:val="006C5B47"/>
    <w:rsid w:val="006C6088"/>
    <w:rsid w:val="006C6698"/>
    <w:rsid w:val="006C7AEE"/>
    <w:rsid w:val="006C7DE4"/>
    <w:rsid w:val="006D07AD"/>
    <w:rsid w:val="006D07CF"/>
    <w:rsid w:val="006D0A0F"/>
    <w:rsid w:val="006D0AE1"/>
    <w:rsid w:val="006D0C30"/>
    <w:rsid w:val="006D19D7"/>
    <w:rsid w:val="006D1D3F"/>
    <w:rsid w:val="006D25AB"/>
    <w:rsid w:val="006D2D5D"/>
    <w:rsid w:val="006D2ED2"/>
    <w:rsid w:val="006D2EEA"/>
    <w:rsid w:val="006D3840"/>
    <w:rsid w:val="006D4AAD"/>
    <w:rsid w:val="006D4BEB"/>
    <w:rsid w:val="006D5582"/>
    <w:rsid w:val="006D73C1"/>
    <w:rsid w:val="006D7B02"/>
    <w:rsid w:val="006E0C87"/>
    <w:rsid w:val="006E0CF4"/>
    <w:rsid w:val="006E11B8"/>
    <w:rsid w:val="006E1710"/>
    <w:rsid w:val="006E1D0F"/>
    <w:rsid w:val="006E1EBD"/>
    <w:rsid w:val="006E1FC1"/>
    <w:rsid w:val="006E2011"/>
    <w:rsid w:val="006E213E"/>
    <w:rsid w:val="006E21F3"/>
    <w:rsid w:val="006E2335"/>
    <w:rsid w:val="006E2A29"/>
    <w:rsid w:val="006E35CD"/>
    <w:rsid w:val="006E3B6A"/>
    <w:rsid w:val="006E3C0A"/>
    <w:rsid w:val="006E3D1C"/>
    <w:rsid w:val="006E4AD1"/>
    <w:rsid w:val="006E4CCA"/>
    <w:rsid w:val="006E4F09"/>
    <w:rsid w:val="006E50C9"/>
    <w:rsid w:val="006E51D8"/>
    <w:rsid w:val="006E552D"/>
    <w:rsid w:val="006E5A66"/>
    <w:rsid w:val="006E5B05"/>
    <w:rsid w:val="006E5F59"/>
    <w:rsid w:val="006E61EE"/>
    <w:rsid w:val="006E648F"/>
    <w:rsid w:val="006E6500"/>
    <w:rsid w:val="006E660D"/>
    <w:rsid w:val="006E675D"/>
    <w:rsid w:val="006E7560"/>
    <w:rsid w:val="006F031B"/>
    <w:rsid w:val="006F09E7"/>
    <w:rsid w:val="006F0F8E"/>
    <w:rsid w:val="006F1585"/>
    <w:rsid w:val="006F208E"/>
    <w:rsid w:val="006F2418"/>
    <w:rsid w:val="006F2CD2"/>
    <w:rsid w:val="006F2DB0"/>
    <w:rsid w:val="006F3953"/>
    <w:rsid w:val="006F3C5E"/>
    <w:rsid w:val="006F4B14"/>
    <w:rsid w:val="006F4D34"/>
    <w:rsid w:val="006F5525"/>
    <w:rsid w:val="006F5AD6"/>
    <w:rsid w:val="006F67CB"/>
    <w:rsid w:val="006F76C3"/>
    <w:rsid w:val="006F791C"/>
    <w:rsid w:val="006F7AC4"/>
    <w:rsid w:val="007005AF"/>
    <w:rsid w:val="00700DDB"/>
    <w:rsid w:val="007012DD"/>
    <w:rsid w:val="00701695"/>
    <w:rsid w:val="007023A2"/>
    <w:rsid w:val="00702A8C"/>
    <w:rsid w:val="00702F92"/>
    <w:rsid w:val="007031B3"/>
    <w:rsid w:val="00703565"/>
    <w:rsid w:val="007035FF"/>
    <w:rsid w:val="00703B9D"/>
    <w:rsid w:val="00704204"/>
    <w:rsid w:val="007050C3"/>
    <w:rsid w:val="00705503"/>
    <w:rsid w:val="00705E25"/>
    <w:rsid w:val="00706ADF"/>
    <w:rsid w:val="00706D54"/>
    <w:rsid w:val="00706F86"/>
    <w:rsid w:val="00707890"/>
    <w:rsid w:val="00707D44"/>
    <w:rsid w:val="00710EE6"/>
    <w:rsid w:val="00710F18"/>
    <w:rsid w:val="0071137C"/>
    <w:rsid w:val="007114B8"/>
    <w:rsid w:val="00713254"/>
    <w:rsid w:val="0071357E"/>
    <w:rsid w:val="0071370B"/>
    <w:rsid w:val="0071376A"/>
    <w:rsid w:val="00713DAB"/>
    <w:rsid w:val="0071405A"/>
    <w:rsid w:val="00714269"/>
    <w:rsid w:val="007148EB"/>
    <w:rsid w:val="00714DA4"/>
    <w:rsid w:val="007151C2"/>
    <w:rsid w:val="0071588E"/>
    <w:rsid w:val="00715928"/>
    <w:rsid w:val="00715C41"/>
    <w:rsid w:val="00716204"/>
    <w:rsid w:val="007162B4"/>
    <w:rsid w:val="0071643E"/>
    <w:rsid w:val="00716737"/>
    <w:rsid w:val="00716A9B"/>
    <w:rsid w:val="007177B9"/>
    <w:rsid w:val="007178D6"/>
    <w:rsid w:val="00720719"/>
    <w:rsid w:val="007208F3"/>
    <w:rsid w:val="007209DE"/>
    <w:rsid w:val="0072150E"/>
    <w:rsid w:val="00721690"/>
    <w:rsid w:val="00721DB9"/>
    <w:rsid w:val="00721DFE"/>
    <w:rsid w:val="00721ED4"/>
    <w:rsid w:val="00722009"/>
    <w:rsid w:val="00722E1C"/>
    <w:rsid w:val="007233B0"/>
    <w:rsid w:val="007234C9"/>
    <w:rsid w:val="00723936"/>
    <w:rsid w:val="00723F8A"/>
    <w:rsid w:val="007241B6"/>
    <w:rsid w:val="007243C9"/>
    <w:rsid w:val="007248B6"/>
    <w:rsid w:val="00724A65"/>
    <w:rsid w:val="00725761"/>
    <w:rsid w:val="00726111"/>
    <w:rsid w:val="0072620E"/>
    <w:rsid w:val="0072649A"/>
    <w:rsid w:val="007267BE"/>
    <w:rsid w:val="00726B4B"/>
    <w:rsid w:val="00726B84"/>
    <w:rsid w:val="00726F79"/>
    <w:rsid w:val="00727E21"/>
    <w:rsid w:val="00727F10"/>
    <w:rsid w:val="0073040D"/>
    <w:rsid w:val="007306BA"/>
    <w:rsid w:val="00730740"/>
    <w:rsid w:val="00730AEE"/>
    <w:rsid w:val="00730F62"/>
    <w:rsid w:val="00731045"/>
    <w:rsid w:val="00731379"/>
    <w:rsid w:val="007314A6"/>
    <w:rsid w:val="00731558"/>
    <w:rsid w:val="0073201B"/>
    <w:rsid w:val="007327BF"/>
    <w:rsid w:val="00732D0D"/>
    <w:rsid w:val="00733733"/>
    <w:rsid w:val="007337A4"/>
    <w:rsid w:val="007339BF"/>
    <w:rsid w:val="00733AF8"/>
    <w:rsid w:val="00733CAD"/>
    <w:rsid w:val="00734795"/>
    <w:rsid w:val="00734B7C"/>
    <w:rsid w:val="00734BAE"/>
    <w:rsid w:val="00734D60"/>
    <w:rsid w:val="00734D79"/>
    <w:rsid w:val="0073513A"/>
    <w:rsid w:val="00735213"/>
    <w:rsid w:val="007352C9"/>
    <w:rsid w:val="007353D2"/>
    <w:rsid w:val="00735A1B"/>
    <w:rsid w:val="00735F2D"/>
    <w:rsid w:val="0073672E"/>
    <w:rsid w:val="00736B91"/>
    <w:rsid w:val="0073704E"/>
    <w:rsid w:val="00737190"/>
    <w:rsid w:val="0073726F"/>
    <w:rsid w:val="00737382"/>
    <w:rsid w:val="00737689"/>
    <w:rsid w:val="0073781B"/>
    <w:rsid w:val="007379AB"/>
    <w:rsid w:val="0074052B"/>
    <w:rsid w:val="00740F81"/>
    <w:rsid w:val="00740FF5"/>
    <w:rsid w:val="007410CE"/>
    <w:rsid w:val="00741881"/>
    <w:rsid w:val="00741A3D"/>
    <w:rsid w:val="00741C28"/>
    <w:rsid w:val="00741F20"/>
    <w:rsid w:val="00741FE1"/>
    <w:rsid w:val="0074208D"/>
    <w:rsid w:val="007420D3"/>
    <w:rsid w:val="00742472"/>
    <w:rsid w:val="00742C32"/>
    <w:rsid w:val="00742C89"/>
    <w:rsid w:val="00742DF9"/>
    <w:rsid w:val="007430D4"/>
    <w:rsid w:val="00743344"/>
    <w:rsid w:val="0074363B"/>
    <w:rsid w:val="00743B39"/>
    <w:rsid w:val="00744141"/>
    <w:rsid w:val="0074535D"/>
    <w:rsid w:val="0074547B"/>
    <w:rsid w:val="007460FE"/>
    <w:rsid w:val="007461C5"/>
    <w:rsid w:val="007476F1"/>
    <w:rsid w:val="007479E5"/>
    <w:rsid w:val="00747FC8"/>
    <w:rsid w:val="00750E14"/>
    <w:rsid w:val="0075129E"/>
    <w:rsid w:val="007514D0"/>
    <w:rsid w:val="0075211D"/>
    <w:rsid w:val="00752733"/>
    <w:rsid w:val="00752F23"/>
    <w:rsid w:val="00753946"/>
    <w:rsid w:val="00753C2B"/>
    <w:rsid w:val="00753C4E"/>
    <w:rsid w:val="00753CB4"/>
    <w:rsid w:val="0075400F"/>
    <w:rsid w:val="00755058"/>
    <w:rsid w:val="00755316"/>
    <w:rsid w:val="00756725"/>
    <w:rsid w:val="0075699C"/>
    <w:rsid w:val="00756A5F"/>
    <w:rsid w:val="00756BE7"/>
    <w:rsid w:val="00756E5A"/>
    <w:rsid w:val="0075713C"/>
    <w:rsid w:val="0075733A"/>
    <w:rsid w:val="0075760B"/>
    <w:rsid w:val="00757991"/>
    <w:rsid w:val="00757A55"/>
    <w:rsid w:val="00757DDA"/>
    <w:rsid w:val="007600E7"/>
    <w:rsid w:val="00760851"/>
    <w:rsid w:val="00760C68"/>
    <w:rsid w:val="00760E01"/>
    <w:rsid w:val="00761998"/>
    <w:rsid w:val="00761CE8"/>
    <w:rsid w:val="00761DC0"/>
    <w:rsid w:val="00761FE6"/>
    <w:rsid w:val="00762316"/>
    <w:rsid w:val="0076262C"/>
    <w:rsid w:val="0076370B"/>
    <w:rsid w:val="0076371E"/>
    <w:rsid w:val="00764705"/>
    <w:rsid w:val="0076523A"/>
    <w:rsid w:val="00765CD8"/>
    <w:rsid w:val="00766163"/>
    <w:rsid w:val="00766649"/>
    <w:rsid w:val="0076685E"/>
    <w:rsid w:val="00766E18"/>
    <w:rsid w:val="00767099"/>
    <w:rsid w:val="00767861"/>
    <w:rsid w:val="00767BA1"/>
    <w:rsid w:val="00767D40"/>
    <w:rsid w:val="00767DBA"/>
    <w:rsid w:val="00767E7C"/>
    <w:rsid w:val="0077008E"/>
    <w:rsid w:val="00770F44"/>
    <w:rsid w:val="00771282"/>
    <w:rsid w:val="00771A90"/>
    <w:rsid w:val="00771DDD"/>
    <w:rsid w:val="00771FEB"/>
    <w:rsid w:val="0077221F"/>
    <w:rsid w:val="007722EE"/>
    <w:rsid w:val="00772B39"/>
    <w:rsid w:val="00773543"/>
    <w:rsid w:val="0077362E"/>
    <w:rsid w:val="00773B35"/>
    <w:rsid w:val="007742B0"/>
    <w:rsid w:val="007747A3"/>
    <w:rsid w:val="007748CA"/>
    <w:rsid w:val="00774C6C"/>
    <w:rsid w:val="00774F54"/>
    <w:rsid w:val="00775EC2"/>
    <w:rsid w:val="00776187"/>
    <w:rsid w:val="00776FD9"/>
    <w:rsid w:val="00777BF2"/>
    <w:rsid w:val="00777EAD"/>
    <w:rsid w:val="00780B76"/>
    <w:rsid w:val="00781649"/>
    <w:rsid w:val="007818BD"/>
    <w:rsid w:val="007819EF"/>
    <w:rsid w:val="00781BFA"/>
    <w:rsid w:val="00781C79"/>
    <w:rsid w:val="0078220B"/>
    <w:rsid w:val="00782525"/>
    <w:rsid w:val="0078297D"/>
    <w:rsid w:val="007829BB"/>
    <w:rsid w:val="00782DDB"/>
    <w:rsid w:val="0078323B"/>
    <w:rsid w:val="00783398"/>
    <w:rsid w:val="007833FA"/>
    <w:rsid w:val="0078356F"/>
    <w:rsid w:val="0078447B"/>
    <w:rsid w:val="00785271"/>
    <w:rsid w:val="00785AAA"/>
    <w:rsid w:val="00785C7C"/>
    <w:rsid w:val="00785D47"/>
    <w:rsid w:val="00785EED"/>
    <w:rsid w:val="007864C5"/>
    <w:rsid w:val="00786B49"/>
    <w:rsid w:val="00786DC0"/>
    <w:rsid w:val="00786EB0"/>
    <w:rsid w:val="00786EEF"/>
    <w:rsid w:val="007870E3"/>
    <w:rsid w:val="0078760B"/>
    <w:rsid w:val="0078797D"/>
    <w:rsid w:val="00787B01"/>
    <w:rsid w:val="00787B1D"/>
    <w:rsid w:val="00787D01"/>
    <w:rsid w:val="007902A6"/>
    <w:rsid w:val="00790631"/>
    <w:rsid w:val="00790898"/>
    <w:rsid w:val="00791117"/>
    <w:rsid w:val="007911B4"/>
    <w:rsid w:val="00791460"/>
    <w:rsid w:val="00791466"/>
    <w:rsid w:val="00791E3F"/>
    <w:rsid w:val="00792198"/>
    <w:rsid w:val="007924D1"/>
    <w:rsid w:val="007929C9"/>
    <w:rsid w:val="00792FEA"/>
    <w:rsid w:val="00793ADA"/>
    <w:rsid w:val="007944AB"/>
    <w:rsid w:val="007944C2"/>
    <w:rsid w:val="00794AA6"/>
    <w:rsid w:val="0079578D"/>
    <w:rsid w:val="007958B0"/>
    <w:rsid w:val="00795BE3"/>
    <w:rsid w:val="00795DEB"/>
    <w:rsid w:val="007960D2"/>
    <w:rsid w:val="0079647D"/>
    <w:rsid w:val="00796EB7"/>
    <w:rsid w:val="00796EDF"/>
    <w:rsid w:val="007972DD"/>
    <w:rsid w:val="00797561"/>
    <w:rsid w:val="00797B33"/>
    <w:rsid w:val="00797EFA"/>
    <w:rsid w:val="00797F9D"/>
    <w:rsid w:val="007A05F3"/>
    <w:rsid w:val="007A073E"/>
    <w:rsid w:val="007A0A0E"/>
    <w:rsid w:val="007A0CDA"/>
    <w:rsid w:val="007A11C8"/>
    <w:rsid w:val="007A15F9"/>
    <w:rsid w:val="007A2A99"/>
    <w:rsid w:val="007A2ADE"/>
    <w:rsid w:val="007A2F3A"/>
    <w:rsid w:val="007A39C9"/>
    <w:rsid w:val="007A45A1"/>
    <w:rsid w:val="007A45F1"/>
    <w:rsid w:val="007A4CFB"/>
    <w:rsid w:val="007A57DA"/>
    <w:rsid w:val="007A581F"/>
    <w:rsid w:val="007A58D5"/>
    <w:rsid w:val="007A5FB9"/>
    <w:rsid w:val="007A608F"/>
    <w:rsid w:val="007A60E9"/>
    <w:rsid w:val="007A703F"/>
    <w:rsid w:val="007A70F8"/>
    <w:rsid w:val="007A7620"/>
    <w:rsid w:val="007A791C"/>
    <w:rsid w:val="007B028E"/>
    <w:rsid w:val="007B05EB"/>
    <w:rsid w:val="007B088B"/>
    <w:rsid w:val="007B0B20"/>
    <w:rsid w:val="007B12B0"/>
    <w:rsid w:val="007B2090"/>
    <w:rsid w:val="007B2D3B"/>
    <w:rsid w:val="007B3054"/>
    <w:rsid w:val="007B33E5"/>
    <w:rsid w:val="007B3BB0"/>
    <w:rsid w:val="007B4D6C"/>
    <w:rsid w:val="007B5750"/>
    <w:rsid w:val="007B5FA8"/>
    <w:rsid w:val="007B68E6"/>
    <w:rsid w:val="007B6C5F"/>
    <w:rsid w:val="007B722E"/>
    <w:rsid w:val="007B72D2"/>
    <w:rsid w:val="007C0050"/>
    <w:rsid w:val="007C06B0"/>
    <w:rsid w:val="007C153A"/>
    <w:rsid w:val="007C1CF1"/>
    <w:rsid w:val="007C2139"/>
    <w:rsid w:val="007C23D5"/>
    <w:rsid w:val="007C2482"/>
    <w:rsid w:val="007C2761"/>
    <w:rsid w:val="007C2E69"/>
    <w:rsid w:val="007C3087"/>
    <w:rsid w:val="007C309A"/>
    <w:rsid w:val="007C3D4E"/>
    <w:rsid w:val="007C3EEF"/>
    <w:rsid w:val="007C4B94"/>
    <w:rsid w:val="007C528C"/>
    <w:rsid w:val="007C586C"/>
    <w:rsid w:val="007C5BB0"/>
    <w:rsid w:val="007C6407"/>
    <w:rsid w:val="007C7023"/>
    <w:rsid w:val="007C7567"/>
    <w:rsid w:val="007C782B"/>
    <w:rsid w:val="007C798F"/>
    <w:rsid w:val="007C7B27"/>
    <w:rsid w:val="007C7C0D"/>
    <w:rsid w:val="007D004A"/>
    <w:rsid w:val="007D02A7"/>
    <w:rsid w:val="007D0FDB"/>
    <w:rsid w:val="007D1340"/>
    <w:rsid w:val="007D165C"/>
    <w:rsid w:val="007D1F85"/>
    <w:rsid w:val="007D309D"/>
    <w:rsid w:val="007D3454"/>
    <w:rsid w:val="007D34C9"/>
    <w:rsid w:val="007D38A0"/>
    <w:rsid w:val="007D4303"/>
    <w:rsid w:val="007D4909"/>
    <w:rsid w:val="007D4F48"/>
    <w:rsid w:val="007D544F"/>
    <w:rsid w:val="007D5AF6"/>
    <w:rsid w:val="007D5B51"/>
    <w:rsid w:val="007D60FF"/>
    <w:rsid w:val="007D6439"/>
    <w:rsid w:val="007D68F8"/>
    <w:rsid w:val="007D731F"/>
    <w:rsid w:val="007E0F71"/>
    <w:rsid w:val="007E109B"/>
    <w:rsid w:val="007E176E"/>
    <w:rsid w:val="007E1B9C"/>
    <w:rsid w:val="007E1FD5"/>
    <w:rsid w:val="007E2209"/>
    <w:rsid w:val="007E28B7"/>
    <w:rsid w:val="007E2A92"/>
    <w:rsid w:val="007E2F94"/>
    <w:rsid w:val="007E3429"/>
    <w:rsid w:val="007E3908"/>
    <w:rsid w:val="007E3C18"/>
    <w:rsid w:val="007E40CF"/>
    <w:rsid w:val="007E4757"/>
    <w:rsid w:val="007E4884"/>
    <w:rsid w:val="007E4A05"/>
    <w:rsid w:val="007E4C21"/>
    <w:rsid w:val="007E4ED2"/>
    <w:rsid w:val="007E5248"/>
    <w:rsid w:val="007E53B9"/>
    <w:rsid w:val="007E5520"/>
    <w:rsid w:val="007E555A"/>
    <w:rsid w:val="007E567B"/>
    <w:rsid w:val="007E5EE6"/>
    <w:rsid w:val="007E5F29"/>
    <w:rsid w:val="007E601A"/>
    <w:rsid w:val="007E6247"/>
    <w:rsid w:val="007E653A"/>
    <w:rsid w:val="007E658E"/>
    <w:rsid w:val="007E6594"/>
    <w:rsid w:val="007E6777"/>
    <w:rsid w:val="007E6A77"/>
    <w:rsid w:val="007E6D36"/>
    <w:rsid w:val="007E7CF2"/>
    <w:rsid w:val="007F0A17"/>
    <w:rsid w:val="007F0A34"/>
    <w:rsid w:val="007F0DB7"/>
    <w:rsid w:val="007F0E70"/>
    <w:rsid w:val="007F133A"/>
    <w:rsid w:val="007F140D"/>
    <w:rsid w:val="007F17C0"/>
    <w:rsid w:val="007F17C9"/>
    <w:rsid w:val="007F1EE3"/>
    <w:rsid w:val="007F2B85"/>
    <w:rsid w:val="007F2B9F"/>
    <w:rsid w:val="007F3FC9"/>
    <w:rsid w:val="007F42DA"/>
    <w:rsid w:val="007F4553"/>
    <w:rsid w:val="007F4845"/>
    <w:rsid w:val="007F4F5E"/>
    <w:rsid w:val="007F5DA3"/>
    <w:rsid w:val="007F6AF5"/>
    <w:rsid w:val="007F6C58"/>
    <w:rsid w:val="007F7308"/>
    <w:rsid w:val="007F7575"/>
    <w:rsid w:val="007F7CC0"/>
    <w:rsid w:val="007F7D26"/>
    <w:rsid w:val="007F7FBF"/>
    <w:rsid w:val="00800186"/>
    <w:rsid w:val="00800CF7"/>
    <w:rsid w:val="00800FD4"/>
    <w:rsid w:val="008011F1"/>
    <w:rsid w:val="00801309"/>
    <w:rsid w:val="0080194D"/>
    <w:rsid w:val="00801C0D"/>
    <w:rsid w:val="00802F4F"/>
    <w:rsid w:val="008030FE"/>
    <w:rsid w:val="0080318F"/>
    <w:rsid w:val="008033B8"/>
    <w:rsid w:val="008038DA"/>
    <w:rsid w:val="00803995"/>
    <w:rsid w:val="008040CB"/>
    <w:rsid w:val="0080436E"/>
    <w:rsid w:val="00804E26"/>
    <w:rsid w:val="00804F3F"/>
    <w:rsid w:val="008051D8"/>
    <w:rsid w:val="00805620"/>
    <w:rsid w:val="00805CA1"/>
    <w:rsid w:val="00805F78"/>
    <w:rsid w:val="00806802"/>
    <w:rsid w:val="00806BA2"/>
    <w:rsid w:val="00806E05"/>
    <w:rsid w:val="0080738A"/>
    <w:rsid w:val="008076FD"/>
    <w:rsid w:val="00807948"/>
    <w:rsid w:val="008103F5"/>
    <w:rsid w:val="00810C60"/>
    <w:rsid w:val="00810E18"/>
    <w:rsid w:val="00811A51"/>
    <w:rsid w:val="008120D0"/>
    <w:rsid w:val="008121E7"/>
    <w:rsid w:val="008122AA"/>
    <w:rsid w:val="00812D77"/>
    <w:rsid w:val="00812F63"/>
    <w:rsid w:val="00812F98"/>
    <w:rsid w:val="008133AB"/>
    <w:rsid w:val="008137B6"/>
    <w:rsid w:val="008138E4"/>
    <w:rsid w:val="008138EA"/>
    <w:rsid w:val="0081416F"/>
    <w:rsid w:val="00814ABB"/>
    <w:rsid w:val="00814BC8"/>
    <w:rsid w:val="00815337"/>
    <w:rsid w:val="008156FD"/>
    <w:rsid w:val="00815890"/>
    <w:rsid w:val="00815D18"/>
    <w:rsid w:val="00815F7B"/>
    <w:rsid w:val="008166F8"/>
    <w:rsid w:val="008168FE"/>
    <w:rsid w:val="0081778E"/>
    <w:rsid w:val="0081790E"/>
    <w:rsid w:val="00817A8C"/>
    <w:rsid w:val="00817AFA"/>
    <w:rsid w:val="00817C6E"/>
    <w:rsid w:val="008200A9"/>
    <w:rsid w:val="00820529"/>
    <w:rsid w:val="00820665"/>
    <w:rsid w:val="00820797"/>
    <w:rsid w:val="00820A33"/>
    <w:rsid w:val="00820CEA"/>
    <w:rsid w:val="00821219"/>
    <w:rsid w:val="0082155B"/>
    <w:rsid w:val="00821835"/>
    <w:rsid w:val="00822801"/>
    <w:rsid w:val="00822D68"/>
    <w:rsid w:val="00823143"/>
    <w:rsid w:val="008231F9"/>
    <w:rsid w:val="00823486"/>
    <w:rsid w:val="008236D8"/>
    <w:rsid w:val="00823F32"/>
    <w:rsid w:val="0082431A"/>
    <w:rsid w:val="00824606"/>
    <w:rsid w:val="00824970"/>
    <w:rsid w:val="008255CC"/>
    <w:rsid w:val="008257B6"/>
    <w:rsid w:val="008259E2"/>
    <w:rsid w:val="00825E10"/>
    <w:rsid w:val="0082609F"/>
    <w:rsid w:val="0082624C"/>
    <w:rsid w:val="008264E1"/>
    <w:rsid w:val="008274FB"/>
    <w:rsid w:val="00827760"/>
    <w:rsid w:val="00830123"/>
    <w:rsid w:val="00830274"/>
    <w:rsid w:val="008303EF"/>
    <w:rsid w:val="008304D6"/>
    <w:rsid w:val="0083067F"/>
    <w:rsid w:val="0083097B"/>
    <w:rsid w:val="00830B7D"/>
    <w:rsid w:val="00830DCF"/>
    <w:rsid w:val="00831069"/>
    <w:rsid w:val="00831429"/>
    <w:rsid w:val="00831A4B"/>
    <w:rsid w:val="00831BB9"/>
    <w:rsid w:val="00831C07"/>
    <w:rsid w:val="008322D9"/>
    <w:rsid w:val="00832301"/>
    <w:rsid w:val="0083248A"/>
    <w:rsid w:val="0083268F"/>
    <w:rsid w:val="00833134"/>
    <w:rsid w:val="008332E4"/>
    <w:rsid w:val="0083344E"/>
    <w:rsid w:val="008334F9"/>
    <w:rsid w:val="00833AE3"/>
    <w:rsid w:val="00833F4C"/>
    <w:rsid w:val="00834ABB"/>
    <w:rsid w:val="00834B7E"/>
    <w:rsid w:val="00834D19"/>
    <w:rsid w:val="00834E69"/>
    <w:rsid w:val="00835102"/>
    <w:rsid w:val="00835366"/>
    <w:rsid w:val="00835FDF"/>
    <w:rsid w:val="00836D6E"/>
    <w:rsid w:val="008371CE"/>
    <w:rsid w:val="00837976"/>
    <w:rsid w:val="008379B3"/>
    <w:rsid w:val="00837B21"/>
    <w:rsid w:val="00837BFE"/>
    <w:rsid w:val="00837FED"/>
    <w:rsid w:val="0084087D"/>
    <w:rsid w:val="0084132C"/>
    <w:rsid w:val="0084185D"/>
    <w:rsid w:val="008418C1"/>
    <w:rsid w:val="00841E14"/>
    <w:rsid w:val="00842481"/>
    <w:rsid w:val="008425B5"/>
    <w:rsid w:val="00843927"/>
    <w:rsid w:val="008442C4"/>
    <w:rsid w:val="008449E6"/>
    <w:rsid w:val="00844B3B"/>
    <w:rsid w:val="0084542C"/>
    <w:rsid w:val="00845480"/>
    <w:rsid w:val="00846CB9"/>
    <w:rsid w:val="008475F2"/>
    <w:rsid w:val="00847632"/>
    <w:rsid w:val="00847B39"/>
    <w:rsid w:val="00847C18"/>
    <w:rsid w:val="00847F32"/>
    <w:rsid w:val="00850444"/>
    <w:rsid w:val="0085060D"/>
    <w:rsid w:val="00850A03"/>
    <w:rsid w:val="0085103B"/>
    <w:rsid w:val="008514DA"/>
    <w:rsid w:val="008515B1"/>
    <w:rsid w:val="0085228E"/>
    <w:rsid w:val="0085306E"/>
    <w:rsid w:val="008530A6"/>
    <w:rsid w:val="008532D7"/>
    <w:rsid w:val="0085338D"/>
    <w:rsid w:val="0085349F"/>
    <w:rsid w:val="008534AC"/>
    <w:rsid w:val="0085354A"/>
    <w:rsid w:val="00853656"/>
    <w:rsid w:val="00853ECB"/>
    <w:rsid w:val="008540E3"/>
    <w:rsid w:val="00854505"/>
    <w:rsid w:val="00855D66"/>
    <w:rsid w:val="00855E59"/>
    <w:rsid w:val="00855F2F"/>
    <w:rsid w:val="0085655B"/>
    <w:rsid w:val="00856705"/>
    <w:rsid w:val="0085690E"/>
    <w:rsid w:val="0085697A"/>
    <w:rsid w:val="0085705E"/>
    <w:rsid w:val="0085724F"/>
    <w:rsid w:val="0085734D"/>
    <w:rsid w:val="00857A5B"/>
    <w:rsid w:val="00860161"/>
    <w:rsid w:val="0086084F"/>
    <w:rsid w:val="00860C59"/>
    <w:rsid w:val="00860C76"/>
    <w:rsid w:val="0086108D"/>
    <w:rsid w:val="00861B1F"/>
    <w:rsid w:val="00861F78"/>
    <w:rsid w:val="0086212C"/>
    <w:rsid w:val="008627F7"/>
    <w:rsid w:val="00862B06"/>
    <w:rsid w:val="00862F65"/>
    <w:rsid w:val="00863240"/>
    <w:rsid w:val="0086357F"/>
    <w:rsid w:val="008639A0"/>
    <w:rsid w:val="008639C8"/>
    <w:rsid w:val="00863A54"/>
    <w:rsid w:val="0086477B"/>
    <w:rsid w:val="008648CE"/>
    <w:rsid w:val="008648EE"/>
    <w:rsid w:val="00865331"/>
    <w:rsid w:val="00865733"/>
    <w:rsid w:val="00865C90"/>
    <w:rsid w:val="00865CBB"/>
    <w:rsid w:val="00866006"/>
    <w:rsid w:val="008665E8"/>
    <w:rsid w:val="00866893"/>
    <w:rsid w:val="00867215"/>
    <w:rsid w:val="0086751B"/>
    <w:rsid w:val="008675A8"/>
    <w:rsid w:val="008676F0"/>
    <w:rsid w:val="008678CA"/>
    <w:rsid w:val="00867A2F"/>
    <w:rsid w:val="00867F15"/>
    <w:rsid w:val="00867FA9"/>
    <w:rsid w:val="00870A75"/>
    <w:rsid w:val="00870CA1"/>
    <w:rsid w:val="00870DF2"/>
    <w:rsid w:val="00870F10"/>
    <w:rsid w:val="008711CB"/>
    <w:rsid w:val="008715DA"/>
    <w:rsid w:val="0087176F"/>
    <w:rsid w:val="00872515"/>
    <w:rsid w:val="008727D6"/>
    <w:rsid w:val="00872B95"/>
    <w:rsid w:val="00872CDB"/>
    <w:rsid w:val="00873935"/>
    <w:rsid w:val="008739F8"/>
    <w:rsid w:val="0087429F"/>
    <w:rsid w:val="0087455F"/>
    <w:rsid w:val="008746D8"/>
    <w:rsid w:val="00874815"/>
    <w:rsid w:val="008758EC"/>
    <w:rsid w:val="008764EB"/>
    <w:rsid w:val="00876656"/>
    <w:rsid w:val="00877142"/>
    <w:rsid w:val="008772BE"/>
    <w:rsid w:val="008772C4"/>
    <w:rsid w:val="00880A5E"/>
    <w:rsid w:val="00880ADE"/>
    <w:rsid w:val="008818CB"/>
    <w:rsid w:val="00881BC5"/>
    <w:rsid w:val="00881E9E"/>
    <w:rsid w:val="008825F0"/>
    <w:rsid w:val="0088265C"/>
    <w:rsid w:val="00882762"/>
    <w:rsid w:val="00882BCE"/>
    <w:rsid w:val="00883412"/>
    <w:rsid w:val="008840B5"/>
    <w:rsid w:val="00884709"/>
    <w:rsid w:val="00884D04"/>
    <w:rsid w:val="00884D2B"/>
    <w:rsid w:val="00885434"/>
    <w:rsid w:val="0088550E"/>
    <w:rsid w:val="00885628"/>
    <w:rsid w:val="008856B4"/>
    <w:rsid w:val="00885F2C"/>
    <w:rsid w:val="00885F85"/>
    <w:rsid w:val="0088629E"/>
    <w:rsid w:val="00886522"/>
    <w:rsid w:val="00886EB4"/>
    <w:rsid w:val="008870A1"/>
    <w:rsid w:val="00890226"/>
    <w:rsid w:val="0089038C"/>
    <w:rsid w:val="00890857"/>
    <w:rsid w:val="008913AB"/>
    <w:rsid w:val="00891678"/>
    <w:rsid w:val="008921A6"/>
    <w:rsid w:val="008923E8"/>
    <w:rsid w:val="00892634"/>
    <w:rsid w:val="00892E0E"/>
    <w:rsid w:val="00893141"/>
    <w:rsid w:val="00893303"/>
    <w:rsid w:val="00893565"/>
    <w:rsid w:val="00893830"/>
    <w:rsid w:val="00893958"/>
    <w:rsid w:val="00893B77"/>
    <w:rsid w:val="00893ED7"/>
    <w:rsid w:val="008940D4"/>
    <w:rsid w:val="0089490D"/>
    <w:rsid w:val="00894A83"/>
    <w:rsid w:val="00894CE7"/>
    <w:rsid w:val="00894D4D"/>
    <w:rsid w:val="008957AE"/>
    <w:rsid w:val="008957B5"/>
    <w:rsid w:val="00895DB5"/>
    <w:rsid w:val="00895ECC"/>
    <w:rsid w:val="00895FC0"/>
    <w:rsid w:val="00896043"/>
    <w:rsid w:val="00896BC2"/>
    <w:rsid w:val="00896DFC"/>
    <w:rsid w:val="00897DE6"/>
    <w:rsid w:val="008A02D9"/>
    <w:rsid w:val="008A05BD"/>
    <w:rsid w:val="008A091A"/>
    <w:rsid w:val="008A0C42"/>
    <w:rsid w:val="008A0D91"/>
    <w:rsid w:val="008A0E3A"/>
    <w:rsid w:val="008A0F96"/>
    <w:rsid w:val="008A104F"/>
    <w:rsid w:val="008A1317"/>
    <w:rsid w:val="008A1B2B"/>
    <w:rsid w:val="008A1C2F"/>
    <w:rsid w:val="008A36C5"/>
    <w:rsid w:val="008A3C51"/>
    <w:rsid w:val="008A3D0C"/>
    <w:rsid w:val="008A40D1"/>
    <w:rsid w:val="008A4150"/>
    <w:rsid w:val="008A42F6"/>
    <w:rsid w:val="008A4667"/>
    <w:rsid w:val="008A4B9E"/>
    <w:rsid w:val="008A4E32"/>
    <w:rsid w:val="008A5347"/>
    <w:rsid w:val="008A5615"/>
    <w:rsid w:val="008A5B8C"/>
    <w:rsid w:val="008A5E51"/>
    <w:rsid w:val="008A663D"/>
    <w:rsid w:val="008A69E1"/>
    <w:rsid w:val="008A6ED7"/>
    <w:rsid w:val="008A77E8"/>
    <w:rsid w:val="008A78C8"/>
    <w:rsid w:val="008A7985"/>
    <w:rsid w:val="008A7C1A"/>
    <w:rsid w:val="008B01C0"/>
    <w:rsid w:val="008B0223"/>
    <w:rsid w:val="008B0772"/>
    <w:rsid w:val="008B085B"/>
    <w:rsid w:val="008B0888"/>
    <w:rsid w:val="008B0EE2"/>
    <w:rsid w:val="008B114C"/>
    <w:rsid w:val="008B12AD"/>
    <w:rsid w:val="008B2DB7"/>
    <w:rsid w:val="008B3B3B"/>
    <w:rsid w:val="008B3B96"/>
    <w:rsid w:val="008B3E2F"/>
    <w:rsid w:val="008B4375"/>
    <w:rsid w:val="008B43EA"/>
    <w:rsid w:val="008B4B6F"/>
    <w:rsid w:val="008B4E0E"/>
    <w:rsid w:val="008B5E64"/>
    <w:rsid w:val="008B645D"/>
    <w:rsid w:val="008B64CE"/>
    <w:rsid w:val="008B6868"/>
    <w:rsid w:val="008B6E07"/>
    <w:rsid w:val="008B6E48"/>
    <w:rsid w:val="008B7046"/>
    <w:rsid w:val="008B71B1"/>
    <w:rsid w:val="008B75AE"/>
    <w:rsid w:val="008C0AFB"/>
    <w:rsid w:val="008C0C24"/>
    <w:rsid w:val="008C168C"/>
    <w:rsid w:val="008C1FDC"/>
    <w:rsid w:val="008C1FE6"/>
    <w:rsid w:val="008C2CCD"/>
    <w:rsid w:val="008C3038"/>
    <w:rsid w:val="008C3AD4"/>
    <w:rsid w:val="008C3CF7"/>
    <w:rsid w:val="008C42D2"/>
    <w:rsid w:val="008C437D"/>
    <w:rsid w:val="008C45BD"/>
    <w:rsid w:val="008C5254"/>
    <w:rsid w:val="008C537D"/>
    <w:rsid w:val="008C5476"/>
    <w:rsid w:val="008C551D"/>
    <w:rsid w:val="008C604D"/>
    <w:rsid w:val="008C69A7"/>
    <w:rsid w:val="008C6D9D"/>
    <w:rsid w:val="008C76BC"/>
    <w:rsid w:val="008C7860"/>
    <w:rsid w:val="008D083D"/>
    <w:rsid w:val="008D0B84"/>
    <w:rsid w:val="008D0B87"/>
    <w:rsid w:val="008D0E86"/>
    <w:rsid w:val="008D1046"/>
    <w:rsid w:val="008D11D6"/>
    <w:rsid w:val="008D12CB"/>
    <w:rsid w:val="008D1CBE"/>
    <w:rsid w:val="008D2B2D"/>
    <w:rsid w:val="008D40CC"/>
    <w:rsid w:val="008D50D2"/>
    <w:rsid w:val="008D5302"/>
    <w:rsid w:val="008D531B"/>
    <w:rsid w:val="008D539B"/>
    <w:rsid w:val="008D5920"/>
    <w:rsid w:val="008D61A0"/>
    <w:rsid w:val="008D6F26"/>
    <w:rsid w:val="008D7088"/>
    <w:rsid w:val="008D733B"/>
    <w:rsid w:val="008D7B78"/>
    <w:rsid w:val="008D7FD2"/>
    <w:rsid w:val="008E0011"/>
    <w:rsid w:val="008E015F"/>
    <w:rsid w:val="008E0376"/>
    <w:rsid w:val="008E05B0"/>
    <w:rsid w:val="008E05EC"/>
    <w:rsid w:val="008E0AB5"/>
    <w:rsid w:val="008E0F83"/>
    <w:rsid w:val="008E1133"/>
    <w:rsid w:val="008E1427"/>
    <w:rsid w:val="008E15CC"/>
    <w:rsid w:val="008E1B56"/>
    <w:rsid w:val="008E256A"/>
    <w:rsid w:val="008E2CC9"/>
    <w:rsid w:val="008E33C5"/>
    <w:rsid w:val="008E33F2"/>
    <w:rsid w:val="008E5141"/>
    <w:rsid w:val="008E5DD5"/>
    <w:rsid w:val="008E74C4"/>
    <w:rsid w:val="008E769D"/>
    <w:rsid w:val="008F0197"/>
    <w:rsid w:val="008F0320"/>
    <w:rsid w:val="008F0367"/>
    <w:rsid w:val="008F0388"/>
    <w:rsid w:val="008F0467"/>
    <w:rsid w:val="008F076A"/>
    <w:rsid w:val="008F09A4"/>
    <w:rsid w:val="008F0ADA"/>
    <w:rsid w:val="008F0C62"/>
    <w:rsid w:val="008F1269"/>
    <w:rsid w:val="008F1514"/>
    <w:rsid w:val="008F1BBF"/>
    <w:rsid w:val="008F21B2"/>
    <w:rsid w:val="008F290C"/>
    <w:rsid w:val="008F2A3C"/>
    <w:rsid w:val="008F2AB9"/>
    <w:rsid w:val="008F30A9"/>
    <w:rsid w:val="008F30B5"/>
    <w:rsid w:val="008F32BE"/>
    <w:rsid w:val="008F32C2"/>
    <w:rsid w:val="008F44B7"/>
    <w:rsid w:val="008F4E31"/>
    <w:rsid w:val="008F4ED1"/>
    <w:rsid w:val="008F5EA1"/>
    <w:rsid w:val="008F5F21"/>
    <w:rsid w:val="008F5F9F"/>
    <w:rsid w:val="008F60FC"/>
    <w:rsid w:val="008F62F9"/>
    <w:rsid w:val="008F71B3"/>
    <w:rsid w:val="008F722D"/>
    <w:rsid w:val="008F72E1"/>
    <w:rsid w:val="008F7387"/>
    <w:rsid w:val="008F7700"/>
    <w:rsid w:val="008F78FB"/>
    <w:rsid w:val="008F7A1C"/>
    <w:rsid w:val="008F7B8C"/>
    <w:rsid w:val="00900214"/>
    <w:rsid w:val="0090043C"/>
    <w:rsid w:val="00900982"/>
    <w:rsid w:val="00901091"/>
    <w:rsid w:val="00902332"/>
    <w:rsid w:val="00902424"/>
    <w:rsid w:val="00902538"/>
    <w:rsid w:val="00902887"/>
    <w:rsid w:val="009028A4"/>
    <w:rsid w:val="00902A84"/>
    <w:rsid w:val="00902D5D"/>
    <w:rsid w:val="0090325E"/>
    <w:rsid w:val="0090335A"/>
    <w:rsid w:val="009039B7"/>
    <w:rsid w:val="00903AE3"/>
    <w:rsid w:val="00903B88"/>
    <w:rsid w:val="00903C8F"/>
    <w:rsid w:val="00903DF8"/>
    <w:rsid w:val="00904424"/>
    <w:rsid w:val="0090476F"/>
    <w:rsid w:val="00905AB8"/>
    <w:rsid w:val="009064FF"/>
    <w:rsid w:val="00906933"/>
    <w:rsid w:val="00906D97"/>
    <w:rsid w:val="00907FC3"/>
    <w:rsid w:val="00910391"/>
    <w:rsid w:val="00911773"/>
    <w:rsid w:val="00911816"/>
    <w:rsid w:val="00911918"/>
    <w:rsid w:val="00911985"/>
    <w:rsid w:val="00911A30"/>
    <w:rsid w:val="00911BB0"/>
    <w:rsid w:val="009120DD"/>
    <w:rsid w:val="00912218"/>
    <w:rsid w:val="009129C6"/>
    <w:rsid w:val="00912C25"/>
    <w:rsid w:val="0091372C"/>
    <w:rsid w:val="00913863"/>
    <w:rsid w:val="00913B72"/>
    <w:rsid w:val="00914470"/>
    <w:rsid w:val="00914668"/>
    <w:rsid w:val="009151E2"/>
    <w:rsid w:val="00915540"/>
    <w:rsid w:val="009155BA"/>
    <w:rsid w:val="009172D4"/>
    <w:rsid w:val="0091756A"/>
    <w:rsid w:val="00917B8C"/>
    <w:rsid w:val="00917D03"/>
    <w:rsid w:val="009201CD"/>
    <w:rsid w:val="00920699"/>
    <w:rsid w:val="00920AF2"/>
    <w:rsid w:val="009219F9"/>
    <w:rsid w:val="00921B9C"/>
    <w:rsid w:val="00921BFE"/>
    <w:rsid w:val="00923679"/>
    <w:rsid w:val="00923A29"/>
    <w:rsid w:val="00924146"/>
    <w:rsid w:val="009242E7"/>
    <w:rsid w:val="00924731"/>
    <w:rsid w:val="00924D4A"/>
    <w:rsid w:val="00924EF6"/>
    <w:rsid w:val="00924FE1"/>
    <w:rsid w:val="009252C0"/>
    <w:rsid w:val="0092587F"/>
    <w:rsid w:val="009258FF"/>
    <w:rsid w:val="00925B90"/>
    <w:rsid w:val="00925D2C"/>
    <w:rsid w:val="00925EEE"/>
    <w:rsid w:val="0092606E"/>
    <w:rsid w:val="0092628D"/>
    <w:rsid w:val="00926D32"/>
    <w:rsid w:val="0092738B"/>
    <w:rsid w:val="009274BC"/>
    <w:rsid w:val="0092762A"/>
    <w:rsid w:val="009307E6"/>
    <w:rsid w:val="00930911"/>
    <w:rsid w:val="00931120"/>
    <w:rsid w:val="00931373"/>
    <w:rsid w:val="00931877"/>
    <w:rsid w:val="00931A40"/>
    <w:rsid w:val="00931DD1"/>
    <w:rsid w:val="00931F7A"/>
    <w:rsid w:val="00932200"/>
    <w:rsid w:val="009322E4"/>
    <w:rsid w:val="0093237D"/>
    <w:rsid w:val="00932F55"/>
    <w:rsid w:val="00933328"/>
    <w:rsid w:val="009336D0"/>
    <w:rsid w:val="00933B56"/>
    <w:rsid w:val="00933E8A"/>
    <w:rsid w:val="00934EAD"/>
    <w:rsid w:val="00935282"/>
    <w:rsid w:val="009354E4"/>
    <w:rsid w:val="0093576A"/>
    <w:rsid w:val="009365B5"/>
    <w:rsid w:val="009368E7"/>
    <w:rsid w:val="00936BA4"/>
    <w:rsid w:val="00936CF9"/>
    <w:rsid w:val="00936D7D"/>
    <w:rsid w:val="00936E6F"/>
    <w:rsid w:val="00937234"/>
    <w:rsid w:val="009373A7"/>
    <w:rsid w:val="0093769F"/>
    <w:rsid w:val="00937BAF"/>
    <w:rsid w:val="00937DC0"/>
    <w:rsid w:val="00937DCE"/>
    <w:rsid w:val="00940E27"/>
    <w:rsid w:val="009413D1"/>
    <w:rsid w:val="00941555"/>
    <w:rsid w:val="00941948"/>
    <w:rsid w:val="009419A4"/>
    <w:rsid w:val="00941AFC"/>
    <w:rsid w:val="00941D84"/>
    <w:rsid w:val="00941DFF"/>
    <w:rsid w:val="00942273"/>
    <w:rsid w:val="00942350"/>
    <w:rsid w:val="009423A6"/>
    <w:rsid w:val="00942962"/>
    <w:rsid w:val="00942E0A"/>
    <w:rsid w:val="00942E80"/>
    <w:rsid w:val="00943535"/>
    <w:rsid w:val="009439B1"/>
    <w:rsid w:val="00943EB7"/>
    <w:rsid w:val="009440C5"/>
    <w:rsid w:val="009445D1"/>
    <w:rsid w:val="0094479F"/>
    <w:rsid w:val="00944D4A"/>
    <w:rsid w:val="00945F32"/>
    <w:rsid w:val="00946014"/>
    <w:rsid w:val="00946029"/>
    <w:rsid w:val="0094654D"/>
    <w:rsid w:val="00946606"/>
    <w:rsid w:val="0094789F"/>
    <w:rsid w:val="009501EE"/>
    <w:rsid w:val="00950A9A"/>
    <w:rsid w:val="00950B36"/>
    <w:rsid w:val="009510E5"/>
    <w:rsid w:val="00951198"/>
    <w:rsid w:val="00951269"/>
    <w:rsid w:val="009514EF"/>
    <w:rsid w:val="00951785"/>
    <w:rsid w:val="009517F0"/>
    <w:rsid w:val="00951DB6"/>
    <w:rsid w:val="0095201C"/>
    <w:rsid w:val="00952484"/>
    <w:rsid w:val="009524C0"/>
    <w:rsid w:val="00952C35"/>
    <w:rsid w:val="00952C7C"/>
    <w:rsid w:val="00952C88"/>
    <w:rsid w:val="00952CC7"/>
    <w:rsid w:val="00952F61"/>
    <w:rsid w:val="0095314D"/>
    <w:rsid w:val="009531B6"/>
    <w:rsid w:val="00953AD3"/>
    <w:rsid w:val="00953F18"/>
    <w:rsid w:val="00954549"/>
    <w:rsid w:val="009547EB"/>
    <w:rsid w:val="009547FD"/>
    <w:rsid w:val="00954A45"/>
    <w:rsid w:val="00954FC0"/>
    <w:rsid w:val="00955021"/>
    <w:rsid w:val="00955A13"/>
    <w:rsid w:val="00955FA9"/>
    <w:rsid w:val="009565D4"/>
    <w:rsid w:val="00956DC1"/>
    <w:rsid w:val="00957938"/>
    <w:rsid w:val="00957B80"/>
    <w:rsid w:val="00960025"/>
    <w:rsid w:val="00960592"/>
    <w:rsid w:val="009607B6"/>
    <w:rsid w:val="00961AF6"/>
    <w:rsid w:val="00962189"/>
    <w:rsid w:val="00962C25"/>
    <w:rsid w:val="0096305F"/>
    <w:rsid w:val="009633CC"/>
    <w:rsid w:val="00963736"/>
    <w:rsid w:val="0096375F"/>
    <w:rsid w:val="009639E5"/>
    <w:rsid w:val="0096429D"/>
    <w:rsid w:val="00964645"/>
    <w:rsid w:val="009648E5"/>
    <w:rsid w:val="009648F5"/>
    <w:rsid w:val="00964AE2"/>
    <w:rsid w:val="00964EA2"/>
    <w:rsid w:val="00965A00"/>
    <w:rsid w:val="00966024"/>
    <w:rsid w:val="009660DD"/>
    <w:rsid w:val="009663F7"/>
    <w:rsid w:val="00966B50"/>
    <w:rsid w:val="009671CA"/>
    <w:rsid w:val="00967A76"/>
    <w:rsid w:val="00967A89"/>
    <w:rsid w:val="009702EA"/>
    <w:rsid w:val="00970809"/>
    <w:rsid w:val="00970C90"/>
    <w:rsid w:val="00970E5D"/>
    <w:rsid w:val="0097176C"/>
    <w:rsid w:val="00971CD8"/>
    <w:rsid w:val="00972035"/>
    <w:rsid w:val="009721C4"/>
    <w:rsid w:val="00972372"/>
    <w:rsid w:val="00972A21"/>
    <w:rsid w:val="00972ABA"/>
    <w:rsid w:val="00972E08"/>
    <w:rsid w:val="00973289"/>
    <w:rsid w:val="009741A7"/>
    <w:rsid w:val="00974582"/>
    <w:rsid w:val="00974A47"/>
    <w:rsid w:val="00974DAB"/>
    <w:rsid w:val="0097510A"/>
    <w:rsid w:val="0097510E"/>
    <w:rsid w:val="0097578B"/>
    <w:rsid w:val="009758F5"/>
    <w:rsid w:val="00975DB3"/>
    <w:rsid w:val="0097648E"/>
    <w:rsid w:val="0097735E"/>
    <w:rsid w:val="00977DB9"/>
    <w:rsid w:val="0098026A"/>
    <w:rsid w:val="0098026F"/>
    <w:rsid w:val="009811A8"/>
    <w:rsid w:val="00981683"/>
    <w:rsid w:val="009820F7"/>
    <w:rsid w:val="0098257C"/>
    <w:rsid w:val="00982A76"/>
    <w:rsid w:val="00982A82"/>
    <w:rsid w:val="00982EBD"/>
    <w:rsid w:val="00983050"/>
    <w:rsid w:val="00983387"/>
    <w:rsid w:val="0098362C"/>
    <w:rsid w:val="00983B9A"/>
    <w:rsid w:val="00983F8A"/>
    <w:rsid w:val="00984608"/>
    <w:rsid w:val="00984A66"/>
    <w:rsid w:val="00984C68"/>
    <w:rsid w:val="00984DF6"/>
    <w:rsid w:val="00984E9D"/>
    <w:rsid w:val="009855DE"/>
    <w:rsid w:val="009859F8"/>
    <w:rsid w:val="00985B7E"/>
    <w:rsid w:val="00985CB9"/>
    <w:rsid w:val="00985E53"/>
    <w:rsid w:val="00986630"/>
    <w:rsid w:val="009875E4"/>
    <w:rsid w:val="00987762"/>
    <w:rsid w:val="00987DB1"/>
    <w:rsid w:val="00987E79"/>
    <w:rsid w:val="00987F08"/>
    <w:rsid w:val="009901D5"/>
    <w:rsid w:val="009909ED"/>
    <w:rsid w:val="00990C71"/>
    <w:rsid w:val="00991026"/>
    <w:rsid w:val="009912CB"/>
    <w:rsid w:val="00991B10"/>
    <w:rsid w:val="009925F7"/>
    <w:rsid w:val="00992AED"/>
    <w:rsid w:val="00992CB6"/>
    <w:rsid w:val="00992FA0"/>
    <w:rsid w:val="00995192"/>
    <w:rsid w:val="0099559A"/>
    <w:rsid w:val="00995842"/>
    <w:rsid w:val="009966F6"/>
    <w:rsid w:val="009968B6"/>
    <w:rsid w:val="00996AA1"/>
    <w:rsid w:val="00996D22"/>
    <w:rsid w:val="009978E1"/>
    <w:rsid w:val="009A0243"/>
    <w:rsid w:val="009A04E2"/>
    <w:rsid w:val="009A0B10"/>
    <w:rsid w:val="009A0C92"/>
    <w:rsid w:val="009A17DA"/>
    <w:rsid w:val="009A2591"/>
    <w:rsid w:val="009A2634"/>
    <w:rsid w:val="009A29E0"/>
    <w:rsid w:val="009A32ED"/>
    <w:rsid w:val="009A34FB"/>
    <w:rsid w:val="009A3613"/>
    <w:rsid w:val="009A39A2"/>
    <w:rsid w:val="009A3D5D"/>
    <w:rsid w:val="009A3F9D"/>
    <w:rsid w:val="009A410C"/>
    <w:rsid w:val="009A4509"/>
    <w:rsid w:val="009A4817"/>
    <w:rsid w:val="009A49AD"/>
    <w:rsid w:val="009A4D2D"/>
    <w:rsid w:val="009A555A"/>
    <w:rsid w:val="009A56A7"/>
    <w:rsid w:val="009A5792"/>
    <w:rsid w:val="009A5881"/>
    <w:rsid w:val="009A5EA6"/>
    <w:rsid w:val="009A5FAE"/>
    <w:rsid w:val="009A60FD"/>
    <w:rsid w:val="009A6298"/>
    <w:rsid w:val="009A6466"/>
    <w:rsid w:val="009A69E0"/>
    <w:rsid w:val="009A6B33"/>
    <w:rsid w:val="009A6CFC"/>
    <w:rsid w:val="009A7CB2"/>
    <w:rsid w:val="009B0104"/>
    <w:rsid w:val="009B0902"/>
    <w:rsid w:val="009B0B69"/>
    <w:rsid w:val="009B0C8D"/>
    <w:rsid w:val="009B1003"/>
    <w:rsid w:val="009B14AB"/>
    <w:rsid w:val="009B152D"/>
    <w:rsid w:val="009B1A1C"/>
    <w:rsid w:val="009B1AF8"/>
    <w:rsid w:val="009B1D50"/>
    <w:rsid w:val="009B2081"/>
    <w:rsid w:val="009B25B3"/>
    <w:rsid w:val="009B28CD"/>
    <w:rsid w:val="009B2A3C"/>
    <w:rsid w:val="009B2FBF"/>
    <w:rsid w:val="009B3DFE"/>
    <w:rsid w:val="009B4C1E"/>
    <w:rsid w:val="009B51C5"/>
    <w:rsid w:val="009B5493"/>
    <w:rsid w:val="009B54EB"/>
    <w:rsid w:val="009B54EE"/>
    <w:rsid w:val="009B56A2"/>
    <w:rsid w:val="009B578A"/>
    <w:rsid w:val="009B58B0"/>
    <w:rsid w:val="009B61A6"/>
    <w:rsid w:val="009B6643"/>
    <w:rsid w:val="009B73B2"/>
    <w:rsid w:val="009B73DE"/>
    <w:rsid w:val="009B777A"/>
    <w:rsid w:val="009C05F8"/>
    <w:rsid w:val="009C1113"/>
    <w:rsid w:val="009C1309"/>
    <w:rsid w:val="009C131B"/>
    <w:rsid w:val="009C287C"/>
    <w:rsid w:val="009C3210"/>
    <w:rsid w:val="009C324B"/>
    <w:rsid w:val="009C3323"/>
    <w:rsid w:val="009C337C"/>
    <w:rsid w:val="009C33BE"/>
    <w:rsid w:val="009C3902"/>
    <w:rsid w:val="009C466F"/>
    <w:rsid w:val="009C47CC"/>
    <w:rsid w:val="009C4E80"/>
    <w:rsid w:val="009C500E"/>
    <w:rsid w:val="009C5074"/>
    <w:rsid w:val="009C52BF"/>
    <w:rsid w:val="009C5A8E"/>
    <w:rsid w:val="009C5BD2"/>
    <w:rsid w:val="009C5C45"/>
    <w:rsid w:val="009C76DC"/>
    <w:rsid w:val="009C7BBD"/>
    <w:rsid w:val="009C7CFD"/>
    <w:rsid w:val="009D02B9"/>
    <w:rsid w:val="009D03B1"/>
    <w:rsid w:val="009D0669"/>
    <w:rsid w:val="009D0C20"/>
    <w:rsid w:val="009D0D76"/>
    <w:rsid w:val="009D0DAA"/>
    <w:rsid w:val="009D16AE"/>
    <w:rsid w:val="009D1D34"/>
    <w:rsid w:val="009D1E6A"/>
    <w:rsid w:val="009D21F1"/>
    <w:rsid w:val="009D248C"/>
    <w:rsid w:val="009D25F2"/>
    <w:rsid w:val="009D2A91"/>
    <w:rsid w:val="009D2B11"/>
    <w:rsid w:val="009D2E78"/>
    <w:rsid w:val="009D3046"/>
    <w:rsid w:val="009D3EBE"/>
    <w:rsid w:val="009D44EB"/>
    <w:rsid w:val="009D4835"/>
    <w:rsid w:val="009D4CF0"/>
    <w:rsid w:val="009D4EDF"/>
    <w:rsid w:val="009D613F"/>
    <w:rsid w:val="009D6AAD"/>
    <w:rsid w:val="009D6B46"/>
    <w:rsid w:val="009D6B7C"/>
    <w:rsid w:val="009D6B9D"/>
    <w:rsid w:val="009D6D8F"/>
    <w:rsid w:val="009D7520"/>
    <w:rsid w:val="009D7666"/>
    <w:rsid w:val="009D7835"/>
    <w:rsid w:val="009D7DAE"/>
    <w:rsid w:val="009D7E35"/>
    <w:rsid w:val="009D7F72"/>
    <w:rsid w:val="009E00EE"/>
    <w:rsid w:val="009E04D0"/>
    <w:rsid w:val="009E0C96"/>
    <w:rsid w:val="009E136B"/>
    <w:rsid w:val="009E172D"/>
    <w:rsid w:val="009E1A32"/>
    <w:rsid w:val="009E1AE2"/>
    <w:rsid w:val="009E1F54"/>
    <w:rsid w:val="009E2480"/>
    <w:rsid w:val="009E2613"/>
    <w:rsid w:val="009E2943"/>
    <w:rsid w:val="009E3AE0"/>
    <w:rsid w:val="009E420F"/>
    <w:rsid w:val="009E49EF"/>
    <w:rsid w:val="009E4A75"/>
    <w:rsid w:val="009E4EB7"/>
    <w:rsid w:val="009E5572"/>
    <w:rsid w:val="009E5660"/>
    <w:rsid w:val="009E56E9"/>
    <w:rsid w:val="009E6273"/>
    <w:rsid w:val="009E629B"/>
    <w:rsid w:val="009E6527"/>
    <w:rsid w:val="009E661D"/>
    <w:rsid w:val="009E7139"/>
    <w:rsid w:val="009E73E7"/>
    <w:rsid w:val="009E7A85"/>
    <w:rsid w:val="009E7AC0"/>
    <w:rsid w:val="009F0137"/>
    <w:rsid w:val="009F03FB"/>
    <w:rsid w:val="009F087B"/>
    <w:rsid w:val="009F0E98"/>
    <w:rsid w:val="009F1C67"/>
    <w:rsid w:val="009F1E97"/>
    <w:rsid w:val="009F22CE"/>
    <w:rsid w:val="009F2C66"/>
    <w:rsid w:val="009F323A"/>
    <w:rsid w:val="009F3251"/>
    <w:rsid w:val="009F38F7"/>
    <w:rsid w:val="009F43E7"/>
    <w:rsid w:val="009F62DF"/>
    <w:rsid w:val="009F7285"/>
    <w:rsid w:val="009F772D"/>
    <w:rsid w:val="00A006D7"/>
    <w:rsid w:val="00A01135"/>
    <w:rsid w:val="00A015B4"/>
    <w:rsid w:val="00A0215E"/>
    <w:rsid w:val="00A02195"/>
    <w:rsid w:val="00A0252C"/>
    <w:rsid w:val="00A02A19"/>
    <w:rsid w:val="00A033CA"/>
    <w:rsid w:val="00A0382D"/>
    <w:rsid w:val="00A03B86"/>
    <w:rsid w:val="00A040BF"/>
    <w:rsid w:val="00A04301"/>
    <w:rsid w:val="00A0465B"/>
    <w:rsid w:val="00A0473A"/>
    <w:rsid w:val="00A047B6"/>
    <w:rsid w:val="00A04870"/>
    <w:rsid w:val="00A04936"/>
    <w:rsid w:val="00A04D0C"/>
    <w:rsid w:val="00A059F4"/>
    <w:rsid w:val="00A05A6A"/>
    <w:rsid w:val="00A05B74"/>
    <w:rsid w:val="00A05CDB"/>
    <w:rsid w:val="00A0659F"/>
    <w:rsid w:val="00A07705"/>
    <w:rsid w:val="00A077B0"/>
    <w:rsid w:val="00A07884"/>
    <w:rsid w:val="00A1032A"/>
    <w:rsid w:val="00A103C3"/>
    <w:rsid w:val="00A104BB"/>
    <w:rsid w:val="00A10C4A"/>
    <w:rsid w:val="00A10FD1"/>
    <w:rsid w:val="00A11646"/>
    <w:rsid w:val="00A1198C"/>
    <w:rsid w:val="00A11DAE"/>
    <w:rsid w:val="00A11FEE"/>
    <w:rsid w:val="00A1233B"/>
    <w:rsid w:val="00A12F58"/>
    <w:rsid w:val="00A13A1F"/>
    <w:rsid w:val="00A13EA3"/>
    <w:rsid w:val="00A1442B"/>
    <w:rsid w:val="00A14911"/>
    <w:rsid w:val="00A15809"/>
    <w:rsid w:val="00A15A92"/>
    <w:rsid w:val="00A15B1A"/>
    <w:rsid w:val="00A15EC5"/>
    <w:rsid w:val="00A1607A"/>
    <w:rsid w:val="00A16273"/>
    <w:rsid w:val="00A16B0F"/>
    <w:rsid w:val="00A16EA7"/>
    <w:rsid w:val="00A16EC6"/>
    <w:rsid w:val="00A17202"/>
    <w:rsid w:val="00A201BC"/>
    <w:rsid w:val="00A20732"/>
    <w:rsid w:val="00A21593"/>
    <w:rsid w:val="00A218DE"/>
    <w:rsid w:val="00A21B9E"/>
    <w:rsid w:val="00A22263"/>
    <w:rsid w:val="00A22BE1"/>
    <w:rsid w:val="00A23095"/>
    <w:rsid w:val="00A23499"/>
    <w:rsid w:val="00A23903"/>
    <w:rsid w:val="00A23C3B"/>
    <w:rsid w:val="00A24186"/>
    <w:rsid w:val="00A24601"/>
    <w:rsid w:val="00A24863"/>
    <w:rsid w:val="00A24D94"/>
    <w:rsid w:val="00A25049"/>
    <w:rsid w:val="00A250A2"/>
    <w:rsid w:val="00A25F6D"/>
    <w:rsid w:val="00A26221"/>
    <w:rsid w:val="00A2632D"/>
    <w:rsid w:val="00A26535"/>
    <w:rsid w:val="00A26D3F"/>
    <w:rsid w:val="00A26F0C"/>
    <w:rsid w:val="00A26FAF"/>
    <w:rsid w:val="00A278A5"/>
    <w:rsid w:val="00A27DE1"/>
    <w:rsid w:val="00A3010F"/>
    <w:rsid w:val="00A30CD6"/>
    <w:rsid w:val="00A30D8E"/>
    <w:rsid w:val="00A30FE3"/>
    <w:rsid w:val="00A313A5"/>
    <w:rsid w:val="00A31729"/>
    <w:rsid w:val="00A319FF"/>
    <w:rsid w:val="00A31BC0"/>
    <w:rsid w:val="00A3264A"/>
    <w:rsid w:val="00A330D5"/>
    <w:rsid w:val="00A3317A"/>
    <w:rsid w:val="00A33602"/>
    <w:rsid w:val="00A339F5"/>
    <w:rsid w:val="00A33CC3"/>
    <w:rsid w:val="00A33D5D"/>
    <w:rsid w:val="00A33F54"/>
    <w:rsid w:val="00A345C6"/>
    <w:rsid w:val="00A34696"/>
    <w:rsid w:val="00A34CEF"/>
    <w:rsid w:val="00A357ED"/>
    <w:rsid w:val="00A36052"/>
    <w:rsid w:val="00A36778"/>
    <w:rsid w:val="00A36903"/>
    <w:rsid w:val="00A369D3"/>
    <w:rsid w:val="00A37873"/>
    <w:rsid w:val="00A37B02"/>
    <w:rsid w:val="00A37C58"/>
    <w:rsid w:val="00A4015D"/>
    <w:rsid w:val="00A40187"/>
    <w:rsid w:val="00A41013"/>
    <w:rsid w:val="00A4110C"/>
    <w:rsid w:val="00A41931"/>
    <w:rsid w:val="00A41B62"/>
    <w:rsid w:val="00A41D6F"/>
    <w:rsid w:val="00A41F13"/>
    <w:rsid w:val="00A42081"/>
    <w:rsid w:val="00A4214E"/>
    <w:rsid w:val="00A4242E"/>
    <w:rsid w:val="00A426DD"/>
    <w:rsid w:val="00A4299A"/>
    <w:rsid w:val="00A42C59"/>
    <w:rsid w:val="00A43728"/>
    <w:rsid w:val="00A43934"/>
    <w:rsid w:val="00A43BC5"/>
    <w:rsid w:val="00A43E2B"/>
    <w:rsid w:val="00A43FF7"/>
    <w:rsid w:val="00A447C1"/>
    <w:rsid w:val="00A44968"/>
    <w:rsid w:val="00A45405"/>
    <w:rsid w:val="00A45683"/>
    <w:rsid w:val="00A45D33"/>
    <w:rsid w:val="00A45F27"/>
    <w:rsid w:val="00A4665B"/>
    <w:rsid w:val="00A467AA"/>
    <w:rsid w:val="00A468C7"/>
    <w:rsid w:val="00A46A40"/>
    <w:rsid w:val="00A46E82"/>
    <w:rsid w:val="00A4704E"/>
    <w:rsid w:val="00A472AF"/>
    <w:rsid w:val="00A479F3"/>
    <w:rsid w:val="00A47D96"/>
    <w:rsid w:val="00A47DDF"/>
    <w:rsid w:val="00A50BCE"/>
    <w:rsid w:val="00A50DE2"/>
    <w:rsid w:val="00A50E51"/>
    <w:rsid w:val="00A512AD"/>
    <w:rsid w:val="00A51D36"/>
    <w:rsid w:val="00A51E07"/>
    <w:rsid w:val="00A52EB4"/>
    <w:rsid w:val="00A53066"/>
    <w:rsid w:val="00A53B06"/>
    <w:rsid w:val="00A53C46"/>
    <w:rsid w:val="00A5448E"/>
    <w:rsid w:val="00A548FC"/>
    <w:rsid w:val="00A54F20"/>
    <w:rsid w:val="00A55810"/>
    <w:rsid w:val="00A55D13"/>
    <w:rsid w:val="00A55E4E"/>
    <w:rsid w:val="00A55EAE"/>
    <w:rsid w:val="00A55FCC"/>
    <w:rsid w:val="00A5605D"/>
    <w:rsid w:val="00A572F2"/>
    <w:rsid w:val="00A57953"/>
    <w:rsid w:val="00A57E9D"/>
    <w:rsid w:val="00A57F16"/>
    <w:rsid w:val="00A6004A"/>
    <w:rsid w:val="00A602D3"/>
    <w:rsid w:val="00A605D0"/>
    <w:rsid w:val="00A6072F"/>
    <w:rsid w:val="00A60BB5"/>
    <w:rsid w:val="00A610AC"/>
    <w:rsid w:val="00A61E07"/>
    <w:rsid w:val="00A623E9"/>
    <w:rsid w:val="00A63487"/>
    <w:rsid w:val="00A63BFA"/>
    <w:rsid w:val="00A63D0C"/>
    <w:rsid w:val="00A63E5C"/>
    <w:rsid w:val="00A63F13"/>
    <w:rsid w:val="00A63F2B"/>
    <w:rsid w:val="00A652F5"/>
    <w:rsid w:val="00A6549E"/>
    <w:rsid w:val="00A655A1"/>
    <w:rsid w:val="00A65735"/>
    <w:rsid w:val="00A658DE"/>
    <w:rsid w:val="00A6655E"/>
    <w:rsid w:val="00A6698F"/>
    <w:rsid w:val="00A67CBC"/>
    <w:rsid w:val="00A7072C"/>
    <w:rsid w:val="00A70FD5"/>
    <w:rsid w:val="00A714D0"/>
    <w:rsid w:val="00A71652"/>
    <w:rsid w:val="00A721EA"/>
    <w:rsid w:val="00A72D25"/>
    <w:rsid w:val="00A72FA2"/>
    <w:rsid w:val="00A73D5B"/>
    <w:rsid w:val="00A73DB8"/>
    <w:rsid w:val="00A73E21"/>
    <w:rsid w:val="00A745D8"/>
    <w:rsid w:val="00A74BA6"/>
    <w:rsid w:val="00A74FBD"/>
    <w:rsid w:val="00A7521F"/>
    <w:rsid w:val="00A75327"/>
    <w:rsid w:val="00A75861"/>
    <w:rsid w:val="00A75FD8"/>
    <w:rsid w:val="00A76044"/>
    <w:rsid w:val="00A7624F"/>
    <w:rsid w:val="00A768B3"/>
    <w:rsid w:val="00A77D78"/>
    <w:rsid w:val="00A801D7"/>
    <w:rsid w:val="00A806CB"/>
    <w:rsid w:val="00A813F6"/>
    <w:rsid w:val="00A81BBF"/>
    <w:rsid w:val="00A81FB6"/>
    <w:rsid w:val="00A8225B"/>
    <w:rsid w:val="00A82608"/>
    <w:rsid w:val="00A83E54"/>
    <w:rsid w:val="00A843D5"/>
    <w:rsid w:val="00A847A0"/>
    <w:rsid w:val="00A84C35"/>
    <w:rsid w:val="00A862F4"/>
    <w:rsid w:val="00A86756"/>
    <w:rsid w:val="00A86E77"/>
    <w:rsid w:val="00A86F2A"/>
    <w:rsid w:val="00A8721E"/>
    <w:rsid w:val="00A874BC"/>
    <w:rsid w:val="00A87D25"/>
    <w:rsid w:val="00A90351"/>
    <w:rsid w:val="00A9091E"/>
    <w:rsid w:val="00A90AFF"/>
    <w:rsid w:val="00A91566"/>
    <w:rsid w:val="00A91981"/>
    <w:rsid w:val="00A91E1D"/>
    <w:rsid w:val="00A9213A"/>
    <w:rsid w:val="00A93705"/>
    <w:rsid w:val="00A93CA6"/>
    <w:rsid w:val="00A93CBB"/>
    <w:rsid w:val="00A93E3D"/>
    <w:rsid w:val="00A94342"/>
    <w:rsid w:val="00A94424"/>
    <w:rsid w:val="00A946F6"/>
    <w:rsid w:val="00A94A95"/>
    <w:rsid w:val="00A94ACC"/>
    <w:rsid w:val="00A94BC2"/>
    <w:rsid w:val="00A94BCB"/>
    <w:rsid w:val="00A95DF6"/>
    <w:rsid w:val="00A96319"/>
    <w:rsid w:val="00A96491"/>
    <w:rsid w:val="00A967A7"/>
    <w:rsid w:val="00A97024"/>
    <w:rsid w:val="00A97219"/>
    <w:rsid w:val="00A97C10"/>
    <w:rsid w:val="00A97FDC"/>
    <w:rsid w:val="00AA04FE"/>
    <w:rsid w:val="00AA0AEB"/>
    <w:rsid w:val="00AA0B0C"/>
    <w:rsid w:val="00AA0DD6"/>
    <w:rsid w:val="00AA0F10"/>
    <w:rsid w:val="00AA1198"/>
    <w:rsid w:val="00AA1312"/>
    <w:rsid w:val="00AA1644"/>
    <w:rsid w:val="00AA16D4"/>
    <w:rsid w:val="00AA179B"/>
    <w:rsid w:val="00AA1FE6"/>
    <w:rsid w:val="00AA21A5"/>
    <w:rsid w:val="00AA2909"/>
    <w:rsid w:val="00AA2D2B"/>
    <w:rsid w:val="00AA2E5B"/>
    <w:rsid w:val="00AA2E9B"/>
    <w:rsid w:val="00AA3484"/>
    <w:rsid w:val="00AA3A8E"/>
    <w:rsid w:val="00AA3EAA"/>
    <w:rsid w:val="00AA4380"/>
    <w:rsid w:val="00AA4620"/>
    <w:rsid w:val="00AA47EB"/>
    <w:rsid w:val="00AA4ACF"/>
    <w:rsid w:val="00AA5790"/>
    <w:rsid w:val="00AA601F"/>
    <w:rsid w:val="00AA637F"/>
    <w:rsid w:val="00AA6433"/>
    <w:rsid w:val="00AA64E3"/>
    <w:rsid w:val="00AA66F6"/>
    <w:rsid w:val="00AA6919"/>
    <w:rsid w:val="00AA69FD"/>
    <w:rsid w:val="00AA71CE"/>
    <w:rsid w:val="00AA7291"/>
    <w:rsid w:val="00AA77F2"/>
    <w:rsid w:val="00AA7A44"/>
    <w:rsid w:val="00AB01AB"/>
    <w:rsid w:val="00AB03F3"/>
    <w:rsid w:val="00AB0458"/>
    <w:rsid w:val="00AB13B2"/>
    <w:rsid w:val="00AB1551"/>
    <w:rsid w:val="00AB1BBD"/>
    <w:rsid w:val="00AB1E2F"/>
    <w:rsid w:val="00AB1F1A"/>
    <w:rsid w:val="00AB243C"/>
    <w:rsid w:val="00AB29CD"/>
    <w:rsid w:val="00AB2D72"/>
    <w:rsid w:val="00AB306F"/>
    <w:rsid w:val="00AB343A"/>
    <w:rsid w:val="00AB347E"/>
    <w:rsid w:val="00AB380B"/>
    <w:rsid w:val="00AB3D21"/>
    <w:rsid w:val="00AB3E09"/>
    <w:rsid w:val="00AB4305"/>
    <w:rsid w:val="00AB52BB"/>
    <w:rsid w:val="00AB533F"/>
    <w:rsid w:val="00AB5479"/>
    <w:rsid w:val="00AB65F0"/>
    <w:rsid w:val="00AB6847"/>
    <w:rsid w:val="00AB69DF"/>
    <w:rsid w:val="00AB6B83"/>
    <w:rsid w:val="00AB70D5"/>
    <w:rsid w:val="00AC0046"/>
    <w:rsid w:val="00AC0068"/>
    <w:rsid w:val="00AC072B"/>
    <w:rsid w:val="00AC0882"/>
    <w:rsid w:val="00AC0D41"/>
    <w:rsid w:val="00AC0EEB"/>
    <w:rsid w:val="00AC1588"/>
    <w:rsid w:val="00AC1A39"/>
    <w:rsid w:val="00AC1FE6"/>
    <w:rsid w:val="00AC2D3E"/>
    <w:rsid w:val="00AC30B5"/>
    <w:rsid w:val="00AC319B"/>
    <w:rsid w:val="00AC37BC"/>
    <w:rsid w:val="00AC44EE"/>
    <w:rsid w:val="00AC46C6"/>
    <w:rsid w:val="00AC4D92"/>
    <w:rsid w:val="00AC4E89"/>
    <w:rsid w:val="00AC4F35"/>
    <w:rsid w:val="00AC539E"/>
    <w:rsid w:val="00AC5547"/>
    <w:rsid w:val="00AC5AAE"/>
    <w:rsid w:val="00AC5B34"/>
    <w:rsid w:val="00AC5C0D"/>
    <w:rsid w:val="00AC6A08"/>
    <w:rsid w:val="00AC6B7D"/>
    <w:rsid w:val="00AC6CCF"/>
    <w:rsid w:val="00AC73ED"/>
    <w:rsid w:val="00AC7CFC"/>
    <w:rsid w:val="00AD0747"/>
    <w:rsid w:val="00AD16CC"/>
    <w:rsid w:val="00AD2B11"/>
    <w:rsid w:val="00AD2BE2"/>
    <w:rsid w:val="00AD2CC3"/>
    <w:rsid w:val="00AD2E16"/>
    <w:rsid w:val="00AD2EF6"/>
    <w:rsid w:val="00AD3188"/>
    <w:rsid w:val="00AD39F4"/>
    <w:rsid w:val="00AD3FDA"/>
    <w:rsid w:val="00AD4167"/>
    <w:rsid w:val="00AD41C2"/>
    <w:rsid w:val="00AD4475"/>
    <w:rsid w:val="00AD496E"/>
    <w:rsid w:val="00AD4A09"/>
    <w:rsid w:val="00AD5189"/>
    <w:rsid w:val="00AD5386"/>
    <w:rsid w:val="00AD59D1"/>
    <w:rsid w:val="00AD5A7F"/>
    <w:rsid w:val="00AD5D42"/>
    <w:rsid w:val="00AD60BF"/>
    <w:rsid w:val="00AD6606"/>
    <w:rsid w:val="00AD685A"/>
    <w:rsid w:val="00AD7325"/>
    <w:rsid w:val="00AD7486"/>
    <w:rsid w:val="00AD7B0F"/>
    <w:rsid w:val="00AE0255"/>
    <w:rsid w:val="00AE0E3A"/>
    <w:rsid w:val="00AE0FDB"/>
    <w:rsid w:val="00AE10B6"/>
    <w:rsid w:val="00AE1C7F"/>
    <w:rsid w:val="00AE1EBA"/>
    <w:rsid w:val="00AE1F25"/>
    <w:rsid w:val="00AE22C0"/>
    <w:rsid w:val="00AE24BE"/>
    <w:rsid w:val="00AE3B5A"/>
    <w:rsid w:val="00AE4386"/>
    <w:rsid w:val="00AE47EB"/>
    <w:rsid w:val="00AE4920"/>
    <w:rsid w:val="00AE4A02"/>
    <w:rsid w:val="00AE54F2"/>
    <w:rsid w:val="00AE580F"/>
    <w:rsid w:val="00AE5AA8"/>
    <w:rsid w:val="00AE5CF4"/>
    <w:rsid w:val="00AE6166"/>
    <w:rsid w:val="00AE6A53"/>
    <w:rsid w:val="00AE6B84"/>
    <w:rsid w:val="00AE6CD1"/>
    <w:rsid w:val="00AE79C3"/>
    <w:rsid w:val="00AE7B83"/>
    <w:rsid w:val="00AF02CC"/>
    <w:rsid w:val="00AF03EB"/>
    <w:rsid w:val="00AF07F5"/>
    <w:rsid w:val="00AF0803"/>
    <w:rsid w:val="00AF10A2"/>
    <w:rsid w:val="00AF116A"/>
    <w:rsid w:val="00AF14CE"/>
    <w:rsid w:val="00AF17F4"/>
    <w:rsid w:val="00AF1C97"/>
    <w:rsid w:val="00AF1F28"/>
    <w:rsid w:val="00AF1F96"/>
    <w:rsid w:val="00AF217E"/>
    <w:rsid w:val="00AF2845"/>
    <w:rsid w:val="00AF2A25"/>
    <w:rsid w:val="00AF2C3F"/>
    <w:rsid w:val="00AF3920"/>
    <w:rsid w:val="00AF429F"/>
    <w:rsid w:val="00AF4C1F"/>
    <w:rsid w:val="00AF4CCD"/>
    <w:rsid w:val="00AF5012"/>
    <w:rsid w:val="00AF53FB"/>
    <w:rsid w:val="00AF5840"/>
    <w:rsid w:val="00AF58F9"/>
    <w:rsid w:val="00AF5C9C"/>
    <w:rsid w:val="00AF6A3F"/>
    <w:rsid w:val="00AF6C95"/>
    <w:rsid w:val="00AF760B"/>
    <w:rsid w:val="00AF77EB"/>
    <w:rsid w:val="00AF78D1"/>
    <w:rsid w:val="00AF7EBB"/>
    <w:rsid w:val="00B007D0"/>
    <w:rsid w:val="00B00E30"/>
    <w:rsid w:val="00B013FD"/>
    <w:rsid w:val="00B0194B"/>
    <w:rsid w:val="00B01B9F"/>
    <w:rsid w:val="00B02051"/>
    <w:rsid w:val="00B0205F"/>
    <w:rsid w:val="00B02743"/>
    <w:rsid w:val="00B0277C"/>
    <w:rsid w:val="00B02A78"/>
    <w:rsid w:val="00B04AC9"/>
    <w:rsid w:val="00B05284"/>
    <w:rsid w:val="00B05444"/>
    <w:rsid w:val="00B05CF3"/>
    <w:rsid w:val="00B06174"/>
    <w:rsid w:val="00B06183"/>
    <w:rsid w:val="00B06D88"/>
    <w:rsid w:val="00B072CC"/>
    <w:rsid w:val="00B07A1B"/>
    <w:rsid w:val="00B07B32"/>
    <w:rsid w:val="00B07B9C"/>
    <w:rsid w:val="00B10164"/>
    <w:rsid w:val="00B1067D"/>
    <w:rsid w:val="00B1126F"/>
    <w:rsid w:val="00B1176D"/>
    <w:rsid w:val="00B12331"/>
    <w:rsid w:val="00B13002"/>
    <w:rsid w:val="00B14377"/>
    <w:rsid w:val="00B1437E"/>
    <w:rsid w:val="00B14618"/>
    <w:rsid w:val="00B1558E"/>
    <w:rsid w:val="00B15B65"/>
    <w:rsid w:val="00B15EF2"/>
    <w:rsid w:val="00B15FEE"/>
    <w:rsid w:val="00B160B2"/>
    <w:rsid w:val="00B16F6E"/>
    <w:rsid w:val="00B17002"/>
    <w:rsid w:val="00B17175"/>
    <w:rsid w:val="00B1754B"/>
    <w:rsid w:val="00B1756E"/>
    <w:rsid w:val="00B1785D"/>
    <w:rsid w:val="00B17D2C"/>
    <w:rsid w:val="00B17D93"/>
    <w:rsid w:val="00B17DC4"/>
    <w:rsid w:val="00B20214"/>
    <w:rsid w:val="00B20570"/>
    <w:rsid w:val="00B20983"/>
    <w:rsid w:val="00B20B19"/>
    <w:rsid w:val="00B21338"/>
    <w:rsid w:val="00B21A78"/>
    <w:rsid w:val="00B22409"/>
    <w:rsid w:val="00B22E73"/>
    <w:rsid w:val="00B22EC4"/>
    <w:rsid w:val="00B23269"/>
    <w:rsid w:val="00B232D2"/>
    <w:rsid w:val="00B23586"/>
    <w:rsid w:val="00B23CA6"/>
    <w:rsid w:val="00B23CEC"/>
    <w:rsid w:val="00B2431C"/>
    <w:rsid w:val="00B24ACC"/>
    <w:rsid w:val="00B24E31"/>
    <w:rsid w:val="00B255A6"/>
    <w:rsid w:val="00B25675"/>
    <w:rsid w:val="00B262C3"/>
    <w:rsid w:val="00B26716"/>
    <w:rsid w:val="00B26B40"/>
    <w:rsid w:val="00B27770"/>
    <w:rsid w:val="00B30210"/>
    <w:rsid w:val="00B3023B"/>
    <w:rsid w:val="00B30ACF"/>
    <w:rsid w:val="00B30C23"/>
    <w:rsid w:val="00B31313"/>
    <w:rsid w:val="00B31395"/>
    <w:rsid w:val="00B3174B"/>
    <w:rsid w:val="00B318C7"/>
    <w:rsid w:val="00B324EB"/>
    <w:rsid w:val="00B32F2A"/>
    <w:rsid w:val="00B334E2"/>
    <w:rsid w:val="00B33AF3"/>
    <w:rsid w:val="00B33AFC"/>
    <w:rsid w:val="00B33B3F"/>
    <w:rsid w:val="00B33BAF"/>
    <w:rsid w:val="00B33E18"/>
    <w:rsid w:val="00B34275"/>
    <w:rsid w:val="00B34787"/>
    <w:rsid w:val="00B34FC3"/>
    <w:rsid w:val="00B35061"/>
    <w:rsid w:val="00B35CD3"/>
    <w:rsid w:val="00B35EDF"/>
    <w:rsid w:val="00B35FA4"/>
    <w:rsid w:val="00B3614A"/>
    <w:rsid w:val="00B365BA"/>
    <w:rsid w:val="00B366F5"/>
    <w:rsid w:val="00B36772"/>
    <w:rsid w:val="00B36779"/>
    <w:rsid w:val="00B37234"/>
    <w:rsid w:val="00B40D71"/>
    <w:rsid w:val="00B41691"/>
    <w:rsid w:val="00B416DF"/>
    <w:rsid w:val="00B41D6D"/>
    <w:rsid w:val="00B41FAD"/>
    <w:rsid w:val="00B42205"/>
    <w:rsid w:val="00B42C08"/>
    <w:rsid w:val="00B4373B"/>
    <w:rsid w:val="00B439A0"/>
    <w:rsid w:val="00B4436A"/>
    <w:rsid w:val="00B44CF4"/>
    <w:rsid w:val="00B450A8"/>
    <w:rsid w:val="00B45E74"/>
    <w:rsid w:val="00B460B8"/>
    <w:rsid w:val="00B46DF4"/>
    <w:rsid w:val="00B46E43"/>
    <w:rsid w:val="00B472E6"/>
    <w:rsid w:val="00B50D84"/>
    <w:rsid w:val="00B5163C"/>
    <w:rsid w:val="00B5169E"/>
    <w:rsid w:val="00B520D7"/>
    <w:rsid w:val="00B5297A"/>
    <w:rsid w:val="00B52ABD"/>
    <w:rsid w:val="00B52E86"/>
    <w:rsid w:val="00B52F44"/>
    <w:rsid w:val="00B53463"/>
    <w:rsid w:val="00B5373A"/>
    <w:rsid w:val="00B53970"/>
    <w:rsid w:val="00B53C67"/>
    <w:rsid w:val="00B53DD6"/>
    <w:rsid w:val="00B53E47"/>
    <w:rsid w:val="00B5497F"/>
    <w:rsid w:val="00B54B3A"/>
    <w:rsid w:val="00B54E52"/>
    <w:rsid w:val="00B55316"/>
    <w:rsid w:val="00B5675C"/>
    <w:rsid w:val="00B567DF"/>
    <w:rsid w:val="00B56907"/>
    <w:rsid w:val="00B572DC"/>
    <w:rsid w:val="00B576B2"/>
    <w:rsid w:val="00B61141"/>
    <w:rsid w:val="00B61368"/>
    <w:rsid w:val="00B619EA"/>
    <w:rsid w:val="00B61BB2"/>
    <w:rsid w:val="00B61E0C"/>
    <w:rsid w:val="00B62017"/>
    <w:rsid w:val="00B62F9E"/>
    <w:rsid w:val="00B633D5"/>
    <w:rsid w:val="00B63B6F"/>
    <w:rsid w:val="00B65A7C"/>
    <w:rsid w:val="00B65BFB"/>
    <w:rsid w:val="00B663D3"/>
    <w:rsid w:val="00B66ACE"/>
    <w:rsid w:val="00B672F3"/>
    <w:rsid w:val="00B678C1"/>
    <w:rsid w:val="00B70384"/>
    <w:rsid w:val="00B705D3"/>
    <w:rsid w:val="00B71B58"/>
    <w:rsid w:val="00B71C6B"/>
    <w:rsid w:val="00B72715"/>
    <w:rsid w:val="00B72952"/>
    <w:rsid w:val="00B72D70"/>
    <w:rsid w:val="00B72D71"/>
    <w:rsid w:val="00B72F1A"/>
    <w:rsid w:val="00B7355A"/>
    <w:rsid w:val="00B74219"/>
    <w:rsid w:val="00B74325"/>
    <w:rsid w:val="00B7494F"/>
    <w:rsid w:val="00B74CB8"/>
    <w:rsid w:val="00B74E8F"/>
    <w:rsid w:val="00B75314"/>
    <w:rsid w:val="00B75A9D"/>
    <w:rsid w:val="00B760E9"/>
    <w:rsid w:val="00B76203"/>
    <w:rsid w:val="00B7656E"/>
    <w:rsid w:val="00B76B64"/>
    <w:rsid w:val="00B76BE2"/>
    <w:rsid w:val="00B76CEC"/>
    <w:rsid w:val="00B76F71"/>
    <w:rsid w:val="00B7738F"/>
    <w:rsid w:val="00B778EE"/>
    <w:rsid w:val="00B77D6D"/>
    <w:rsid w:val="00B80005"/>
    <w:rsid w:val="00B80140"/>
    <w:rsid w:val="00B802EA"/>
    <w:rsid w:val="00B80355"/>
    <w:rsid w:val="00B803BF"/>
    <w:rsid w:val="00B80720"/>
    <w:rsid w:val="00B808C8"/>
    <w:rsid w:val="00B81699"/>
    <w:rsid w:val="00B818EF"/>
    <w:rsid w:val="00B81C45"/>
    <w:rsid w:val="00B81D03"/>
    <w:rsid w:val="00B820BA"/>
    <w:rsid w:val="00B82DB7"/>
    <w:rsid w:val="00B83B1E"/>
    <w:rsid w:val="00B83BEA"/>
    <w:rsid w:val="00B846ED"/>
    <w:rsid w:val="00B8486B"/>
    <w:rsid w:val="00B84A95"/>
    <w:rsid w:val="00B858E6"/>
    <w:rsid w:val="00B85BCA"/>
    <w:rsid w:val="00B86685"/>
    <w:rsid w:val="00B86BE9"/>
    <w:rsid w:val="00B86E30"/>
    <w:rsid w:val="00B87964"/>
    <w:rsid w:val="00B87F63"/>
    <w:rsid w:val="00B90202"/>
    <w:rsid w:val="00B906B6"/>
    <w:rsid w:val="00B90BCC"/>
    <w:rsid w:val="00B90C8A"/>
    <w:rsid w:val="00B90E51"/>
    <w:rsid w:val="00B90E58"/>
    <w:rsid w:val="00B90F37"/>
    <w:rsid w:val="00B9188F"/>
    <w:rsid w:val="00B91F03"/>
    <w:rsid w:val="00B91F1C"/>
    <w:rsid w:val="00B93B8C"/>
    <w:rsid w:val="00B93F25"/>
    <w:rsid w:val="00B94087"/>
    <w:rsid w:val="00B94348"/>
    <w:rsid w:val="00B9444B"/>
    <w:rsid w:val="00B944D5"/>
    <w:rsid w:val="00B946FA"/>
    <w:rsid w:val="00B951A4"/>
    <w:rsid w:val="00B953EF"/>
    <w:rsid w:val="00B95572"/>
    <w:rsid w:val="00B95D5D"/>
    <w:rsid w:val="00B9611C"/>
    <w:rsid w:val="00B9672C"/>
    <w:rsid w:val="00B968D5"/>
    <w:rsid w:val="00B969B0"/>
    <w:rsid w:val="00B96B11"/>
    <w:rsid w:val="00B97A6C"/>
    <w:rsid w:val="00B97D61"/>
    <w:rsid w:val="00B97E8F"/>
    <w:rsid w:val="00BA0098"/>
    <w:rsid w:val="00BA04C5"/>
    <w:rsid w:val="00BA0F21"/>
    <w:rsid w:val="00BA0F8B"/>
    <w:rsid w:val="00BA1776"/>
    <w:rsid w:val="00BA2828"/>
    <w:rsid w:val="00BA332D"/>
    <w:rsid w:val="00BA348C"/>
    <w:rsid w:val="00BA356B"/>
    <w:rsid w:val="00BA4463"/>
    <w:rsid w:val="00BA4B93"/>
    <w:rsid w:val="00BA4E93"/>
    <w:rsid w:val="00BA572F"/>
    <w:rsid w:val="00BA57E9"/>
    <w:rsid w:val="00BA5867"/>
    <w:rsid w:val="00BA6261"/>
    <w:rsid w:val="00BA66CD"/>
    <w:rsid w:val="00BA69F3"/>
    <w:rsid w:val="00BA6DCB"/>
    <w:rsid w:val="00BA6DCC"/>
    <w:rsid w:val="00BA6DF6"/>
    <w:rsid w:val="00BA7275"/>
    <w:rsid w:val="00BA73F0"/>
    <w:rsid w:val="00BA769A"/>
    <w:rsid w:val="00BA7CD4"/>
    <w:rsid w:val="00BB0260"/>
    <w:rsid w:val="00BB0CCF"/>
    <w:rsid w:val="00BB1B5E"/>
    <w:rsid w:val="00BB1E01"/>
    <w:rsid w:val="00BB1F71"/>
    <w:rsid w:val="00BB20BD"/>
    <w:rsid w:val="00BB2D6C"/>
    <w:rsid w:val="00BB2F94"/>
    <w:rsid w:val="00BB33AF"/>
    <w:rsid w:val="00BB350B"/>
    <w:rsid w:val="00BB391C"/>
    <w:rsid w:val="00BB486F"/>
    <w:rsid w:val="00BB4A38"/>
    <w:rsid w:val="00BB4BF1"/>
    <w:rsid w:val="00BB5B26"/>
    <w:rsid w:val="00BB5BB9"/>
    <w:rsid w:val="00BB619E"/>
    <w:rsid w:val="00BB631D"/>
    <w:rsid w:val="00BB644C"/>
    <w:rsid w:val="00BB6580"/>
    <w:rsid w:val="00BB7509"/>
    <w:rsid w:val="00BC0459"/>
    <w:rsid w:val="00BC05BC"/>
    <w:rsid w:val="00BC0A18"/>
    <w:rsid w:val="00BC0E6D"/>
    <w:rsid w:val="00BC0F3D"/>
    <w:rsid w:val="00BC1292"/>
    <w:rsid w:val="00BC13F5"/>
    <w:rsid w:val="00BC15DC"/>
    <w:rsid w:val="00BC17F3"/>
    <w:rsid w:val="00BC2326"/>
    <w:rsid w:val="00BC2663"/>
    <w:rsid w:val="00BC2C43"/>
    <w:rsid w:val="00BC2FCC"/>
    <w:rsid w:val="00BC3460"/>
    <w:rsid w:val="00BC3482"/>
    <w:rsid w:val="00BC3C03"/>
    <w:rsid w:val="00BC401A"/>
    <w:rsid w:val="00BC40EF"/>
    <w:rsid w:val="00BC4178"/>
    <w:rsid w:val="00BC4A00"/>
    <w:rsid w:val="00BC54D6"/>
    <w:rsid w:val="00BC6047"/>
    <w:rsid w:val="00BC631F"/>
    <w:rsid w:val="00BC67FE"/>
    <w:rsid w:val="00BC6DDE"/>
    <w:rsid w:val="00BC7071"/>
    <w:rsid w:val="00BC770B"/>
    <w:rsid w:val="00BD12A9"/>
    <w:rsid w:val="00BD183F"/>
    <w:rsid w:val="00BD18DF"/>
    <w:rsid w:val="00BD21AE"/>
    <w:rsid w:val="00BD222F"/>
    <w:rsid w:val="00BD26D5"/>
    <w:rsid w:val="00BD2811"/>
    <w:rsid w:val="00BD2F79"/>
    <w:rsid w:val="00BD32BB"/>
    <w:rsid w:val="00BD3668"/>
    <w:rsid w:val="00BD3AC6"/>
    <w:rsid w:val="00BD3EEB"/>
    <w:rsid w:val="00BD3F53"/>
    <w:rsid w:val="00BD3F96"/>
    <w:rsid w:val="00BD45D8"/>
    <w:rsid w:val="00BD4AD6"/>
    <w:rsid w:val="00BD5243"/>
    <w:rsid w:val="00BD5829"/>
    <w:rsid w:val="00BD59A3"/>
    <w:rsid w:val="00BD5AF0"/>
    <w:rsid w:val="00BD5C3C"/>
    <w:rsid w:val="00BD63BA"/>
    <w:rsid w:val="00BD730C"/>
    <w:rsid w:val="00BE0046"/>
    <w:rsid w:val="00BE0786"/>
    <w:rsid w:val="00BE0887"/>
    <w:rsid w:val="00BE0909"/>
    <w:rsid w:val="00BE0A0D"/>
    <w:rsid w:val="00BE0E90"/>
    <w:rsid w:val="00BE1167"/>
    <w:rsid w:val="00BE130E"/>
    <w:rsid w:val="00BE13BB"/>
    <w:rsid w:val="00BE16A7"/>
    <w:rsid w:val="00BE1E99"/>
    <w:rsid w:val="00BE2882"/>
    <w:rsid w:val="00BE2966"/>
    <w:rsid w:val="00BE2AAF"/>
    <w:rsid w:val="00BE2C89"/>
    <w:rsid w:val="00BE32E2"/>
    <w:rsid w:val="00BE41FD"/>
    <w:rsid w:val="00BE45E8"/>
    <w:rsid w:val="00BE4983"/>
    <w:rsid w:val="00BE4BD6"/>
    <w:rsid w:val="00BE4D3E"/>
    <w:rsid w:val="00BE4D94"/>
    <w:rsid w:val="00BE4DC7"/>
    <w:rsid w:val="00BE4DF8"/>
    <w:rsid w:val="00BE5018"/>
    <w:rsid w:val="00BE5224"/>
    <w:rsid w:val="00BE5911"/>
    <w:rsid w:val="00BE5FC5"/>
    <w:rsid w:val="00BE6241"/>
    <w:rsid w:val="00BE6ED8"/>
    <w:rsid w:val="00BE7224"/>
    <w:rsid w:val="00BE7B3B"/>
    <w:rsid w:val="00BF0064"/>
    <w:rsid w:val="00BF010E"/>
    <w:rsid w:val="00BF0950"/>
    <w:rsid w:val="00BF0E60"/>
    <w:rsid w:val="00BF1939"/>
    <w:rsid w:val="00BF1A2A"/>
    <w:rsid w:val="00BF1C3A"/>
    <w:rsid w:val="00BF1F76"/>
    <w:rsid w:val="00BF2D39"/>
    <w:rsid w:val="00BF2EBD"/>
    <w:rsid w:val="00BF2F3A"/>
    <w:rsid w:val="00BF323C"/>
    <w:rsid w:val="00BF4657"/>
    <w:rsid w:val="00BF4C49"/>
    <w:rsid w:val="00BF4EA1"/>
    <w:rsid w:val="00BF4F90"/>
    <w:rsid w:val="00BF52D7"/>
    <w:rsid w:val="00BF547D"/>
    <w:rsid w:val="00BF54F1"/>
    <w:rsid w:val="00BF61FB"/>
    <w:rsid w:val="00BF6B4B"/>
    <w:rsid w:val="00BF7D36"/>
    <w:rsid w:val="00C008B2"/>
    <w:rsid w:val="00C00946"/>
    <w:rsid w:val="00C009F3"/>
    <w:rsid w:val="00C010A0"/>
    <w:rsid w:val="00C01F70"/>
    <w:rsid w:val="00C02777"/>
    <w:rsid w:val="00C029C2"/>
    <w:rsid w:val="00C02CF5"/>
    <w:rsid w:val="00C02EDB"/>
    <w:rsid w:val="00C02F68"/>
    <w:rsid w:val="00C030DA"/>
    <w:rsid w:val="00C037EA"/>
    <w:rsid w:val="00C0458D"/>
    <w:rsid w:val="00C04669"/>
    <w:rsid w:val="00C04808"/>
    <w:rsid w:val="00C05039"/>
    <w:rsid w:val="00C05290"/>
    <w:rsid w:val="00C053C7"/>
    <w:rsid w:val="00C05613"/>
    <w:rsid w:val="00C05752"/>
    <w:rsid w:val="00C062D5"/>
    <w:rsid w:val="00C06B25"/>
    <w:rsid w:val="00C0722D"/>
    <w:rsid w:val="00C07839"/>
    <w:rsid w:val="00C07A18"/>
    <w:rsid w:val="00C07D12"/>
    <w:rsid w:val="00C07DF8"/>
    <w:rsid w:val="00C07E1A"/>
    <w:rsid w:val="00C104FA"/>
    <w:rsid w:val="00C10664"/>
    <w:rsid w:val="00C107B7"/>
    <w:rsid w:val="00C10CEF"/>
    <w:rsid w:val="00C11053"/>
    <w:rsid w:val="00C110AB"/>
    <w:rsid w:val="00C110D6"/>
    <w:rsid w:val="00C110ED"/>
    <w:rsid w:val="00C116DE"/>
    <w:rsid w:val="00C12151"/>
    <w:rsid w:val="00C128F4"/>
    <w:rsid w:val="00C129CD"/>
    <w:rsid w:val="00C13223"/>
    <w:rsid w:val="00C1365D"/>
    <w:rsid w:val="00C13940"/>
    <w:rsid w:val="00C13A3B"/>
    <w:rsid w:val="00C13F26"/>
    <w:rsid w:val="00C1497A"/>
    <w:rsid w:val="00C1550E"/>
    <w:rsid w:val="00C15566"/>
    <w:rsid w:val="00C15585"/>
    <w:rsid w:val="00C1619F"/>
    <w:rsid w:val="00C1665C"/>
    <w:rsid w:val="00C16B25"/>
    <w:rsid w:val="00C16B46"/>
    <w:rsid w:val="00C16BF2"/>
    <w:rsid w:val="00C16EE9"/>
    <w:rsid w:val="00C16F4E"/>
    <w:rsid w:val="00C17588"/>
    <w:rsid w:val="00C176B6"/>
    <w:rsid w:val="00C1788A"/>
    <w:rsid w:val="00C17C2B"/>
    <w:rsid w:val="00C207CA"/>
    <w:rsid w:val="00C20B11"/>
    <w:rsid w:val="00C21C37"/>
    <w:rsid w:val="00C22F9F"/>
    <w:rsid w:val="00C237EA"/>
    <w:rsid w:val="00C23978"/>
    <w:rsid w:val="00C239D6"/>
    <w:rsid w:val="00C23EE6"/>
    <w:rsid w:val="00C24318"/>
    <w:rsid w:val="00C24459"/>
    <w:rsid w:val="00C2466E"/>
    <w:rsid w:val="00C247ED"/>
    <w:rsid w:val="00C24F6A"/>
    <w:rsid w:val="00C253FB"/>
    <w:rsid w:val="00C25C39"/>
    <w:rsid w:val="00C25D70"/>
    <w:rsid w:val="00C25F0F"/>
    <w:rsid w:val="00C26080"/>
    <w:rsid w:val="00C26169"/>
    <w:rsid w:val="00C27005"/>
    <w:rsid w:val="00C27018"/>
    <w:rsid w:val="00C277D6"/>
    <w:rsid w:val="00C27866"/>
    <w:rsid w:val="00C27E9E"/>
    <w:rsid w:val="00C27FF3"/>
    <w:rsid w:val="00C3039A"/>
    <w:rsid w:val="00C310A2"/>
    <w:rsid w:val="00C31FF6"/>
    <w:rsid w:val="00C3204C"/>
    <w:rsid w:val="00C32243"/>
    <w:rsid w:val="00C32426"/>
    <w:rsid w:val="00C33740"/>
    <w:rsid w:val="00C33F55"/>
    <w:rsid w:val="00C3488D"/>
    <w:rsid w:val="00C349A4"/>
    <w:rsid w:val="00C3566B"/>
    <w:rsid w:val="00C3571F"/>
    <w:rsid w:val="00C359B6"/>
    <w:rsid w:val="00C35A1D"/>
    <w:rsid w:val="00C35C1B"/>
    <w:rsid w:val="00C36058"/>
    <w:rsid w:val="00C368FB"/>
    <w:rsid w:val="00C36D13"/>
    <w:rsid w:val="00C36E31"/>
    <w:rsid w:val="00C40059"/>
    <w:rsid w:val="00C40704"/>
    <w:rsid w:val="00C40946"/>
    <w:rsid w:val="00C40CFB"/>
    <w:rsid w:val="00C40D94"/>
    <w:rsid w:val="00C40F0B"/>
    <w:rsid w:val="00C4181C"/>
    <w:rsid w:val="00C41ACF"/>
    <w:rsid w:val="00C41AFC"/>
    <w:rsid w:val="00C41C19"/>
    <w:rsid w:val="00C41E6D"/>
    <w:rsid w:val="00C41F43"/>
    <w:rsid w:val="00C4221E"/>
    <w:rsid w:val="00C423B7"/>
    <w:rsid w:val="00C42684"/>
    <w:rsid w:val="00C42894"/>
    <w:rsid w:val="00C435F4"/>
    <w:rsid w:val="00C43D32"/>
    <w:rsid w:val="00C43DEF"/>
    <w:rsid w:val="00C43E61"/>
    <w:rsid w:val="00C43FF6"/>
    <w:rsid w:val="00C4420D"/>
    <w:rsid w:val="00C444B8"/>
    <w:rsid w:val="00C4477A"/>
    <w:rsid w:val="00C44EA3"/>
    <w:rsid w:val="00C45DC0"/>
    <w:rsid w:val="00C46044"/>
    <w:rsid w:val="00C46943"/>
    <w:rsid w:val="00C46FF2"/>
    <w:rsid w:val="00C47BFC"/>
    <w:rsid w:val="00C47C19"/>
    <w:rsid w:val="00C47E28"/>
    <w:rsid w:val="00C505E1"/>
    <w:rsid w:val="00C50B4E"/>
    <w:rsid w:val="00C50C5A"/>
    <w:rsid w:val="00C5105B"/>
    <w:rsid w:val="00C51AD0"/>
    <w:rsid w:val="00C51D7D"/>
    <w:rsid w:val="00C52E2E"/>
    <w:rsid w:val="00C52F6F"/>
    <w:rsid w:val="00C53191"/>
    <w:rsid w:val="00C53436"/>
    <w:rsid w:val="00C538B2"/>
    <w:rsid w:val="00C53B4C"/>
    <w:rsid w:val="00C53E7A"/>
    <w:rsid w:val="00C540DE"/>
    <w:rsid w:val="00C54477"/>
    <w:rsid w:val="00C54794"/>
    <w:rsid w:val="00C55720"/>
    <w:rsid w:val="00C55CBB"/>
    <w:rsid w:val="00C56354"/>
    <w:rsid w:val="00C568CB"/>
    <w:rsid w:val="00C56B51"/>
    <w:rsid w:val="00C56B62"/>
    <w:rsid w:val="00C56D57"/>
    <w:rsid w:val="00C56EA3"/>
    <w:rsid w:val="00C577D3"/>
    <w:rsid w:val="00C57A14"/>
    <w:rsid w:val="00C60455"/>
    <w:rsid w:val="00C618AB"/>
    <w:rsid w:val="00C61E40"/>
    <w:rsid w:val="00C61F31"/>
    <w:rsid w:val="00C62731"/>
    <w:rsid w:val="00C627BC"/>
    <w:rsid w:val="00C62E00"/>
    <w:rsid w:val="00C635E6"/>
    <w:rsid w:val="00C64126"/>
    <w:rsid w:val="00C642CB"/>
    <w:rsid w:val="00C64732"/>
    <w:rsid w:val="00C6476E"/>
    <w:rsid w:val="00C64C88"/>
    <w:rsid w:val="00C64CA1"/>
    <w:rsid w:val="00C64FB8"/>
    <w:rsid w:val="00C663D0"/>
    <w:rsid w:val="00C66A96"/>
    <w:rsid w:val="00C66DCC"/>
    <w:rsid w:val="00C66E11"/>
    <w:rsid w:val="00C67012"/>
    <w:rsid w:val="00C67018"/>
    <w:rsid w:val="00C67413"/>
    <w:rsid w:val="00C67931"/>
    <w:rsid w:val="00C67A3A"/>
    <w:rsid w:val="00C67DD0"/>
    <w:rsid w:val="00C70144"/>
    <w:rsid w:val="00C703B9"/>
    <w:rsid w:val="00C70D58"/>
    <w:rsid w:val="00C70E71"/>
    <w:rsid w:val="00C713D3"/>
    <w:rsid w:val="00C719C9"/>
    <w:rsid w:val="00C71D20"/>
    <w:rsid w:val="00C728C3"/>
    <w:rsid w:val="00C72B93"/>
    <w:rsid w:val="00C72B94"/>
    <w:rsid w:val="00C72CCD"/>
    <w:rsid w:val="00C72EF5"/>
    <w:rsid w:val="00C72F24"/>
    <w:rsid w:val="00C730F0"/>
    <w:rsid w:val="00C736ED"/>
    <w:rsid w:val="00C73BDC"/>
    <w:rsid w:val="00C73CBE"/>
    <w:rsid w:val="00C73D59"/>
    <w:rsid w:val="00C73DC0"/>
    <w:rsid w:val="00C74EE1"/>
    <w:rsid w:val="00C75853"/>
    <w:rsid w:val="00C7596A"/>
    <w:rsid w:val="00C75DE1"/>
    <w:rsid w:val="00C76030"/>
    <w:rsid w:val="00C76852"/>
    <w:rsid w:val="00C772AD"/>
    <w:rsid w:val="00C77A89"/>
    <w:rsid w:val="00C77D7E"/>
    <w:rsid w:val="00C77E32"/>
    <w:rsid w:val="00C77EA4"/>
    <w:rsid w:val="00C77F8F"/>
    <w:rsid w:val="00C802C7"/>
    <w:rsid w:val="00C80443"/>
    <w:rsid w:val="00C8062E"/>
    <w:rsid w:val="00C80A82"/>
    <w:rsid w:val="00C80B06"/>
    <w:rsid w:val="00C80FAD"/>
    <w:rsid w:val="00C8135A"/>
    <w:rsid w:val="00C81CC8"/>
    <w:rsid w:val="00C81F59"/>
    <w:rsid w:val="00C82237"/>
    <w:rsid w:val="00C82F19"/>
    <w:rsid w:val="00C8335F"/>
    <w:rsid w:val="00C83826"/>
    <w:rsid w:val="00C838B9"/>
    <w:rsid w:val="00C83F97"/>
    <w:rsid w:val="00C841B7"/>
    <w:rsid w:val="00C842A5"/>
    <w:rsid w:val="00C8476B"/>
    <w:rsid w:val="00C84893"/>
    <w:rsid w:val="00C85012"/>
    <w:rsid w:val="00C8525B"/>
    <w:rsid w:val="00C8557B"/>
    <w:rsid w:val="00C856F2"/>
    <w:rsid w:val="00C85FA5"/>
    <w:rsid w:val="00C86611"/>
    <w:rsid w:val="00C86D66"/>
    <w:rsid w:val="00C86FA3"/>
    <w:rsid w:val="00C8780C"/>
    <w:rsid w:val="00C879FE"/>
    <w:rsid w:val="00C903A1"/>
    <w:rsid w:val="00C9063B"/>
    <w:rsid w:val="00C910CB"/>
    <w:rsid w:val="00C91171"/>
    <w:rsid w:val="00C914A1"/>
    <w:rsid w:val="00C9358C"/>
    <w:rsid w:val="00C935A4"/>
    <w:rsid w:val="00C93CC4"/>
    <w:rsid w:val="00C94050"/>
    <w:rsid w:val="00C94B73"/>
    <w:rsid w:val="00C94F1B"/>
    <w:rsid w:val="00C95230"/>
    <w:rsid w:val="00C95246"/>
    <w:rsid w:val="00C95336"/>
    <w:rsid w:val="00C953B2"/>
    <w:rsid w:val="00C96254"/>
    <w:rsid w:val="00C9638E"/>
    <w:rsid w:val="00C96993"/>
    <w:rsid w:val="00C978C6"/>
    <w:rsid w:val="00C97A48"/>
    <w:rsid w:val="00C97E2F"/>
    <w:rsid w:val="00C97E62"/>
    <w:rsid w:val="00CA0BB1"/>
    <w:rsid w:val="00CA0E60"/>
    <w:rsid w:val="00CA117B"/>
    <w:rsid w:val="00CA11C9"/>
    <w:rsid w:val="00CA1238"/>
    <w:rsid w:val="00CA1595"/>
    <w:rsid w:val="00CA18A4"/>
    <w:rsid w:val="00CA22D3"/>
    <w:rsid w:val="00CA256A"/>
    <w:rsid w:val="00CA2A36"/>
    <w:rsid w:val="00CA31DB"/>
    <w:rsid w:val="00CA36E7"/>
    <w:rsid w:val="00CA38B7"/>
    <w:rsid w:val="00CA395F"/>
    <w:rsid w:val="00CA3AFE"/>
    <w:rsid w:val="00CA3BFF"/>
    <w:rsid w:val="00CA400B"/>
    <w:rsid w:val="00CA41DF"/>
    <w:rsid w:val="00CA4249"/>
    <w:rsid w:val="00CA4782"/>
    <w:rsid w:val="00CA48F5"/>
    <w:rsid w:val="00CA4CCE"/>
    <w:rsid w:val="00CA5527"/>
    <w:rsid w:val="00CA5861"/>
    <w:rsid w:val="00CA5BC4"/>
    <w:rsid w:val="00CA606E"/>
    <w:rsid w:val="00CA6304"/>
    <w:rsid w:val="00CA68BB"/>
    <w:rsid w:val="00CA6D3A"/>
    <w:rsid w:val="00CA6FAA"/>
    <w:rsid w:val="00CA7DDA"/>
    <w:rsid w:val="00CA7DEA"/>
    <w:rsid w:val="00CB024A"/>
    <w:rsid w:val="00CB0DCC"/>
    <w:rsid w:val="00CB1178"/>
    <w:rsid w:val="00CB13B8"/>
    <w:rsid w:val="00CB13FA"/>
    <w:rsid w:val="00CB1727"/>
    <w:rsid w:val="00CB23DF"/>
    <w:rsid w:val="00CB2811"/>
    <w:rsid w:val="00CB2A55"/>
    <w:rsid w:val="00CB2C89"/>
    <w:rsid w:val="00CB2F5D"/>
    <w:rsid w:val="00CB2F7B"/>
    <w:rsid w:val="00CB3273"/>
    <w:rsid w:val="00CB3413"/>
    <w:rsid w:val="00CB4B56"/>
    <w:rsid w:val="00CB4CAA"/>
    <w:rsid w:val="00CB4D58"/>
    <w:rsid w:val="00CB52AA"/>
    <w:rsid w:val="00CB5CDB"/>
    <w:rsid w:val="00CB60DD"/>
    <w:rsid w:val="00CB6584"/>
    <w:rsid w:val="00CB67B7"/>
    <w:rsid w:val="00CB6A24"/>
    <w:rsid w:val="00CB6B7B"/>
    <w:rsid w:val="00CB6FB3"/>
    <w:rsid w:val="00CB7772"/>
    <w:rsid w:val="00CB7D95"/>
    <w:rsid w:val="00CB7DF7"/>
    <w:rsid w:val="00CC0C6E"/>
    <w:rsid w:val="00CC0DE1"/>
    <w:rsid w:val="00CC17BA"/>
    <w:rsid w:val="00CC187E"/>
    <w:rsid w:val="00CC1A19"/>
    <w:rsid w:val="00CC2330"/>
    <w:rsid w:val="00CC2334"/>
    <w:rsid w:val="00CC2589"/>
    <w:rsid w:val="00CC2B85"/>
    <w:rsid w:val="00CC3E5D"/>
    <w:rsid w:val="00CC3F67"/>
    <w:rsid w:val="00CC45D6"/>
    <w:rsid w:val="00CC4941"/>
    <w:rsid w:val="00CC4F6C"/>
    <w:rsid w:val="00CC5EC4"/>
    <w:rsid w:val="00CC605F"/>
    <w:rsid w:val="00CC61FA"/>
    <w:rsid w:val="00CC62BC"/>
    <w:rsid w:val="00CC643A"/>
    <w:rsid w:val="00CC7298"/>
    <w:rsid w:val="00CC7B30"/>
    <w:rsid w:val="00CC7D91"/>
    <w:rsid w:val="00CD03DE"/>
    <w:rsid w:val="00CD04D3"/>
    <w:rsid w:val="00CD095E"/>
    <w:rsid w:val="00CD104F"/>
    <w:rsid w:val="00CD11B7"/>
    <w:rsid w:val="00CD150D"/>
    <w:rsid w:val="00CD152E"/>
    <w:rsid w:val="00CD1ACD"/>
    <w:rsid w:val="00CD1CA2"/>
    <w:rsid w:val="00CD1E65"/>
    <w:rsid w:val="00CD1E86"/>
    <w:rsid w:val="00CD1F39"/>
    <w:rsid w:val="00CD2110"/>
    <w:rsid w:val="00CD2B92"/>
    <w:rsid w:val="00CD2D48"/>
    <w:rsid w:val="00CD3BAE"/>
    <w:rsid w:val="00CD3F21"/>
    <w:rsid w:val="00CD3F8D"/>
    <w:rsid w:val="00CD4894"/>
    <w:rsid w:val="00CD4A98"/>
    <w:rsid w:val="00CD4DC6"/>
    <w:rsid w:val="00CD506A"/>
    <w:rsid w:val="00CD5356"/>
    <w:rsid w:val="00CD56EF"/>
    <w:rsid w:val="00CD5D10"/>
    <w:rsid w:val="00CD66B6"/>
    <w:rsid w:val="00CD69B0"/>
    <w:rsid w:val="00CD724E"/>
    <w:rsid w:val="00CD7291"/>
    <w:rsid w:val="00CD7708"/>
    <w:rsid w:val="00CD77BB"/>
    <w:rsid w:val="00CD78CA"/>
    <w:rsid w:val="00CD7C83"/>
    <w:rsid w:val="00CD7D28"/>
    <w:rsid w:val="00CE0CED"/>
    <w:rsid w:val="00CE157D"/>
    <w:rsid w:val="00CE1626"/>
    <w:rsid w:val="00CE272D"/>
    <w:rsid w:val="00CE2910"/>
    <w:rsid w:val="00CE2E6F"/>
    <w:rsid w:val="00CE3009"/>
    <w:rsid w:val="00CE3A06"/>
    <w:rsid w:val="00CE3A24"/>
    <w:rsid w:val="00CE46FA"/>
    <w:rsid w:val="00CE4D87"/>
    <w:rsid w:val="00CE4F99"/>
    <w:rsid w:val="00CE4F9F"/>
    <w:rsid w:val="00CE5997"/>
    <w:rsid w:val="00CE5C00"/>
    <w:rsid w:val="00CE62DA"/>
    <w:rsid w:val="00CE6491"/>
    <w:rsid w:val="00CE6770"/>
    <w:rsid w:val="00CE706E"/>
    <w:rsid w:val="00CE75B3"/>
    <w:rsid w:val="00CE7726"/>
    <w:rsid w:val="00CE772D"/>
    <w:rsid w:val="00CE78F1"/>
    <w:rsid w:val="00CE7C67"/>
    <w:rsid w:val="00CE7FAA"/>
    <w:rsid w:val="00CF01FE"/>
    <w:rsid w:val="00CF048C"/>
    <w:rsid w:val="00CF0A67"/>
    <w:rsid w:val="00CF0BE8"/>
    <w:rsid w:val="00CF0C36"/>
    <w:rsid w:val="00CF0E5C"/>
    <w:rsid w:val="00CF129A"/>
    <w:rsid w:val="00CF13BE"/>
    <w:rsid w:val="00CF192F"/>
    <w:rsid w:val="00CF20D5"/>
    <w:rsid w:val="00CF2136"/>
    <w:rsid w:val="00CF2172"/>
    <w:rsid w:val="00CF3FAA"/>
    <w:rsid w:val="00CF45E7"/>
    <w:rsid w:val="00CF54B1"/>
    <w:rsid w:val="00CF59D7"/>
    <w:rsid w:val="00CF5C39"/>
    <w:rsid w:val="00CF5F81"/>
    <w:rsid w:val="00CF641C"/>
    <w:rsid w:val="00CF64A1"/>
    <w:rsid w:val="00CF6749"/>
    <w:rsid w:val="00CF69F3"/>
    <w:rsid w:val="00CF7ABF"/>
    <w:rsid w:val="00D00590"/>
    <w:rsid w:val="00D0090C"/>
    <w:rsid w:val="00D00938"/>
    <w:rsid w:val="00D00E0D"/>
    <w:rsid w:val="00D01009"/>
    <w:rsid w:val="00D01954"/>
    <w:rsid w:val="00D01D91"/>
    <w:rsid w:val="00D020C1"/>
    <w:rsid w:val="00D02345"/>
    <w:rsid w:val="00D02399"/>
    <w:rsid w:val="00D0279D"/>
    <w:rsid w:val="00D028DC"/>
    <w:rsid w:val="00D03648"/>
    <w:rsid w:val="00D04C77"/>
    <w:rsid w:val="00D0522F"/>
    <w:rsid w:val="00D05D35"/>
    <w:rsid w:val="00D05FCB"/>
    <w:rsid w:val="00D06578"/>
    <w:rsid w:val="00D068D9"/>
    <w:rsid w:val="00D06B72"/>
    <w:rsid w:val="00D0719C"/>
    <w:rsid w:val="00D07394"/>
    <w:rsid w:val="00D07472"/>
    <w:rsid w:val="00D07A9F"/>
    <w:rsid w:val="00D1001A"/>
    <w:rsid w:val="00D1039F"/>
    <w:rsid w:val="00D10D5F"/>
    <w:rsid w:val="00D119C2"/>
    <w:rsid w:val="00D11D71"/>
    <w:rsid w:val="00D11FF2"/>
    <w:rsid w:val="00D123FD"/>
    <w:rsid w:val="00D12B40"/>
    <w:rsid w:val="00D12D10"/>
    <w:rsid w:val="00D12D8B"/>
    <w:rsid w:val="00D1316B"/>
    <w:rsid w:val="00D13DA4"/>
    <w:rsid w:val="00D13FB1"/>
    <w:rsid w:val="00D141C4"/>
    <w:rsid w:val="00D14AB7"/>
    <w:rsid w:val="00D15207"/>
    <w:rsid w:val="00D1568F"/>
    <w:rsid w:val="00D15CA3"/>
    <w:rsid w:val="00D1644E"/>
    <w:rsid w:val="00D16723"/>
    <w:rsid w:val="00D16729"/>
    <w:rsid w:val="00D16A92"/>
    <w:rsid w:val="00D172FD"/>
    <w:rsid w:val="00D174FD"/>
    <w:rsid w:val="00D17B7A"/>
    <w:rsid w:val="00D20383"/>
    <w:rsid w:val="00D20CC9"/>
    <w:rsid w:val="00D20E4A"/>
    <w:rsid w:val="00D20EF4"/>
    <w:rsid w:val="00D211A0"/>
    <w:rsid w:val="00D213E3"/>
    <w:rsid w:val="00D2151D"/>
    <w:rsid w:val="00D21550"/>
    <w:rsid w:val="00D21630"/>
    <w:rsid w:val="00D21D87"/>
    <w:rsid w:val="00D21E9A"/>
    <w:rsid w:val="00D22273"/>
    <w:rsid w:val="00D2239D"/>
    <w:rsid w:val="00D223E4"/>
    <w:rsid w:val="00D22791"/>
    <w:rsid w:val="00D228DA"/>
    <w:rsid w:val="00D22BFA"/>
    <w:rsid w:val="00D231B4"/>
    <w:rsid w:val="00D233D9"/>
    <w:rsid w:val="00D23B89"/>
    <w:rsid w:val="00D243D5"/>
    <w:rsid w:val="00D2466C"/>
    <w:rsid w:val="00D24703"/>
    <w:rsid w:val="00D2493B"/>
    <w:rsid w:val="00D25B00"/>
    <w:rsid w:val="00D25B05"/>
    <w:rsid w:val="00D260C5"/>
    <w:rsid w:val="00D270A8"/>
    <w:rsid w:val="00D27379"/>
    <w:rsid w:val="00D27385"/>
    <w:rsid w:val="00D2739E"/>
    <w:rsid w:val="00D27D40"/>
    <w:rsid w:val="00D3009C"/>
    <w:rsid w:val="00D30EB9"/>
    <w:rsid w:val="00D31313"/>
    <w:rsid w:val="00D313CD"/>
    <w:rsid w:val="00D3164B"/>
    <w:rsid w:val="00D318AB"/>
    <w:rsid w:val="00D31AD2"/>
    <w:rsid w:val="00D31C1F"/>
    <w:rsid w:val="00D31ED6"/>
    <w:rsid w:val="00D32042"/>
    <w:rsid w:val="00D323D7"/>
    <w:rsid w:val="00D3275E"/>
    <w:rsid w:val="00D32A76"/>
    <w:rsid w:val="00D32F3F"/>
    <w:rsid w:val="00D33397"/>
    <w:rsid w:val="00D33AB6"/>
    <w:rsid w:val="00D33BAA"/>
    <w:rsid w:val="00D33BC7"/>
    <w:rsid w:val="00D33CFE"/>
    <w:rsid w:val="00D33D74"/>
    <w:rsid w:val="00D341C7"/>
    <w:rsid w:val="00D34356"/>
    <w:rsid w:val="00D34626"/>
    <w:rsid w:val="00D34E3C"/>
    <w:rsid w:val="00D34F28"/>
    <w:rsid w:val="00D35118"/>
    <w:rsid w:val="00D36423"/>
    <w:rsid w:val="00D36535"/>
    <w:rsid w:val="00D36732"/>
    <w:rsid w:val="00D36B9D"/>
    <w:rsid w:val="00D36FD0"/>
    <w:rsid w:val="00D372C1"/>
    <w:rsid w:val="00D3773D"/>
    <w:rsid w:val="00D37952"/>
    <w:rsid w:val="00D379B3"/>
    <w:rsid w:val="00D37C7D"/>
    <w:rsid w:val="00D37E81"/>
    <w:rsid w:val="00D40684"/>
    <w:rsid w:val="00D4094E"/>
    <w:rsid w:val="00D410C6"/>
    <w:rsid w:val="00D41174"/>
    <w:rsid w:val="00D412D8"/>
    <w:rsid w:val="00D42CEB"/>
    <w:rsid w:val="00D4308D"/>
    <w:rsid w:val="00D43BC6"/>
    <w:rsid w:val="00D441D5"/>
    <w:rsid w:val="00D44331"/>
    <w:rsid w:val="00D44D9D"/>
    <w:rsid w:val="00D451A1"/>
    <w:rsid w:val="00D4562A"/>
    <w:rsid w:val="00D458EC"/>
    <w:rsid w:val="00D45B40"/>
    <w:rsid w:val="00D45DCB"/>
    <w:rsid w:val="00D45E05"/>
    <w:rsid w:val="00D465E9"/>
    <w:rsid w:val="00D4669E"/>
    <w:rsid w:val="00D46E31"/>
    <w:rsid w:val="00D472F2"/>
    <w:rsid w:val="00D4777B"/>
    <w:rsid w:val="00D4795E"/>
    <w:rsid w:val="00D47B98"/>
    <w:rsid w:val="00D47F76"/>
    <w:rsid w:val="00D5007A"/>
    <w:rsid w:val="00D50742"/>
    <w:rsid w:val="00D509AA"/>
    <w:rsid w:val="00D509BE"/>
    <w:rsid w:val="00D50AA7"/>
    <w:rsid w:val="00D5110A"/>
    <w:rsid w:val="00D51B4A"/>
    <w:rsid w:val="00D524D7"/>
    <w:rsid w:val="00D537A8"/>
    <w:rsid w:val="00D53CD4"/>
    <w:rsid w:val="00D53D59"/>
    <w:rsid w:val="00D54844"/>
    <w:rsid w:val="00D55890"/>
    <w:rsid w:val="00D563BA"/>
    <w:rsid w:val="00D5670B"/>
    <w:rsid w:val="00D5692A"/>
    <w:rsid w:val="00D56B0F"/>
    <w:rsid w:val="00D56EFB"/>
    <w:rsid w:val="00D57207"/>
    <w:rsid w:val="00D57557"/>
    <w:rsid w:val="00D57FFE"/>
    <w:rsid w:val="00D60491"/>
    <w:rsid w:val="00D608ED"/>
    <w:rsid w:val="00D608F6"/>
    <w:rsid w:val="00D60B75"/>
    <w:rsid w:val="00D61714"/>
    <w:rsid w:val="00D618A5"/>
    <w:rsid w:val="00D61D4A"/>
    <w:rsid w:val="00D62305"/>
    <w:rsid w:val="00D63BF0"/>
    <w:rsid w:val="00D64165"/>
    <w:rsid w:val="00D6458E"/>
    <w:rsid w:val="00D648F4"/>
    <w:rsid w:val="00D64B6C"/>
    <w:rsid w:val="00D650DC"/>
    <w:rsid w:val="00D653CB"/>
    <w:rsid w:val="00D6548F"/>
    <w:rsid w:val="00D6558E"/>
    <w:rsid w:val="00D65A5B"/>
    <w:rsid w:val="00D65BA4"/>
    <w:rsid w:val="00D66250"/>
    <w:rsid w:val="00D668EF"/>
    <w:rsid w:val="00D673A0"/>
    <w:rsid w:val="00D675CE"/>
    <w:rsid w:val="00D67621"/>
    <w:rsid w:val="00D679AB"/>
    <w:rsid w:val="00D67CDF"/>
    <w:rsid w:val="00D67D54"/>
    <w:rsid w:val="00D70217"/>
    <w:rsid w:val="00D70583"/>
    <w:rsid w:val="00D706CE"/>
    <w:rsid w:val="00D708A1"/>
    <w:rsid w:val="00D70B7D"/>
    <w:rsid w:val="00D70BD7"/>
    <w:rsid w:val="00D70DB1"/>
    <w:rsid w:val="00D70F07"/>
    <w:rsid w:val="00D719EE"/>
    <w:rsid w:val="00D71AFF"/>
    <w:rsid w:val="00D71EE0"/>
    <w:rsid w:val="00D720B6"/>
    <w:rsid w:val="00D72EA4"/>
    <w:rsid w:val="00D72F0C"/>
    <w:rsid w:val="00D7331E"/>
    <w:rsid w:val="00D7438B"/>
    <w:rsid w:val="00D746B3"/>
    <w:rsid w:val="00D74AF4"/>
    <w:rsid w:val="00D750F2"/>
    <w:rsid w:val="00D75708"/>
    <w:rsid w:val="00D75A42"/>
    <w:rsid w:val="00D75F77"/>
    <w:rsid w:val="00D7637F"/>
    <w:rsid w:val="00D76936"/>
    <w:rsid w:val="00D76B41"/>
    <w:rsid w:val="00D76E08"/>
    <w:rsid w:val="00D7778C"/>
    <w:rsid w:val="00D7797C"/>
    <w:rsid w:val="00D77EED"/>
    <w:rsid w:val="00D8084F"/>
    <w:rsid w:val="00D80B47"/>
    <w:rsid w:val="00D80CFE"/>
    <w:rsid w:val="00D80FF9"/>
    <w:rsid w:val="00D81742"/>
    <w:rsid w:val="00D82966"/>
    <w:rsid w:val="00D82CF1"/>
    <w:rsid w:val="00D82F2A"/>
    <w:rsid w:val="00D83352"/>
    <w:rsid w:val="00D84033"/>
    <w:rsid w:val="00D8405B"/>
    <w:rsid w:val="00D84D56"/>
    <w:rsid w:val="00D8581D"/>
    <w:rsid w:val="00D8605B"/>
    <w:rsid w:val="00D860E9"/>
    <w:rsid w:val="00D861D4"/>
    <w:rsid w:val="00D86DDA"/>
    <w:rsid w:val="00D86EA7"/>
    <w:rsid w:val="00D87DE0"/>
    <w:rsid w:val="00D87FA3"/>
    <w:rsid w:val="00D9080A"/>
    <w:rsid w:val="00D90BAF"/>
    <w:rsid w:val="00D91068"/>
    <w:rsid w:val="00D910A4"/>
    <w:rsid w:val="00D92095"/>
    <w:rsid w:val="00D93060"/>
    <w:rsid w:val="00D94051"/>
    <w:rsid w:val="00D9491E"/>
    <w:rsid w:val="00D94CE5"/>
    <w:rsid w:val="00D954A2"/>
    <w:rsid w:val="00D955EA"/>
    <w:rsid w:val="00D95784"/>
    <w:rsid w:val="00D95E79"/>
    <w:rsid w:val="00D9609A"/>
    <w:rsid w:val="00D96156"/>
    <w:rsid w:val="00D96349"/>
    <w:rsid w:val="00D9650D"/>
    <w:rsid w:val="00D96D3D"/>
    <w:rsid w:val="00D96D96"/>
    <w:rsid w:val="00DA00F7"/>
    <w:rsid w:val="00DA05E6"/>
    <w:rsid w:val="00DA070A"/>
    <w:rsid w:val="00DA0DB4"/>
    <w:rsid w:val="00DA1173"/>
    <w:rsid w:val="00DA1446"/>
    <w:rsid w:val="00DA16FB"/>
    <w:rsid w:val="00DA1F01"/>
    <w:rsid w:val="00DA1FD7"/>
    <w:rsid w:val="00DA212E"/>
    <w:rsid w:val="00DA2B1D"/>
    <w:rsid w:val="00DA3921"/>
    <w:rsid w:val="00DA4815"/>
    <w:rsid w:val="00DA48A8"/>
    <w:rsid w:val="00DA4D6F"/>
    <w:rsid w:val="00DA4FEE"/>
    <w:rsid w:val="00DA5103"/>
    <w:rsid w:val="00DA604C"/>
    <w:rsid w:val="00DA66AD"/>
    <w:rsid w:val="00DA6823"/>
    <w:rsid w:val="00DA6CF9"/>
    <w:rsid w:val="00DA6F01"/>
    <w:rsid w:val="00DA761F"/>
    <w:rsid w:val="00DA7A89"/>
    <w:rsid w:val="00DA7FE9"/>
    <w:rsid w:val="00DB0AA9"/>
    <w:rsid w:val="00DB0C9F"/>
    <w:rsid w:val="00DB1385"/>
    <w:rsid w:val="00DB156D"/>
    <w:rsid w:val="00DB2526"/>
    <w:rsid w:val="00DB25AE"/>
    <w:rsid w:val="00DB2715"/>
    <w:rsid w:val="00DB3187"/>
    <w:rsid w:val="00DB3232"/>
    <w:rsid w:val="00DB341D"/>
    <w:rsid w:val="00DB389C"/>
    <w:rsid w:val="00DB4235"/>
    <w:rsid w:val="00DB4252"/>
    <w:rsid w:val="00DB45B6"/>
    <w:rsid w:val="00DB475A"/>
    <w:rsid w:val="00DB4864"/>
    <w:rsid w:val="00DB4D15"/>
    <w:rsid w:val="00DB4E90"/>
    <w:rsid w:val="00DB4F10"/>
    <w:rsid w:val="00DB50FB"/>
    <w:rsid w:val="00DB543E"/>
    <w:rsid w:val="00DB58E9"/>
    <w:rsid w:val="00DB5935"/>
    <w:rsid w:val="00DB6581"/>
    <w:rsid w:val="00DB6BFE"/>
    <w:rsid w:val="00DB6C20"/>
    <w:rsid w:val="00DB6DF9"/>
    <w:rsid w:val="00DB74B1"/>
    <w:rsid w:val="00DB7720"/>
    <w:rsid w:val="00DC0263"/>
    <w:rsid w:val="00DC0714"/>
    <w:rsid w:val="00DC078F"/>
    <w:rsid w:val="00DC08D8"/>
    <w:rsid w:val="00DC0FD8"/>
    <w:rsid w:val="00DC146B"/>
    <w:rsid w:val="00DC1D48"/>
    <w:rsid w:val="00DC1EA3"/>
    <w:rsid w:val="00DC21F8"/>
    <w:rsid w:val="00DC263A"/>
    <w:rsid w:val="00DC290A"/>
    <w:rsid w:val="00DC29E5"/>
    <w:rsid w:val="00DC2B44"/>
    <w:rsid w:val="00DC2ED2"/>
    <w:rsid w:val="00DC3317"/>
    <w:rsid w:val="00DC3375"/>
    <w:rsid w:val="00DC3787"/>
    <w:rsid w:val="00DC4096"/>
    <w:rsid w:val="00DC4292"/>
    <w:rsid w:val="00DC4337"/>
    <w:rsid w:val="00DC494D"/>
    <w:rsid w:val="00DC5455"/>
    <w:rsid w:val="00DC5519"/>
    <w:rsid w:val="00DC5935"/>
    <w:rsid w:val="00DC5BA6"/>
    <w:rsid w:val="00DC5BDE"/>
    <w:rsid w:val="00DC5C54"/>
    <w:rsid w:val="00DC61AA"/>
    <w:rsid w:val="00DC6685"/>
    <w:rsid w:val="00DC6796"/>
    <w:rsid w:val="00DD0362"/>
    <w:rsid w:val="00DD0818"/>
    <w:rsid w:val="00DD0D64"/>
    <w:rsid w:val="00DD1226"/>
    <w:rsid w:val="00DD19DD"/>
    <w:rsid w:val="00DD1FD1"/>
    <w:rsid w:val="00DD2006"/>
    <w:rsid w:val="00DD2ABF"/>
    <w:rsid w:val="00DD31BB"/>
    <w:rsid w:val="00DD3942"/>
    <w:rsid w:val="00DD3A9B"/>
    <w:rsid w:val="00DD44B3"/>
    <w:rsid w:val="00DD44C0"/>
    <w:rsid w:val="00DD4ACE"/>
    <w:rsid w:val="00DD4D83"/>
    <w:rsid w:val="00DD67FD"/>
    <w:rsid w:val="00DD6BC8"/>
    <w:rsid w:val="00DD7038"/>
    <w:rsid w:val="00DD7D4A"/>
    <w:rsid w:val="00DD7F20"/>
    <w:rsid w:val="00DE0476"/>
    <w:rsid w:val="00DE04F8"/>
    <w:rsid w:val="00DE2858"/>
    <w:rsid w:val="00DE3A25"/>
    <w:rsid w:val="00DE3CFA"/>
    <w:rsid w:val="00DE3F5D"/>
    <w:rsid w:val="00DE404D"/>
    <w:rsid w:val="00DE43DD"/>
    <w:rsid w:val="00DE4EBB"/>
    <w:rsid w:val="00DE5FBC"/>
    <w:rsid w:val="00DE605A"/>
    <w:rsid w:val="00DE6206"/>
    <w:rsid w:val="00DE67BA"/>
    <w:rsid w:val="00DE69A4"/>
    <w:rsid w:val="00DE7025"/>
    <w:rsid w:val="00DE7105"/>
    <w:rsid w:val="00DE7403"/>
    <w:rsid w:val="00DE756B"/>
    <w:rsid w:val="00DE75F7"/>
    <w:rsid w:val="00DE7969"/>
    <w:rsid w:val="00DF1AFE"/>
    <w:rsid w:val="00DF1CBE"/>
    <w:rsid w:val="00DF2886"/>
    <w:rsid w:val="00DF28B8"/>
    <w:rsid w:val="00DF2E00"/>
    <w:rsid w:val="00DF30FA"/>
    <w:rsid w:val="00DF3150"/>
    <w:rsid w:val="00DF3444"/>
    <w:rsid w:val="00DF3744"/>
    <w:rsid w:val="00DF379D"/>
    <w:rsid w:val="00DF389F"/>
    <w:rsid w:val="00DF45C2"/>
    <w:rsid w:val="00DF4CF6"/>
    <w:rsid w:val="00DF503A"/>
    <w:rsid w:val="00DF50A1"/>
    <w:rsid w:val="00DF50A5"/>
    <w:rsid w:val="00DF5674"/>
    <w:rsid w:val="00DF5D07"/>
    <w:rsid w:val="00DF5FF2"/>
    <w:rsid w:val="00DF626D"/>
    <w:rsid w:val="00DF64D8"/>
    <w:rsid w:val="00DF673F"/>
    <w:rsid w:val="00DF6E76"/>
    <w:rsid w:val="00DF6FD9"/>
    <w:rsid w:val="00DF7389"/>
    <w:rsid w:val="00DF7D12"/>
    <w:rsid w:val="00DF7D25"/>
    <w:rsid w:val="00DF7EDC"/>
    <w:rsid w:val="00E003F5"/>
    <w:rsid w:val="00E0083F"/>
    <w:rsid w:val="00E00E3E"/>
    <w:rsid w:val="00E016EE"/>
    <w:rsid w:val="00E02106"/>
    <w:rsid w:val="00E02D0C"/>
    <w:rsid w:val="00E02D1D"/>
    <w:rsid w:val="00E02DED"/>
    <w:rsid w:val="00E0301F"/>
    <w:rsid w:val="00E03398"/>
    <w:rsid w:val="00E0344B"/>
    <w:rsid w:val="00E0354C"/>
    <w:rsid w:val="00E042C4"/>
    <w:rsid w:val="00E04675"/>
    <w:rsid w:val="00E04B6D"/>
    <w:rsid w:val="00E0514B"/>
    <w:rsid w:val="00E061E2"/>
    <w:rsid w:val="00E06293"/>
    <w:rsid w:val="00E06D1E"/>
    <w:rsid w:val="00E075CF"/>
    <w:rsid w:val="00E07640"/>
    <w:rsid w:val="00E07AFC"/>
    <w:rsid w:val="00E07DF7"/>
    <w:rsid w:val="00E07E21"/>
    <w:rsid w:val="00E07E92"/>
    <w:rsid w:val="00E10DC9"/>
    <w:rsid w:val="00E10E46"/>
    <w:rsid w:val="00E1103B"/>
    <w:rsid w:val="00E1148F"/>
    <w:rsid w:val="00E119C1"/>
    <w:rsid w:val="00E11A16"/>
    <w:rsid w:val="00E11E8F"/>
    <w:rsid w:val="00E120FD"/>
    <w:rsid w:val="00E1270C"/>
    <w:rsid w:val="00E127A0"/>
    <w:rsid w:val="00E12876"/>
    <w:rsid w:val="00E133D8"/>
    <w:rsid w:val="00E1415D"/>
    <w:rsid w:val="00E149FB"/>
    <w:rsid w:val="00E15649"/>
    <w:rsid w:val="00E156CA"/>
    <w:rsid w:val="00E159CB"/>
    <w:rsid w:val="00E15AAC"/>
    <w:rsid w:val="00E171F9"/>
    <w:rsid w:val="00E17214"/>
    <w:rsid w:val="00E172D5"/>
    <w:rsid w:val="00E178E5"/>
    <w:rsid w:val="00E17F30"/>
    <w:rsid w:val="00E203AE"/>
    <w:rsid w:val="00E215C1"/>
    <w:rsid w:val="00E216FE"/>
    <w:rsid w:val="00E2180F"/>
    <w:rsid w:val="00E21F32"/>
    <w:rsid w:val="00E220EB"/>
    <w:rsid w:val="00E22718"/>
    <w:rsid w:val="00E22839"/>
    <w:rsid w:val="00E22C4D"/>
    <w:rsid w:val="00E22F52"/>
    <w:rsid w:val="00E231A2"/>
    <w:rsid w:val="00E23407"/>
    <w:rsid w:val="00E2441E"/>
    <w:rsid w:val="00E24FE6"/>
    <w:rsid w:val="00E24FF4"/>
    <w:rsid w:val="00E25121"/>
    <w:rsid w:val="00E25880"/>
    <w:rsid w:val="00E2593D"/>
    <w:rsid w:val="00E25B79"/>
    <w:rsid w:val="00E2602F"/>
    <w:rsid w:val="00E26439"/>
    <w:rsid w:val="00E264EC"/>
    <w:rsid w:val="00E26A07"/>
    <w:rsid w:val="00E26A6E"/>
    <w:rsid w:val="00E26EED"/>
    <w:rsid w:val="00E2715C"/>
    <w:rsid w:val="00E273A7"/>
    <w:rsid w:val="00E279A2"/>
    <w:rsid w:val="00E27CF7"/>
    <w:rsid w:val="00E27F10"/>
    <w:rsid w:val="00E30A0E"/>
    <w:rsid w:val="00E30B60"/>
    <w:rsid w:val="00E30ED9"/>
    <w:rsid w:val="00E313D6"/>
    <w:rsid w:val="00E31446"/>
    <w:rsid w:val="00E31D1D"/>
    <w:rsid w:val="00E330F2"/>
    <w:rsid w:val="00E345FC"/>
    <w:rsid w:val="00E355D2"/>
    <w:rsid w:val="00E3565A"/>
    <w:rsid w:val="00E3576F"/>
    <w:rsid w:val="00E35AF8"/>
    <w:rsid w:val="00E35C11"/>
    <w:rsid w:val="00E35D56"/>
    <w:rsid w:val="00E36516"/>
    <w:rsid w:val="00E368B0"/>
    <w:rsid w:val="00E369A9"/>
    <w:rsid w:val="00E375EB"/>
    <w:rsid w:val="00E3761F"/>
    <w:rsid w:val="00E37C48"/>
    <w:rsid w:val="00E37D00"/>
    <w:rsid w:val="00E37F85"/>
    <w:rsid w:val="00E40F0E"/>
    <w:rsid w:val="00E41134"/>
    <w:rsid w:val="00E41B05"/>
    <w:rsid w:val="00E4212E"/>
    <w:rsid w:val="00E42A37"/>
    <w:rsid w:val="00E42F1A"/>
    <w:rsid w:val="00E42F1F"/>
    <w:rsid w:val="00E444B8"/>
    <w:rsid w:val="00E448C2"/>
    <w:rsid w:val="00E44F2A"/>
    <w:rsid w:val="00E45174"/>
    <w:rsid w:val="00E457C2"/>
    <w:rsid w:val="00E45868"/>
    <w:rsid w:val="00E45B37"/>
    <w:rsid w:val="00E462B8"/>
    <w:rsid w:val="00E46CC7"/>
    <w:rsid w:val="00E46F13"/>
    <w:rsid w:val="00E47197"/>
    <w:rsid w:val="00E476C0"/>
    <w:rsid w:val="00E477C0"/>
    <w:rsid w:val="00E47CF1"/>
    <w:rsid w:val="00E47E54"/>
    <w:rsid w:val="00E50111"/>
    <w:rsid w:val="00E502F8"/>
    <w:rsid w:val="00E50363"/>
    <w:rsid w:val="00E503AD"/>
    <w:rsid w:val="00E50479"/>
    <w:rsid w:val="00E50B3E"/>
    <w:rsid w:val="00E50F69"/>
    <w:rsid w:val="00E512E4"/>
    <w:rsid w:val="00E51414"/>
    <w:rsid w:val="00E5184B"/>
    <w:rsid w:val="00E51DF6"/>
    <w:rsid w:val="00E51E36"/>
    <w:rsid w:val="00E521AC"/>
    <w:rsid w:val="00E52247"/>
    <w:rsid w:val="00E52C65"/>
    <w:rsid w:val="00E5301B"/>
    <w:rsid w:val="00E534F6"/>
    <w:rsid w:val="00E5352B"/>
    <w:rsid w:val="00E53627"/>
    <w:rsid w:val="00E536C6"/>
    <w:rsid w:val="00E53908"/>
    <w:rsid w:val="00E53A63"/>
    <w:rsid w:val="00E53E4E"/>
    <w:rsid w:val="00E54580"/>
    <w:rsid w:val="00E548CE"/>
    <w:rsid w:val="00E54C17"/>
    <w:rsid w:val="00E551B8"/>
    <w:rsid w:val="00E55CE7"/>
    <w:rsid w:val="00E55ED2"/>
    <w:rsid w:val="00E56130"/>
    <w:rsid w:val="00E563F0"/>
    <w:rsid w:val="00E566A1"/>
    <w:rsid w:val="00E56C74"/>
    <w:rsid w:val="00E5706F"/>
    <w:rsid w:val="00E57834"/>
    <w:rsid w:val="00E579DE"/>
    <w:rsid w:val="00E603FB"/>
    <w:rsid w:val="00E60CE4"/>
    <w:rsid w:val="00E60FE2"/>
    <w:rsid w:val="00E6101F"/>
    <w:rsid w:val="00E6150E"/>
    <w:rsid w:val="00E61C07"/>
    <w:rsid w:val="00E62024"/>
    <w:rsid w:val="00E62248"/>
    <w:rsid w:val="00E62474"/>
    <w:rsid w:val="00E6347C"/>
    <w:rsid w:val="00E6369A"/>
    <w:rsid w:val="00E639BC"/>
    <w:rsid w:val="00E6441B"/>
    <w:rsid w:val="00E6486F"/>
    <w:rsid w:val="00E6553F"/>
    <w:rsid w:val="00E65559"/>
    <w:rsid w:val="00E65D5E"/>
    <w:rsid w:val="00E65E5C"/>
    <w:rsid w:val="00E6653E"/>
    <w:rsid w:val="00E6659F"/>
    <w:rsid w:val="00E6717C"/>
    <w:rsid w:val="00E67947"/>
    <w:rsid w:val="00E67C71"/>
    <w:rsid w:val="00E67E67"/>
    <w:rsid w:val="00E67FCC"/>
    <w:rsid w:val="00E7079D"/>
    <w:rsid w:val="00E70809"/>
    <w:rsid w:val="00E7153F"/>
    <w:rsid w:val="00E71A08"/>
    <w:rsid w:val="00E71D2F"/>
    <w:rsid w:val="00E72AC3"/>
    <w:rsid w:val="00E739CD"/>
    <w:rsid w:val="00E73C45"/>
    <w:rsid w:val="00E73D3A"/>
    <w:rsid w:val="00E73E36"/>
    <w:rsid w:val="00E74134"/>
    <w:rsid w:val="00E7437D"/>
    <w:rsid w:val="00E74742"/>
    <w:rsid w:val="00E7498D"/>
    <w:rsid w:val="00E74C29"/>
    <w:rsid w:val="00E74C8F"/>
    <w:rsid w:val="00E74CA2"/>
    <w:rsid w:val="00E75918"/>
    <w:rsid w:val="00E763E8"/>
    <w:rsid w:val="00E76C0F"/>
    <w:rsid w:val="00E76EC9"/>
    <w:rsid w:val="00E7711B"/>
    <w:rsid w:val="00E77167"/>
    <w:rsid w:val="00E77247"/>
    <w:rsid w:val="00E7728C"/>
    <w:rsid w:val="00E7747F"/>
    <w:rsid w:val="00E77723"/>
    <w:rsid w:val="00E801F9"/>
    <w:rsid w:val="00E8033F"/>
    <w:rsid w:val="00E804E8"/>
    <w:rsid w:val="00E80734"/>
    <w:rsid w:val="00E80CF1"/>
    <w:rsid w:val="00E80E0A"/>
    <w:rsid w:val="00E80FDE"/>
    <w:rsid w:val="00E81105"/>
    <w:rsid w:val="00E81264"/>
    <w:rsid w:val="00E812B6"/>
    <w:rsid w:val="00E8130D"/>
    <w:rsid w:val="00E814AC"/>
    <w:rsid w:val="00E81DE9"/>
    <w:rsid w:val="00E82014"/>
    <w:rsid w:val="00E82DBE"/>
    <w:rsid w:val="00E84243"/>
    <w:rsid w:val="00E8453F"/>
    <w:rsid w:val="00E845BA"/>
    <w:rsid w:val="00E84AC6"/>
    <w:rsid w:val="00E85207"/>
    <w:rsid w:val="00E85391"/>
    <w:rsid w:val="00E854A3"/>
    <w:rsid w:val="00E85791"/>
    <w:rsid w:val="00E8675F"/>
    <w:rsid w:val="00E86B26"/>
    <w:rsid w:val="00E876C9"/>
    <w:rsid w:val="00E879EB"/>
    <w:rsid w:val="00E87AE2"/>
    <w:rsid w:val="00E87D66"/>
    <w:rsid w:val="00E90C75"/>
    <w:rsid w:val="00E917AB"/>
    <w:rsid w:val="00E91835"/>
    <w:rsid w:val="00E920B1"/>
    <w:rsid w:val="00E9215D"/>
    <w:rsid w:val="00E9286C"/>
    <w:rsid w:val="00E92898"/>
    <w:rsid w:val="00E92A89"/>
    <w:rsid w:val="00E92E2B"/>
    <w:rsid w:val="00E92FB4"/>
    <w:rsid w:val="00E935CE"/>
    <w:rsid w:val="00E9458C"/>
    <w:rsid w:val="00E94E3A"/>
    <w:rsid w:val="00E95141"/>
    <w:rsid w:val="00E95593"/>
    <w:rsid w:val="00E95F32"/>
    <w:rsid w:val="00E96099"/>
    <w:rsid w:val="00E960E8"/>
    <w:rsid w:val="00E96454"/>
    <w:rsid w:val="00E967F7"/>
    <w:rsid w:val="00E968AA"/>
    <w:rsid w:val="00E96B92"/>
    <w:rsid w:val="00E96DA1"/>
    <w:rsid w:val="00E96FDE"/>
    <w:rsid w:val="00E970C3"/>
    <w:rsid w:val="00E9718C"/>
    <w:rsid w:val="00E974B0"/>
    <w:rsid w:val="00E9766A"/>
    <w:rsid w:val="00EA0321"/>
    <w:rsid w:val="00EA072D"/>
    <w:rsid w:val="00EA08AC"/>
    <w:rsid w:val="00EA0E05"/>
    <w:rsid w:val="00EA0E90"/>
    <w:rsid w:val="00EA1284"/>
    <w:rsid w:val="00EA17E0"/>
    <w:rsid w:val="00EA1C52"/>
    <w:rsid w:val="00EA1D3B"/>
    <w:rsid w:val="00EA2456"/>
    <w:rsid w:val="00EA2AF0"/>
    <w:rsid w:val="00EA39C4"/>
    <w:rsid w:val="00EA4054"/>
    <w:rsid w:val="00EA46A5"/>
    <w:rsid w:val="00EA4945"/>
    <w:rsid w:val="00EA49E4"/>
    <w:rsid w:val="00EA5412"/>
    <w:rsid w:val="00EA557F"/>
    <w:rsid w:val="00EA5B34"/>
    <w:rsid w:val="00EA5F10"/>
    <w:rsid w:val="00EA5FAC"/>
    <w:rsid w:val="00EA5FF6"/>
    <w:rsid w:val="00EA6271"/>
    <w:rsid w:val="00EA6FD1"/>
    <w:rsid w:val="00EA7454"/>
    <w:rsid w:val="00EA7C93"/>
    <w:rsid w:val="00EB0259"/>
    <w:rsid w:val="00EB04AC"/>
    <w:rsid w:val="00EB122C"/>
    <w:rsid w:val="00EB134E"/>
    <w:rsid w:val="00EB1811"/>
    <w:rsid w:val="00EB1BB3"/>
    <w:rsid w:val="00EB2526"/>
    <w:rsid w:val="00EB3313"/>
    <w:rsid w:val="00EB3A66"/>
    <w:rsid w:val="00EB3A6F"/>
    <w:rsid w:val="00EB3F9E"/>
    <w:rsid w:val="00EB42E6"/>
    <w:rsid w:val="00EB481C"/>
    <w:rsid w:val="00EB4BB6"/>
    <w:rsid w:val="00EB4C32"/>
    <w:rsid w:val="00EB4CBE"/>
    <w:rsid w:val="00EB4F74"/>
    <w:rsid w:val="00EB52FD"/>
    <w:rsid w:val="00EB58C0"/>
    <w:rsid w:val="00EB5D7E"/>
    <w:rsid w:val="00EB5DDB"/>
    <w:rsid w:val="00EB64AF"/>
    <w:rsid w:val="00EB67E5"/>
    <w:rsid w:val="00EB7018"/>
    <w:rsid w:val="00EB7025"/>
    <w:rsid w:val="00EB720E"/>
    <w:rsid w:val="00EB79F7"/>
    <w:rsid w:val="00EC0012"/>
    <w:rsid w:val="00EC0224"/>
    <w:rsid w:val="00EC0B13"/>
    <w:rsid w:val="00EC0E98"/>
    <w:rsid w:val="00EC1586"/>
    <w:rsid w:val="00EC2707"/>
    <w:rsid w:val="00EC2D06"/>
    <w:rsid w:val="00EC2D13"/>
    <w:rsid w:val="00EC3710"/>
    <w:rsid w:val="00EC39D8"/>
    <w:rsid w:val="00EC39EE"/>
    <w:rsid w:val="00EC3ADB"/>
    <w:rsid w:val="00EC3CAA"/>
    <w:rsid w:val="00EC4051"/>
    <w:rsid w:val="00EC41B0"/>
    <w:rsid w:val="00EC4E3E"/>
    <w:rsid w:val="00EC4FBA"/>
    <w:rsid w:val="00EC52F3"/>
    <w:rsid w:val="00EC60F8"/>
    <w:rsid w:val="00EC64FB"/>
    <w:rsid w:val="00EC659F"/>
    <w:rsid w:val="00EC6D58"/>
    <w:rsid w:val="00EC6F5E"/>
    <w:rsid w:val="00EC6FCE"/>
    <w:rsid w:val="00EC7143"/>
    <w:rsid w:val="00EC7B58"/>
    <w:rsid w:val="00ED0FCB"/>
    <w:rsid w:val="00ED14D9"/>
    <w:rsid w:val="00ED1503"/>
    <w:rsid w:val="00ED1768"/>
    <w:rsid w:val="00ED1806"/>
    <w:rsid w:val="00ED1EE8"/>
    <w:rsid w:val="00ED22E9"/>
    <w:rsid w:val="00ED27D8"/>
    <w:rsid w:val="00ED285F"/>
    <w:rsid w:val="00ED28D7"/>
    <w:rsid w:val="00ED3CB2"/>
    <w:rsid w:val="00ED4CD9"/>
    <w:rsid w:val="00ED4FC5"/>
    <w:rsid w:val="00ED54E8"/>
    <w:rsid w:val="00ED5FF8"/>
    <w:rsid w:val="00ED6061"/>
    <w:rsid w:val="00ED73B6"/>
    <w:rsid w:val="00ED7D88"/>
    <w:rsid w:val="00ED7E6B"/>
    <w:rsid w:val="00EE03ED"/>
    <w:rsid w:val="00EE08AF"/>
    <w:rsid w:val="00EE0C4C"/>
    <w:rsid w:val="00EE119A"/>
    <w:rsid w:val="00EE123B"/>
    <w:rsid w:val="00EE1EDA"/>
    <w:rsid w:val="00EE20D2"/>
    <w:rsid w:val="00EE2679"/>
    <w:rsid w:val="00EE27A0"/>
    <w:rsid w:val="00EE28D3"/>
    <w:rsid w:val="00EE2A6D"/>
    <w:rsid w:val="00EE3837"/>
    <w:rsid w:val="00EE3C7C"/>
    <w:rsid w:val="00EE3F2C"/>
    <w:rsid w:val="00EE40C4"/>
    <w:rsid w:val="00EE431E"/>
    <w:rsid w:val="00EE46D4"/>
    <w:rsid w:val="00EE494E"/>
    <w:rsid w:val="00EE49F8"/>
    <w:rsid w:val="00EE4EA0"/>
    <w:rsid w:val="00EE4F2E"/>
    <w:rsid w:val="00EE520F"/>
    <w:rsid w:val="00EE5472"/>
    <w:rsid w:val="00EE54F6"/>
    <w:rsid w:val="00EE57B8"/>
    <w:rsid w:val="00EE596D"/>
    <w:rsid w:val="00EE5E50"/>
    <w:rsid w:val="00EE5FFF"/>
    <w:rsid w:val="00EE6704"/>
    <w:rsid w:val="00EE6B9C"/>
    <w:rsid w:val="00EE78FB"/>
    <w:rsid w:val="00EF0141"/>
    <w:rsid w:val="00EF03D0"/>
    <w:rsid w:val="00EF0997"/>
    <w:rsid w:val="00EF0A44"/>
    <w:rsid w:val="00EF0C08"/>
    <w:rsid w:val="00EF0D62"/>
    <w:rsid w:val="00EF0D8A"/>
    <w:rsid w:val="00EF0E86"/>
    <w:rsid w:val="00EF120B"/>
    <w:rsid w:val="00EF1BA8"/>
    <w:rsid w:val="00EF1DFD"/>
    <w:rsid w:val="00EF1E19"/>
    <w:rsid w:val="00EF1FDF"/>
    <w:rsid w:val="00EF2E1F"/>
    <w:rsid w:val="00EF32BD"/>
    <w:rsid w:val="00EF38A1"/>
    <w:rsid w:val="00EF444D"/>
    <w:rsid w:val="00EF477F"/>
    <w:rsid w:val="00EF4CE0"/>
    <w:rsid w:val="00EF5841"/>
    <w:rsid w:val="00EF5C19"/>
    <w:rsid w:val="00EF5F47"/>
    <w:rsid w:val="00EF6324"/>
    <w:rsid w:val="00EF671B"/>
    <w:rsid w:val="00EF6B27"/>
    <w:rsid w:val="00EF6C0F"/>
    <w:rsid w:val="00EF790F"/>
    <w:rsid w:val="00EF7C1A"/>
    <w:rsid w:val="00F007F3"/>
    <w:rsid w:val="00F00B46"/>
    <w:rsid w:val="00F0122E"/>
    <w:rsid w:val="00F01C97"/>
    <w:rsid w:val="00F02086"/>
    <w:rsid w:val="00F02218"/>
    <w:rsid w:val="00F02D13"/>
    <w:rsid w:val="00F02D9F"/>
    <w:rsid w:val="00F02E5F"/>
    <w:rsid w:val="00F034A0"/>
    <w:rsid w:val="00F034C1"/>
    <w:rsid w:val="00F03EC4"/>
    <w:rsid w:val="00F03F44"/>
    <w:rsid w:val="00F0411E"/>
    <w:rsid w:val="00F04317"/>
    <w:rsid w:val="00F04FA3"/>
    <w:rsid w:val="00F04FB3"/>
    <w:rsid w:val="00F052A2"/>
    <w:rsid w:val="00F05496"/>
    <w:rsid w:val="00F056B9"/>
    <w:rsid w:val="00F05787"/>
    <w:rsid w:val="00F0593F"/>
    <w:rsid w:val="00F05EAE"/>
    <w:rsid w:val="00F06807"/>
    <w:rsid w:val="00F06E16"/>
    <w:rsid w:val="00F07113"/>
    <w:rsid w:val="00F0767D"/>
    <w:rsid w:val="00F07A10"/>
    <w:rsid w:val="00F1023D"/>
    <w:rsid w:val="00F102EE"/>
    <w:rsid w:val="00F1078E"/>
    <w:rsid w:val="00F10B88"/>
    <w:rsid w:val="00F10CF1"/>
    <w:rsid w:val="00F10F02"/>
    <w:rsid w:val="00F1112F"/>
    <w:rsid w:val="00F11547"/>
    <w:rsid w:val="00F11672"/>
    <w:rsid w:val="00F11881"/>
    <w:rsid w:val="00F11CAC"/>
    <w:rsid w:val="00F128AD"/>
    <w:rsid w:val="00F12BB4"/>
    <w:rsid w:val="00F130A9"/>
    <w:rsid w:val="00F1314E"/>
    <w:rsid w:val="00F1353C"/>
    <w:rsid w:val="00F136CF"/>
    <w:rsid w:val="00F137C4"/>
    <w:rsid w:val="00F1452D"/>
    <w:rsid w:val="00F14574"/>
    <w:rsid w:val="00F149DA"/>
    <w:rsid w:val="00F14AE0"/>
    <w:rsid w:val="00F14B58"/>
    <w:rsid w:val="00F14C0F"/>
    <w:rsid w:val="00F14F64"/>
    <w:rsid w:val="00F1515A"/>
    <w:rsid w:val="00F1573C"/>
    <w:rsid w:val="00F1574B"/>
    <w:rsid w:val="00F15B24"/>
    <w:rsid w:val="00F15CEA"/>
    <w:rsid w:val="00F15FFD"/>
    <w:rsid w:val="00F161AB"/>
    <w:rsid w:val="00F1660A"/>
    <w:rsid w:val="00F16D39"/>
    <w:rsid w:val="00F17513"/>
    <w:rsid w:val="00F17B6F"/>
    <w:rsid w:val="00F201B4"/>
    <w:rsid w:val="00F20BA0"/>
    <w:rsid w:val="00F20EDD"/>
    <w:rsid w:val="00F21261"/>
    <w:rsid w:val="00F21360"/>
    <w:rsid w:val="00F21904"/>
    <w:rsid w:val="00F21C25"/>
    <w:rsid w:val="00F224B1"/>
    <w:rsid w:val="00F22EFD"/>
    <w:rsid w:val="00F2301E"/>
    <w:rsid w:val="00F2319A"/>
    <w:rsid w:val="00F23265"/>
    <w:rsid w:val="00F232A5"/>
    <w:rsid w:val="00F235FA"/>
    <w:rsid w:val="00F2366A"/>
    <w:rsid w:val="00F23C7D"/>
    <w:rsid w:val="00F24318"/>
    <w:rsid w:val="00F2458B"/>
    <w:rsid w:val="00F24714"/>
    <w:rsid w:val="00F24977"/>
    <w:rsid w:val="00F25A52"/>
    <w:rsid w:val="00F260D0"/>
    <w:rsid w:val="00F2718E"/>
    <w:rsid w:val="00F2799B"/>
    <w:rsid w:val="00F313AB"/>
    <w:rsid w:val="00F32446"/>
    <w:rsid w:val="00F32AE0"/>
    <w:rsid w:val="00F331C7"/>
    <w:rsid w:val="00F33483"/>
    <w:rsid w:val="00F334FF"/>
    <w:rsid w:val="00F3357F"/>
    <w:rsid w:val="00F33B51"/>
    <w:rsid w:val="00F33BB1"/>
    <w:rsid w:val="00F33BBD"/>
    <w:rsid w:val="00F33F6C"/>
    <w:rsid w:val="00F342F4"/>
    <w:rsid w:val="00F3459F"/>
    <w:rsid w:val="00F34767"/>
    <w:rsid w:val="00F347CC"/>
    <w:rsid w:val="00F35B68"/>
    <w:rsid w:val="00F36322"/>
    <w:rsid w:val="00F363D5"/>
    <w:rsid w:val="00F3640B"/>
    <w:rsid w:val="00F36555"/>
    <w:rsid w:val="00F367B4"/>
    <w:rsid w:val="00F3715C"/>
    <w:rsid w:val="00F37A54"/>
    <w:rsid w:val="00F37B5E"/>
    <w:rsid w:val="00F40ACC"/>
    <w:rsid w:val="00F40C0C"/>
    <w:rsid w:val="00F419A2"/>
    <w:rsid w:val="00F41B4D"/>
    <w:rsid w:val="00F42128"/>
    <w:rsid w:val="00F42298"/>
    <w:rsid w:val="00F42474"/>
    <w:rsid w:val="00F42539"/>
    <w:rsid w:val="00F42AF1"/>
    <w:rsid w:val="00F436C2"/>
    <w:rsid w:val="00F44161"/>
    <w:rsid w:val="00F4458B"/>
    <w:rsid w:val="00F44668"/>
    <w:rsid w:val="00F45114"/>
    <w:rsid w:val="00F45201"/>
    <w:rsid w:val="00F45A9B"/>
    <w:rsid w:val="00F45B09"/>
    <w:rsid w:val="00F4610B"/>
    <w:rsid w:val="00F46205"/>
    <w:rsid w:val="00F4621B"/>
    <w:rsid w:val="00F467DE"/>
    <w:rsid w:val="00F46A78"/>
    <w:rsid w:val="00F46EB5"/>
    <w:rsid w:val="00F46F44"/>
    <w:rsid w:val="00F47174"/>
    <w:rsid w:val="00F47700"/>
    <w:rsid w:val="00F478F2"/>
    <w:rsid w:val="00F50943"/>
    <w:rsid w:val="00F50B75"/>
    <w:rsid w:val="00F50E4A"/>
    <w:rsid w:val="00F50F2A"/>
    <w:rsid w:val="00F5177F"/>
    <w:rsid w:val="00F51AE9"/>
    <w:rsid w:val="00F51F58"/>
    <w:rsid w:val="00F52201"/>
    <w:rsid w:val="00F52680"/>
    <w:rsid w:val="00F52F6B"/>
    <w:rsid w:val="00F53124"/>
    <w:rsid w:val="00F53936"/>
    <w:rsid w:val="00F53B0F"/>
    <w:rsid w:val="00F53E5D"/>
    <w:rsid w:val="00F54085"/>
    <w:rsid w:val="00F54D2C"/>
    <w:rsid w:val="00F55120"/>
    <w:rsid w:val="00F556AE"/>
    <w:rsid w:val="00F55CB5"/>
    <w:rsid w:val="00F55F06"/>
    <w:rsid w:val="00F5618E"/>
    <w:rsid w:val="00F56295"/>
    <w:rsid w:val="00F56CC9"/>
    <w:rsid w:val="00F57070"/>
    <w:rsid w:val="00F60335"/>
    <w:rsid w:val="00F60705"/>
    <w:rsid w:val="00F60FF6"/>
    <w:rsid w:val="00F61104"/>
    <w:rsid w:val="00F61BA3"/>
    <w:rsid w:val="00F6210A"/>
    <w:rsid w:val="00F62183"/>
    <w:rsid w:val="00F62387"/>
    <w:rsid w:val="00F626C9"/>
    <w:rsid w:val="00F629AB"/>
    <w:rsid w:val="00F629C3"/>
    <w:rsid w:val="00F62A4E"/>
    <w:rsid w:val="00F6306D"/>
    <w:rsid w:val="00F630C1"/>
    <w:rsid w:val="00F631F5"/>
    <w:rsid w:val="00F63765"/>
    <w:rsid w:val="00F6416E"/>
    <w:rsid w:val="00F64530"/>
    <w:rsid w:val="00F64C2D"/>
    <w:rsid w:val="00F64D04"/>
    <w:rsid w:val="00F65005"/>
    <w:rsid w:val="00F65378"/>
    <w:rsid w:val="00F654BA"/>
    <w:rsid w:val="00F6570C"/>
    <w:rsid w:val="00F65B66"/>
    <w:rsid w:val="00F663C1"/>
    <w:rsid w:val="00F66C1F"/>
    <w:rsid w:val="00F66DA4"/>
    <w:rsid w:val="00F66F7D"/>
    <w:rsid w:val="00F66FF9"/>
    <w:rsid w:val="00F6741C"/>
    <w:rsid w:val="00F676DB"/>
    <w:rsid w:val="00F67F8E"/>
    <w:rsid w:val="00F7030C"/>
    <w:rsid w:val="00F70C1A"/>
    <w:rsid w:val="00F71286"/>
    <w:rsid w:val="00F714BE"/>
    <w:rsid w:val="00F71586"/>
    <w:rsid w:val="00F71C42"/>
    <w:rsid w:val="00F7200F"/>
    <w:rsid w:val="00F7239E"/>
    <w:rsid w:val="00F723BA"/>
    <w:rsid w:val="00F72C93"/>
    <w:rsid w:val="00F733D4"/>
    <w:rsid w:val="00F73734"/>
    <w:rsid w:val="00F73FDB"/>
    <w:rsid w:val="00F741B0"/>
    <w:rsid w:val="00F746BD"/>
    <w:rsid w:val="00F74850"/>
    <w:rsid w:val="00F74856"/>
    <w:rsid w:val="00F74C40"/>
    <w:rsid w:val="00F74DD7"/>
    <w:rsid w:val="00F757D2"/>
    <w:rsid w:val="00F76AE4"/>
    <w:rsid w:val="00F7707E"/>
    <w:rsid w:val="00F77184"/>
    <w:rsid w:val="00F771A8"/>
    <w:rsid w:val="00F77A09"/>
    <w:rsid w:val="00F77C62"/>
    <w:rsid w:val="00F8021A"/>
    <w:rsid w:val="00F80224"/>
    <w:rsid w:val="00F80642"/>
    <w:rsid w:val="00F81D3D"/>
    <w:rsid w:val="00F82018"/>
    <w:rsid w:val="00F82189"/>
    <w:rsid w:val="00F82243"/>
    <w:rsid w:val="00F823B8"/>
    <w:rsid w:val="00F82486"/>
    <w:rsid w:val="00F826B6"/>
    <w:rsid w:val="00F82B16"/>
    <w:rsid w:val="00F82CC3"/>
    <w:rsid w:val="00F82E5F"/>
    <w:rsid w:val="00F82F8D"/>
    <w:rsid w:val="00F83ACA"/>
    <w:rsid w:val="00F84352"/>
    <w:rsid w:val="00F845C4"/>
    <w:rsid w:val="00F848D4"/>
    <w:rsid w:val="00F8527F"/>
    <w:rsid w:val="00F8548D"/>
    <w:rsid w:val="00F85613"/>
    <w:rsid w:val="00F85E80"/>
    <w:rsid w:val="00F86164"/>
    <w:rsid w:val="00F86299"/>
    <w:rsid w:val="00F862FD"/>
    <w:rsid w:val="00F864A5"/>
    <w:rsid w:val="00F86863"/>
    <w:rsid w:val="00F86CB4"/>
    <w:rsid w:val="00F86F87"/>
    <w:rsid w:val="00F8719B"/>
    <w:rsid w:val="00F87A6C"/>
    <w:rsid w:val="00F87F5D"/>
    <w:rsid w:val="00F907BC"/>
    <w:rsid w:val="00F90A67"/>
    <w:rsid w:val="00F91788"/>
    <w:rsid w:val="00F91989"/>
    <w:rsid w:val="00F91A60"/>
    <w:rsid w:val="00F92017"/>
    <w:rsid w:val="00F92752"/>
    <w:rsid w:val="00F929C6"/>
    <w:rsid w:val="00F92B5B"/>
    <w:rsid w:val="00F9311F"/>
    <w:rsid w:val="00F93230"/>
    <w:rsid w:val="00F93309"/>
    <w:rsid w:val="00F9349C"/>
    <w:rsid w:val="00F93C1E"/>
    <w:rsid w:val="00F93CA0"/>
    <w:rsid w:val="00F94C9D"/>
    <w:rsid w:val="00F94DFA"/>
    <w:rsid w:val="00F9501C"/>
    <w:rsid w:val="00F9519B"/>
    <w:rsid w:val="00F955F7"/>
    <w:rsid w:val="00F956A3"/>
    <w:rsid w:val="00F959AC"/>
    <w:rsid w:val="00F95B13"/>
    <w:rsid w:val="00F95CC3"/>
    <w:rsid w:val="00F95F6F"/>
    <w:rsid w:val="00F964CD"/>
    <w:rsid w:val="00F96732"/>
    <w:rsid w:val="00F968E7"/>
    <w:rsid w:val="00F969B0"/>
    <w:rsid w:val="00F96AE0"/>
    <w:rsid w:val="00F970AE"/>
    <w:rsid w:val="00FA078E"/>
    <w:rsid w:val="00FA0C7C"/>
    <w:rsid w:val="00FA0FDE"/>
    <w:rsid w:val="00FA18B2"/>
    <w:rsid w:val="00FA1920"/>
    <w:rsid w:val="00FA1ED7"/>
    <w:rsid w:val="00FA202B"/>
    <w:rsid w:val="00FA27B0"/>
    <w:rsid w:val="00FA28E6"/>
    <w:rsid w:val="00FA29FC"/>
    <w:rsid w:val="00FA2EA1"/>
    <w:rsid w:val="00FA3258"/>
    <w:rsid w:val="00FA3941"/>
    <w:rsid w:val="00FA3AE0"/>
    <w:rsid w:val="00FA3C42"/>
    <w:rsid w:val="00FA3DAF"/>
    <w:rsid w:val="00FA423C"/>
    <w:rsid w:val="00FA4328"/>
    <w:rsid w:val="00FA4497"/>
    <w:rsid w:val="00FA45E0"/>
    <w:rsid w:val="00FA4991"/>
    <w:rsid w:val="00FA4A2F"/>
    <w:rsid w:val="00FA52F6"/>
    <w:rsid w:val="00FA5617"/>
    <w:rsid w:val="00FA5A75"/>
    <w:rsid w:val="00FA5AFD"/>
    <w:rsid w:val="00FA5C84"/>
    <w:rsid w:val="00FA6154"/>
    <w:rsid w:val="00FA65D1"/>
    <w:rsid w:val="00FA6BD4"/>
    <w:rsid w:val="00FA6D93"/>
    <w:rsid w:val="00FA6FA4"/>
    <w:rsid w:val="00FA7187"/>
    <w:rsid w:val="00FA76C5"/>
    <w:rsid w:val="00FA7789"/>
    <w:rsid w:val="00FA7CF2"/>
    <w:rsid w:val="00FA7D9F"/>
    <w:rsid w:val="00FB01B4"/>
    <w:rsid w:val="00FB1115"/>
    <w:rsid w:val="00FB14B2"/>
    <w:rsid w:val="00FB1711"/>
    <w:rsid w:val="00FB1AE6"/>
    <w:rsid w:val="00FB1D33"/>
    <w:rsid w:val="00FB1D4E"/>
    <w:rsid w:val="00FB2037"/>
    <w:rsid w:val="00FB227C"/>
    <w:rsid w:val="00FB2833"/>
    <w:rsid w:val="00FB31D3"/>
    <w:rsid w:val="00FB3663"/>
    <w:rsid w:val="00FB4363"/>
    <w:rsid w:val="00FB45D3"/>
    <w:rsid w:val="00FB4EA4"/>
    <w:rsid w:val="00FB4FB1"/>
    <w:rsid w:val="00FB5194"/>
    <w:rsid w:val="00FB591D"/>
    <w:rsid w:val="00FB6058"/>
    <w:rsid w:val="00FB6140"/>
    <w:rsid w:val="00FB6A1E"/>
    <w:rsid w:val="00FB6CA7"/>
    <w:rsid w:val="00FB73E2"/>
    <w:rsid w:val="00FB749B"/>
    <w:rsid w:val="00FB74C9"/>
    <w:rsid w:val="00FB764F"/>
    <w:rsid w:val="00FC10EA"/>
    <w:rsid w:val="00FC115B"/>
    <w:rsid w:val="00FC1300"/>
    <w:rsid w:val="00FC18EA"/>
    <w:rsid w:val="00FC22ED"/>
    <w:rsid w:val="00FC2522"/>
    <w:rsid w:val="00FC27E6"/>
    <w:rsid w:val="00FC285D"/>
    <w:rsid w:val="00FC36AB"/>
    <w:rsid w:val="00FC3A63"/>
    <w:rsid w:val="00FC4001"/>
    <w:rsid w:val="00FC42FD"/>
    <w:rsid w:val="00FC44D8"/>
    <w:rsid w:val="00FC572D"/>
    <w:rsid w:val="00FC59E1"/>
    <w:rsid w:val="00FC5BF3"/>
    <w:rsid w:val="00FC5CFB"/>
    <w:rsid w:val="00FC6059"/>
    <w:rsid w:val="00FC67F2"/>
    <w:rsid w:val="00FC6D6A"/>
    <w:rsid w:val="00FD0101"/>
    <w:rsid w:val="00FD0392"/>
    <w:rsid w:val="00FD0A38"/>
    <w:rsid w:val="00FD0D46"/>
    <w:rsid w:val="00FD117E"/>
    <w:rsid w:val="00FD11C2"/>
    <w:rsid w:val="00FD1411"/>
    <w:rsid w:val="00FD144B"/>
    <w:rsid w:val="00FD1628"/>
    <w:rsid w:val="00FD1CAA"/>
    <w:rsid w:val="00FD2671"/>
    <w:rsid w:val="00FD2AEB"/>
    <w:rsid w:val="00FD2DD6"/>
    <w:rsid w:val="00FD37F0"/>
    <w:rsid w:val="00FD39E6"/>
    <w:rsid w:val="00FD3DB2"/>
    <w:rsid w:val="00FD4030"/>
    <w:rsid w:val="00FD4191"/>
    <w:rsid w:val="00FD4410"/>
    <w:rsid w:val="00FD4BD5"/>
    <w:rsid w:val="00FD5341"/>
    <w:rsid w:val="00FD5A40"/>
    <w:rsid w:val="00FD5CD0"/>
    <w:rsid w:val="00FD5DC1"/>
    <w:rsid w:val="00FD5E24"/>
    <w:rsid w:val="00FD5EA3"/>
    <w:rsid w:val="00FD67AF"/>
    <w:rsid w:val="00FD67DA"/>
    <w:rsid w:val="00FD6B04"/>
    <w:rsid w:val="00FD6D02"/>
    <w:rsid w:val="00FD7719"/>
    <w:rsid w:val="00FD78FE"/>
    <w:rsid w:val="00FD7E8D"/>
    <w:rsid w:val="00FE007B"/>
    <w:rsid w:val="00FE044C"/>
    <w:rsid w:val="00FE07ED"/>
    <w:rsid w:val="00FE0C76"/>
    <w:rsid w:val="00FE1D0A"/>
    <w:rsid w:val="00FE2195"/>
    <w:rsid w:val="00FE24C7"/>
    <w:rsid w:val="00FE2A6B"/>
    <w:rsid w:val="00FE2BDF"/>
    <w:rsid w:val="00FE334A"/>
    <w:rsid w:val="00FE3807"/>
    <w:rsid w:val="00FE3D4A"/>
    <w:rsid w:val="00FE44EC"/>
    <w:rsid w:val="00FE4CAC"/>
    <w:rsid w:val="00FE4FEA"/>
    <w:rsid w:val="00FE502D"/>
    <w:rsid w:val="00FE516A"/>
    <w:rsid w:val="00FE53E1"/>
    <w:rsid w:val="00FE54B2"/>
    <w:rsid w:val="00FE5519"/>
    <w:rsid w:val="00FE56CF"/>
    <w:rsid w:val="00FE5705"/>
    <w:rsid w:val="00FE57B5"/>
    <w:rsid w:val="00FE5A97"/>
    <w:rsid w:val="00FE5AD3"/>
    <w:rsid w:val="00FE5FB6"/>
    <w:rsid w:val="00FE63FF"/>
    <w:rsid w:val="00FE64F0"/>
    <w:rsid w:val="00FE668F"/>
    <w:rsid w:val="00FE6715"/>
    <w:rsid w:val="00FE6C7F"/>
    <w:rsid w:val="00FE72BE"/>
    <w:rsid w:val="00FE7BBF"/>
    <w:rsid w:val="00FE7BD3"/>
    <w:rsid w:val="00FF0199"/>
    <w:rsid w:val="00FF04F9"/>
    <w:rsid w:val="00FF0AB8"/>
    <w:rsid w:val="00FF11A0"/>
    <w:rsid w:val="00FF1320"/>
    <w:rsid w:val="00FF1386"/>
    <w:rsid w:val="00FF1698"/>
    <w:rsid w:val="00FF1D2D"/>
    <w:rsid w:val="00FF209E"/>
    <w:rsid w:val="00FF214D"/>
    <w:rsid w:val="00FF22D4"/>
    <w:rsid w:val="00FF2C3D"/>
    <w:rsid w:val="00FF2FD5"/>
    <w:rsid w:val="00FF4462"/>
    <w:rsid w:val="00FF4BC7"/>
    <w:rsid w:val="00FF4C58"/>
    <w:rsid w:val="00FF4C61"/>
    <w:rsid w:val="00FF4FBB"/>
    <w:rsid w:val="00FF521B"/>
    <w:rsid w:val="00FF5644"/>
    <w:rsid w:val="00FF578E"/>
    <w:rsid w:val="00FF5A50"/>
    <w:rsid w:val="00FF5CF6"/>
    <w:rsid w:val="00FF63CB"/>
    <w:rsid w:val="00FF6C70"/>
    <w:rsid w:val="00FF6E41"/>
    <w:rsid w:val="00FF6F88"/>
    <w:rsid w:val="00FF7212"/>
    <w:rsid w:val="00FF7A1C"/>
    <w:rsid w:val="00FF7E4E"/>
    <w:rsid w:val="02A91154"/>
    <w:rsid w:val="0539BFBA"/>
    <w:rsid w:val="06A823E0"/>
    <w:rsid w:val="07401E87"/>
    <w:rsid w:val="0749DCC9"/>
    <w:rsid w:val="080BBA46"/>
    <w:rsid w:val="08904D2B"/>
    <w:rsid w:val="0AC8C15A"/>
    <w:rsid w:val="0D05A251"/>
    <w:rsid w:val="0D24011E"/>
    <w:rsid w:val="0D916347"/>
    <w:rsid w:val="0FE11BBE"/>
    <w:rsid w:val="10215C1E"/>
    <w:rsid w:val="1274532D"/>
    <w:rsid w:val="12893EFE"/>
    <w:rsid w:val="13368A7A"/>
    <w:rsid w:val="14AD4A5E"/>
    <w:rsid w:val="15E4F22C"/>
    <w:rsid w:val="16B4DC84"/>
    <w:rsid w:val="183B7586"/>
    <w:rsid w:val="186E7931"/>
    <w:rsid w:val="19B9CFCB"/>
    <w:rsid w:val="1BB0E7CA"/>
    <w:rsid w:val="1BB8ADC1"/>
    <w:rsid w:val="1C82611F"/>
    <w:rsid w:val="1EAAC8C7"/>
    <w:rsid w:val="24221973"/>
    <w:rsid w:val="24ED0CC9"/>
    <w:rsid w:val="2579061E"/>
    <w:rsid w:val="25B78FE5"/>
    <w:rsid w:val="260AB00F"/>
    <w:rsid w:val="2696D442"/>
    <w:rsid w:val="26FCC9D9"/>
    <w:rsid w:val="2B8DEF85"/>
    <w:rsid w:val="2D243A69"/>
    <w:rsid w:val="2D5628DB"/>
    <w:rsid w:val="321E9A69"/>
    <w:rsid w:val="32611D9B"/>
    <w:rsid w:val="32B952C5"/>
    <w:rsid w:val="353304AD"/>
    <w:rsid w:val="356FBD02"/>
    <w:rsid w:val="35BC3B6F"/>
    <w:rsid w:val="35E54B0F"/>
    <w:rsid w:val="370E9AB1"/>
    <w:rsid w:val="39FAEE43"/>
    <w:rsid w:val="3A2E6713"/>
    <w:rsid w:val="3B568C18"/>
    <w:rsid w:val="3B789F13"/>
    <w:rsid w:val="3C2B1F8C"/>
    <w:rsid w:val="3CFE4558"/>
    <w:rsid w:val="41BB510C"/>
    <w:rsid w:val="43DAEA42"/>
    <w:rsid w:val="4462362C"/>
    <w:rsid w:val="44DD0A8C"/>
    <w:rsid w:val="48BACF31"/>
    <w:rsid w:val="49BD1DD3"/>
    <w:rsid w:val="4A444FA4"/>
    <w:rsid w:val="4AD3B59B"/>
    <w:rsid w:val="4BF62D99"/>
    <w:rsid w:val="4C5F27DA"/>
    <w:rsid w:val="4D9BA17B"/>
    <w:rsid w:val="4D9DB2D0"/>
    <w:rsid w:val="4EE1A688"/>
    <w:rsid w:val="4EE8AF60"/>
    <w:rsid w:val="4FCFBC41"/>
    <w:rsid w:val="50371E0E"/>
    <w:rsid w:val="50685C74"/>
    <w:rsid w:val="528C5872"/>
    <w:rsid w:val="55B3A8DB"/>
    <w:rsid w:val="55C4B22A"/>
    <w:rsid w:val="577E109B"/>
    <w:rsid w:val="58AE14FC"/>
    <w:rsid w:val="5C6A3658"/>
    <w:rsid w:val="5E90D216"/>
    <w:rsid w:val="61570FF0"/>
    <w:rsid w:val="62A585FF"/>
    <w:rsid w:val="631B22ED"/>
    <w:rsid w:val="63D72DB9"/>
    <w:rsid w:val="64B5A953"/>
    <w:rsid w:val="651CCEF2"/>
    <w:rsid w:val="66BB8855"/>
    <w:rsid w:val="68ECF8D8"/>
    <w:rsid w:val="6A76F644"/>
    <w:rsid w:val="6AAB7787"/>
    <w:rsid w:val="6C653F43"/>
    <w:rsid w:val="6C8A62C9"/>
    <w:rsid w:val="6DD45EAB"/>
    <w:rsid w:val="6EADED8E"/>
    <w:rsid w:val="6F665D65"/>
    <w:rsid w:val="703120B3"/>
    <w:rsid w:val="70F46277"/>
    <w:rsid w:val="71F5606A"/>
    <w:rsid w:val="7263394A"/>
    <w:rsid w:val="760C69B3"/>
    <w:rsid w:val="78827FB5"/>
    <w:rsid w:val="7891C24E"/>
    <w:rsid w:val="7934F316"/>
    <w:rsid w:val="7950E51C"/>
    <w:rsid w:val="795770B4"/>
    <w:rsid w:val="7AB45E38"/>
    <w:rsid w:val="7BA1C9FB"/>
    <w:rsid w:val="7C0EC93E"/>
    <w:rsid w:val="7DA701EF"/>
    <w:rsid w:val="7E5F9B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4309"/>
  <w15:chartTrackingRefBased/>
  <w15:docId w15:val="{FFC3BE8D-2748-4088-8285-0BF73EC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17"/>
  </w:style>
  <w:style w:type="paragraph" w:styleId="Heading1">
    <w:name w:val="heading 1"/>
    <w:basedOn w:val="Normal"/>
    <w:next w:val="Normal"/>
    <w:link w:val="Heading1Char"/>
    <w:uiPriority w:val="99"/>
    <w:qFormat/>
    <w:rsid w:val="00100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1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F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777"/>
  </w:style>
  <w:style w:type="paragraph" w:styleId="Footer">
    <w:name w:val="footer"/>
    <w:basedOn w:val="Normal"/>
    <w:link w:val="FooterChar"/>
    <w:uiPriority w:val="99"/>
    <w:unhideWhenUsed/>
    <w:rsid w:val="00C0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777"/>
  </w:style>
  <w:style w:type="character" w:styleId="CommentReference">
    <w:name w:val="annotation reference"/>
    <w:basedOn w:val="DefaultParagraphFont"/>
    <w:uiPriority w:val="99"/>
    <w:semiHidden/>
    <w:unhideWhenUsed/>
    <w:rsid w:val="00A0659F"/>
    <w:rPr>
      <w:sz w:val="16"/>
      <w:szCs w:val="16"/>
    </w:rPr>
  </w:style>
  <w:style w:type="paragraph" w:styleId="CommentText">
    <w:name w:val="annotation text"/>
    <w:basedOn w:val="Normal"/>
    <w:link w:val="CommentTextChar"/>
    <w:uiPriority w:val="99"/>
    <w:unhideWhenUsed/>
    <w:rsid w:val="00A0659F"/>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0659F"/>
    <w:rPr>
      <w:rFonts w:ascii="Arial" w:eastAsia="Times New Roman" w:hAnsi="Arial" w:cs="Times New Roman"/>
      <w:sz w:val="20"/>
      <w:szCs w:val="20"/>
    </w:rPr>
  </w:style>
  <w:style w:type="paragraph" w:styleId="TOC1">
    <w:name w:val="toc 1"/>
    <w:basedOn w:val="Normal"/>
    <w:next w:val="Normal"/>
    <w:autoRedefine/>
    <w:uiPriority w:val="39"/>
    <w:unhideWhenUsed/>
    <w:rsid w:val="00A0659F"/>
    <w:pPr>
      <w:tabs>
        <w:tab w:val="left" w:pos="709"/>
        <w:tab w:val="right" w:leader="dot" w:pos="9394"/>
      </w:tabs>
      <w:spacing w:after="100" w:line="240" w:lineRule="auto"/>
    </w:pPr>
    <w:rPr>
      <w:rFonts w:ascii="Arial" w:eastAsia="Times New Roman" w:hAnsi="Arial" w:cs="Times New Roman"/>
      <w:szCs w:val="24"/>
    </w:rPr>
  </w:style>
  <w:style w:type="paragraph" w:styleId="TOC3">
    <w:name w:val="toc 3"/>
    <w:basedOn w:val="Normal"/>
    <w:next w:val="Normal"/>
    <w:autoRedefine/>
    <w:uiPriority w:val="39"/>
    <w:unhideWhenUsed/>
    <w:rsid w:val="00E120FD"/>
    <w:pPr>
      <w:tabs>
        <w:tab w:val="left" w:pos="720"/>
        <w:tab w:val="right" w:leader="dot" w:pos="9395"/>
      </w:tabs>
      <w:spacing w:after="100" w:line="240" w:lineRule="auto"/>
      <w:ind w:left="1440" w:hanging="720"/>
    </w:pPr>
    <w:rPr>
      <w:rFonts w:ascii="Arial" w:eastAsia="Times New Roman" w:hAnsi="Arial" w:cs="Times New Roman"/>
      <w:sz w:val="20"/>
      <w:szCs w:val="24"/>
    </w:rPr>
  </w:style>
  <w:style w:type="character" w:styleId="Hyperlink">
    <w:name w:val="Hyperlink"/>
    <w:basedOn w:val="DefaultParagraphFont"/>
    <w:uiPriority w:val="99"/>
    <w:unhideWhenUsed/>
    <w:rsid w:val="00A0659F"/>
    <w:rPr>
      <w:color w:val="0563C1" w:themeColor="hyperlink"/>
      <w:u w:val="single"/>
    </w:rPr>
  </w:style>
  <w:style w:type="character" w:customStyle="1" w:styleId="Heading1Char">
    <w:name w:val="Heading 1 Char"/>
    <w:basedOn w:val="DefaultParagraphFont"/>
    <w:link w:val="Heading1"/>
    <w:uiPriority w:val="99"/>
    <w:rsid w:val="001000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0069"/>
    <w:rPr>
      <w:rFonts w:asciiTheme="majorHAnsi" w:eastAsiaTheme="majorEastAsia" w:hAnsiTheme="majorHAnsi" w:cstheme="majorBidi"/>
      <w:color w:val="2F5496" w:themeColor="accent1" w:themeShade="BF"/>
      <w:sz w:val="26"/>
      <w:szCs w:val="26"/>
    </w:rPr>
  </w:style>
  <w:style w:type="paragraph" w:customStyle="1" w:styleId="Level2Body">
    <w:name w:val="Level 2 Body"/>
    <w:basedOn w:val="Normal"/>
    <w:link w:val="Level2BodyChar"/>
    <w:qFormat/>
    <w:rsid w:val="002269DD"/>
    <w:pPr>
      <w:spacing w:before="120" w:after="120" w:line="240" w:lineRule="auto"/>
      <w:jc w:val="both"/>
    </w:pPr>
    <w:rPr>
      <w:rFonts w:ascii="Arial" w:eastAsia="Arial" w:hAnsi="Arial" w:cs="Times New Roman"/>
      <w:sz w:val="20"/>
      <w:szCs w:val="20"/>
    </w:rPr>
  </w:style>
  <w:style w:type="character" w:customStyle="1" w:styleId="Level2BodyChar">
    <w:name w:val="Level 2 Body Char"/>
    <w:basedOn w:val="DefaultParagraphFont"/>
    <w:link w:val="Level2Body"/>
    <w:rsid w:val="002269DD"/>
    <w:rPr>
      <w:rFonts w:ascii="Arial" w:eastAsia="Arial" w:hAnsi="Arial" w:cs="Times New Roman"/>
      <w:sz w:val="20"/>
      <w:szCs w:val="20"/>
    </w:rPr>
  </w:style>
  <w:style w:type="paragraph" w:styleId="ListParagraph">
    <w:name w:val="List Paragraph"/>
    <w:basedOn w:val="Normal"/>
    <w:uiPriority w:val="34"/>
    <w:qFormat/>
    <w:rsid w:val="008C1FE6"/>
    <w:pPr>
      <w:ind w:left="720"/>
      <w:contextualSpacing/>
    </w:pPr>
  </w:style>
  <w:style w:type="table" w:styleId="TableGrid">
    <w:name w:val="Table Grid"/>
    <w:basedOn w:val="TableNormal"/>
    <w:rsid w:val="00D70F07"/>
    <w:pPr>
      <w:spacing w:after="0" w:line="240" w:lineRule="auto"/>
    </w:pPr>
    <w:rPr>
      <w:rFonts w:ascii="Arial" w:eastAsia="Times New Roman" w:hAnsi="Arial" w:cs="Times New Roman"/>
      <w:sz w:val="20"/>
      <w:szCs w:val="20"/>
      <w:lang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BFBFBF" w:themeFill="background1" w:themeFillShade="BF"/>
        <w:vAlign w:val="center"/>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6C1B77"/>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4477A"/>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477A"/>
    <w:rPr>
      <w:rFonts w:ascii="Arial" w:eastAsia="Times New Roman" w:hAnsi="Arial" w:cs="Times New Roman"/>
      <w:b/>
      <w:bCs/>
      <w:sz w:val="20"/>
      <w:szCs w:val="20"/>
    </w:rPr>
  </w:style>
  <w:style w:type="paragraph" w:styleId="Revision">
    <w:name w:val="Revision"/>
    <w:hidden/>
    <w:uiPriority w:val="99"/>
    <w:semiHidden/>
    <w:rsid w:val="00C4477A"/>
    <w:pPr>
      <w:spacing w:after="0" w:line="240" w:lineRule="auto"/>
    </w:pPr>
  </w:style>
  <w:style w:type="paragraph" w:styleId="Caption">
    <w:name w:val="caption"/>
    <w:aliases w:val="Table Caption"/>
    <w:basedOn w:val="Normal"/>
    <w:next w:val="Normal"/>
    <w:uiPriority w:val="35"/>
    <w:unhideWhenUsed/>
    <w:qFormat/>
    <w:rsid w:val="00C4477A"/>
    <w:pPr>
      <w:keepNext/>
      <w:spacing w:before="280" w:after="80" w:line="240" w:lineRule="auto"/>
      <w:jc w:val="center"/>
    </w:pPr>
    <w:rPr>
      <w:rFonts w:ascii="Arial" w:eastAsia="Times New Roman" w:hAnsi="Arial" w:cs="Arial"/>
      <w:b/>
      <w:iCs/>
      <w:sz w:val="20"/>
      <w:szCs w:val="20"/>
    </w:rPr>
  </w:style>
  <w:style w:type="paragraph" w:customStyle="1" w:styleId="TableHeading">
    <w:name w:val="Table Heading"/>
    <w:basedOn w:val="Normal"/>
    <w:link w:val="TableHeadingChar"/>
    <w:qFormat/>
    <w:rsid w:val="00C4477A"/>
    <w:pPr>
      <w:keepNext/>
      <w:spacing w:before="40" w:after="40" w:line="240" w:lineRule="auto"/>
      <w:jc w:val="center"/>
      <w:outlineLvl w:val="0"/>
    </w:pPr>
    <w:rPr>
      <w:rFonts w:ascii="Arial Narrow" w:eastAsia="Times New Roman" w:hAnsi="Arial Narrow" w:cs="Arial"/>
      <w:b/>
      <w:color w:val="000000" w:themeColor="text1"/>
      <w:sz w:val="20"/>
      <w:szCs w:val="20"/>
      <w:lang w:eastAsia="en-CA"/>
    </w:rPr>
  </w:style>
  <w:style w:type="character" w:customStyle="1" w:styleId="TableHeadingChar">
    <w:name w:val="Table Heading Char"/>
    <w:basedOn w:val="Level2BodyChar"/>
    <w:link w:val="TableHeading"/>
    <w:rsid w:val="00C4477A"/>
    <w:rPr>
      <w:rFonts w:ascii="Arial Narrow" w:eastAsia="Times New Roman" w:hAnsi="Arial Narrow" w:cs="Arial"/>
      <w:b/>
      <w:color w:val="000000" w:themeColor="text1"/>
      <w:sz w:val="20"/>
      <w:szCs w:val="20"/>
      <w:lang w:eastAsia="en-CA"/>
    </w:rPr>
  </w:style>
  <w:style w:type="paragraph" w:customStyle="1" w:styleId="TableText">
    <w:name w:val="Table Text"/>
    <w:link w:val="TableTextChar"/>
    <w:qFormat/>
    <w:rsid w:val="00C4477A"/>
    <w:pPr>
      <w:spacing w:before="40" w:after="40" w:line="240" w:lineRule="auto"/>
    </w:pPr>
    <w:rPr>
      <w:rFonts w:ascii="Arial Narrow" w:eastAsia="Times New Roman" w:hAnsi="Arial Narrow" w:cs="Arial"/>
      <w:sz w:val="20"/>
      <w:szCs w:val="20"/>
      <w:lang w:eastAsia="en-CA"/>
    </w:rPr>
  </w:style>
  <w:style w:type="character" w:customStyle="1" w:styleId="TableTextChar">
    <w:name w:val="Table Text Char"/>
    <w:basedOn w:val="Level2BodyChar"/>
    <w:link w:val="TableText"/>
    <w:rsid w:val="00C4477A"/>
    <w:rPr>
      <w:rFonts w:ascii="Arial Narrow" w:eastAsia="Times New Roman" w:hAnsi="Arial Narrow" w:cs="Arial"/>
      <w:sz w:val="20"/>
      <w:szCs w:val="20"/>
      <w:lang w:eastAsia="en-CA"/>
    </w:rPr>
  </w:style>
  <w:style w:type="paragraph" w:customStyle="1" w:styleId="TableBullets">
    <w:name w:val="Table Bullets"/>
    <w:basedOn w:val="TableText"/>
    <w:link w:val="TableBulletsChar"/>
    <w:qFormat/>
    <w:rsid w:val="004B44BD"/>
    <w:pPr>
      <w:numPr>
        <w:numId w:val="3"/>
      </w:numPr>
    </w:pPr>
  </w:style>
  <w:style w:type="character" w:customStyle="1" w:styleId="TableBulletsChar">
    <w:name w:val="Table Bullets Char"/>
    <w:basedOn w:val="TableTextChar"/>
    <w:link w:val="TableBullets"/>
    <w:rsid w:val="00C4477A"/>
    <w:rPr>
      <w:rFonts w:ascii="Arial Narrow" w:eastAsia="Times New Roman" w:hAnsi="Arial Narrow" w:cs="Arial"/>
      <w:sz w:val="20"/>
      <w:szCs w:val="20"/>
      <w:lang w:eastAsia="en-CA"/>
    </w:rPr>
  </w:style>
  <w:style w:type="paragraph" w:customStyle="1" w:styleId="pf0">
    <w:name w:val="pf0"/>
    <w:basedOn w:val="Normal"/>
    <w:rsid w:val="00C447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C4477A"/>
    <w:rPr>
      <w:rFonts w:ascii="Segoe UI" w:hAnsi="Segoe UI" w:cs="Segoe UI" w:hint="default"/>
      <w:sz w:val="18"/>
      <w:szCs w:val="18"/>
    </w:rPr>
  </w:style>
  <w:style w:type="character" w:styleId="UnresolvedMention">
    <w:name w:val="Unresolved Mention"/>
    <w:basedOn w:val="DefaultParagraphFont"/>
    <w:uiPriority w:val="99"/>
    <w:unhideWhenUsed/>
    <w:rsid w:val="00111D57"/>
    <w:rPr>
      <w:color w:val="605E5C"/>
      <w:shd w:val="clear" w:color="auto" w:fill="E1DFDD"/>
    </w:rPr>
  </w:style>
  <w:style w:type="character" w:styleId="Mention">
    <w:name w:val="Mention"/>
    <w:basedOn w:val="DefaultParagraphFont"/>
    <w:uiPriority w:val="99"/>
    <w:unhideWhenUsed/>
    <w:rsid w:val="00111D57"/>
    <w:rPr>
      <w:color w:val="2B579A"/>
      <w:shd w:val="clear" w:color="auto" w:fill="E1DFDD"/>
    </w:rPr>
  </w:style>
  <w:style w:type="paragraph" w:styleId="TOCHeading">
    <w:name w:val="TOC Heading"/>
    <w:basedOn w:val="Heading1"/>
    <w:next w:val="Normal"/>
    <w:uiPriority w:val="39"/>
    <w:unhideWhenUsed/>
    <w:qFormat/>
    <w:rsid w:val="00146600"/>
    <w:pPr>
      <w:outlineLvl w:val="9"/>
    </w:pPr>
    <w:rPr>
      <w:lang w:val="en-US"/>
    </w:rPr>
  </w:style>
  <w:style w:type="paragraph" w:styleId="TOC2">
    <w:name w:val="toc 2"/>
    <w:basedOn w:val="Normal"/>
    <w:next w:val="Normal"/>
    <w:autoRedefine/>
    <w:uiPriority w:val="39"/>
    <w:unhideWhenUsed/>
    <w:rsid w:val="00146600"/>
    <w:pPr>
      <w:spacing w:after="100"/>
      <w:ind w:left="220"/>
    </w:pPr>
  </w:style>
  <w:style w:type="character" w:customStyle="1" w:styleId="Heading4Char">
    <w:name w:val="Heading 4 Char"/>
    <w:basedOn w:val="DefaultParagraphFont"/>
    <w:link w:val="Heading4"/>
    <w:uiPriority w:val="9"/>
    <w:rsid w:val="001F7FF1"/>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1F7F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F373E"/>
    <w:rPr>
      <w:color w:val="954F72" w:themeColor="followedHyperlink"/>
      <w:u w:val="single"/>
    </w:rPr>
  </w:style>
  <w:style w:type="character" w:styleId="PlaceholderText">
    <w:name w:val="Placeholder Text"/>
    <w:basedOn w:val="DefaultParagraphFont"/>
    <w:uiPriority w:val="99"/>
    <w:semiHidden/>
    <w:rsid w:val="00CC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639">
      <w:bodyDiv w:val="1"/>
      <w:marLeft w:val="0"/>
      <w:marRight w:val="0"/>
      <w:marTop w:val="0"/>
      <w:marBottom w:val="0"/>
      <w:divBdr>
        <w:top w:val="none" w:sz="0" w:space="0" w:color="auto"/>
        <w:left w:val="none" w:sz="0" w:space="0" w:color="auto"/>
        <w:bottom w:val="none" w:sz="0" w:space="0" w:color="auto"/>
        <w:right w:val="none" w:sz="0" w:space="0" w:color="auto"/>
      </w:divBdr>
    </w:div>
    <w:div w:id="306933323">
      <w:bodyDiv w:val="1"/>
      <w:marLeft w:val="0"/>
      <w:marRight w:val="0"/>
      <w:marTop w:val="0"/>
      <w:marBottom w:val="0"/>
      <w:divBdr>
        <w:top w:val="none" w:sz="0" w:space="0" w:color="auto"/>
        <w:left w:val="none" w:sz="0" w:space="0" w:color="auto"/>
        <w:bottom w:val="none" w:sz="0" w:space="0" w:color="auto"/>
        <w:right w:val="none" w:sz="0" w:space="0" w:color="auto"/>
      </w:divBdr>
    </w:div>
    <w:div w:id="549541554">
      <w:bodyDiv w:val="1"/>
      <w:marLeft w:val="0"/>
      <w:marRight w:val="0"/>
      <w:marTop w:val="0"/>
      <w:marBottom w:val="0"/>
      <w:divBdr>
        <w:top w:val="none" w:sz="0" w:space="0" w:color="auto"/>
        <w:left w:val="none" w:sz="0" w:space="0" w:color="auto"/>
        <w:bottom w:val="none" w:sz="0" w:space="0" w:color="auto"/>
        <w:right w:val="none" w:sz="0" w:space="0" w:color="auto"/>
      </w:divBdr>
    </w:div>
    <w:div w:id="711730064">
      <w:bodyDiv w:val="1"/>
      <w:marLeft w:val="0"/>
      <w:marRight w:val="0"/>
      <w:marTop w:val="0"/>
      <w:marBottom w:val="0"/>
      <w:divBdr>
        <w:top w:val="none" w:sz="0" w:space="0" w:color="auto"/>
        <w:left w:val="none" w:sz="0" w:space="0" w:color="auto"/>
        <w:bottom w:val="none" w:sz="0" w:space="0" w:color="auto"/>
        <w:right w:val="none" w:sz="0" w:space="0" w:color="auto"/>
      </w:divBdr>
    </w:div>
    <w:div w:id="1217162956">
      <w:bodyDiv w:val="1"/>
      <w:marLeft w:val="0"/>
      <w:marRight w:val="0"/>
      <w:marTop w:val="0"/>
      <w:marBottom w:val="0"/>
      <w:divBdr>
        <w:top w:val="none" w:sz="0" w:space="0" w:color="auto"/>
        <w:left w:val="none" w:sz="0" w:space="0" w:color="auto"/>
        <w:bottom w:val="none" w:sz="0" w:space="0" w:color="auto"/>
        <w:right w:val="none" w:sz="0" w:space="0" w:color="auto"/>
      </w:divBdr>
    </w:div>
    <w:div w:id="1250892448">
      <w:bodyDiv w:val="1"/>
      <w:marLeft w:val="0"/>
      <w:marRight w:val="0"/>
      <w:marTop w:val="0"/>
      <w:marBottom w:val="0"/>
      <w:divBdr>
        <w:top w:val="none" w:sz="0" w:space="0" w:color="auto"/>
        <w:left w:val="none" w:sz="0" w:space="0" w:color="auto"/>
        <w:bottom w:val="none" w:sz="0" w:space="0" w:color="auto"/>
        <w:right w:val="none" w:sz="0" w:space="0" w:color="auto"/>
      </w:divBdr>
    </w:div>
    <w:div w:id="1447120461">
      <w:bodyDiv w:val="1"/>
      <w:marLeft w:val="0"/>
      <w:marRight w:val="0"/>
      <w:marTop w:val="0"/>
      <w:marBottom w:val="0"/>
      <w:divBdr>
        <w:top w:val="none" w:sz="0" w:space="0" w:color="auto"/>
        <w:left w:val="none" w:sz="0" w:space="0" w:color="auto"/>
        <w:bottom w:val="none" w:sz="0" w:space="0" w:color="auto"/>
        <w:right w:val="none" w:sz="0" w:space="0" w:color="auto"/>
      </w:divBdr>
    </w:div>
    <w:div w:id="1509557142">
      <w:bodyDiv w:val="1"/>
      <w:marLeft w:val="0"/>
      <w:marRight w:val="0"/>
      <w:marTop w:val="0"/>
      <w:marBottom w:val="0"/>
      <w:divBdr>
        <w:top w:val="none" w:sz="0" w:space="0" w:color="auto"/>
        <w:left w:val="none" w:sz="0" w:space="0" w:color="auto"/>
        <w:bottom w:val="none" w:sz="0" w:space="0" w:color="auto"/>
        <w:right w:val="none" w:sz="0" w:space="0" w:color="auto"/>
      </w:divBdr>
    </w:div>
    <w:div w:id="1597790124">
      <w:bodyDiv w:val="1"/>
      <w:marLeft w:val="0"/>
      <w:marRight w:val="0"/>
      <w:marTop w:val="0"/>
      <w:marBottom w:val="0"/>
      <w:divBdr>
        <w:top w:val="none" w:sz="0" w:space="0" w:color="auto"/>
        <w:left w:val="none" w:sz="0" w:space="0" w:color="auto"/>
        <w:bottom w:val="none" w:sz="0" w:space="0" w:color="auto"/>
        <w:right w:val="none" w:sz="0" w:space="0" w:color="auto"/>
      </w:divBdr>
    </w:div>
    <w:div w:id="1914579111">
      <w:bodyDiv w:val="1"/>
      <w:marLeft w:val="0"/>
      <w:marRight w:val="0"/>
      <w:marTop w:val="0"/>
      <w:marBottom w:val="0"/>
      <w:divBdr>
        <w:top w:val="none" w:sz="0" w:space="0" w:color="auto"/>
        <w:left w:val="none" w:sz="0" w:space="0" w:color="auto"/>
        <w:bottom w:val="none" w:sz="0" w:space="0" w:color="auto"/>
        <w:right w:val="none" w:sz="0" w:space="0" w:color="auto"/>
      </w:divBdr>
    </w:div>
    <w:div w:id="19466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estpractices.commongroundallia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pwa.net/Library/Resources/Uniform-Color-Code.pdf"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www.nulca.org/Accredi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i.org/10.1115/ipc2020-95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F5A470C774284958C2A365224C7DE"/>
        <w:category>
          <w:name w:val="General"/>
          <w:gallery w:val="placeholder"/>
        </w:category>
        <w:types>
          <w:type w:val="bbPlcHdr"/>
        </w:types>
        <w:behaviors>
          <w:behavior w:val="content"/>
        </w:behaviors>
        <w:guid w:val="{E5197B76-D5C3-4C43-91F1-B68D3B58C4ED}"/>
      </w:docPartPr>
      <w:docPartBody>
        <w:p w:rsidR="00CC3D35" w:rsidRDefault="00CC3D35">
          <w:r w:rsidRPr="00D81CB4">
            <w:rPr>
              <w:rStyle w:val="PlaceholderText"/>
            </w:rPr>
            <w:t>[Title]</w:t>
          </w:r>
        </w:p>
      </w:docPartBody>
    </w:docPart>
    <w:docPart>
      <w:docPartPr>
        <w:name w:val="8C7902F7B6224A4F9753DC6E8CE6775D"/>
        <w:category>
          <w:name w:val="General"/>
          <w:gallery w:val="placeholder"/>
        </w:category>
        <w:types>
          <w:type w:val="bbPlcHdr"/>
        </w:types>
        <w:behaviors>
          <w:behavior w:val="content"/>
        </w:behaviors>
        <w:guid w:val="{09581A69-7D38-46AF-9597-D0D1476AE116}"/>
      </w:docPartPr>
      <w:docPartBody>
        <w:p w:rsidR="00CC3D35" w:rsidRDefault="00CC3D35">
          <w:r w:rsidRPr="00D81CB4">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817A8927-B75B-4EFE-BA59-A4BC65FB1E0A}"/>
      </w:docPartPr>
      <w:docPartBody>
        <w:p w:rsidR="00CC3D35" w:rsidRDefault="00CC3D35">
          <w:r w:rsidRPr="00D81C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35"/>
    <w:rsid w:val="000159FD"/>
    <w:rsid w:val="00015FDD"/>
    <w:rsid w:val="0007062E"/>
    <w:rsid w:val="000D7345"/>
    <w:rsid w:val="000F761E"/>
    <w:rsid w:val="00112F49"/>
    <w:rsid w:val="00236E73"/>
    <w:rsid w:val="00317F4C"/>
    <w:rsid w:val="00342CAE"/>
    <w:rsid w:val="004B72BB"/>
    <w:rsid w:val="005165FE"/>
    <w:rsid w:val="0055306D"/>
    <w:rsid w:val="00641E4D"/>
    <w:rsid w:val="0065678C"/>
    <w:rsid w:val="0067711B"/>
    <w:rsid w:val="006E0EF3"/>
    <w:rsid w:val="0074671B"/>
    <w:rsid w:val="00766310"/>
    <w:rsid w:val="0088261C"/>
    <w:rsid w:val="008A2A5A"/>
    <w:rsid w:val="00941A74"/>
    <w:rsid w:val="009470D1"/>
    <w:rsid w:val="00966D78"/>
    <w:rsid w:val="009D5337"/>
    <w:rsid w:val="00A009AE"/>
    <w:rsid w:val="00A02574"/>
    <w:rsid w:val="00B5049E"/>
    <w:rsid w:val="00C25E10"/>
    <w:rsid w:val="00C33995"/>
    <w:rsid w:val="00C82367"/>
    <w:rsid w:val="00CA126C"/>
    <w:rsid w:val="00CC3D35"/>
    <w:rsid w:val="00D72EC2"/>
    <w:rsid w:val="00DC394E"/>
    <w:rsid w:val="00E17FA1"/>
    <w:rsid w:val="00E73EBC"/>
    <w:rsid w:val="00E74135"/>
    <w:rsid w:val="00EE55D7"/>
    <w:rsid w:val="00F14827"/>
    <w:rsid w:val="00FA6106"/>
    <w:rsid w:val="00FA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3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18EFFD966D7849BD451802267F3273" ma:contentTypeVersion="18" ma:contentTypeDescription="Create a new document." ma:contentTypeScope="" ma:versionID="2325fd571df2530b631297f3189168a1">
  <xsd:schema xmlns:xsd="http://www.w3.org/2001/XMLSchema" xmlns:xs="http://www.w3.org/2001/XMLSchema" xmlns:p="http://schemas.microsoft.com/office/2006/metadata/properties" xmlns:ns1="http://schemas.microsoft.com/sharepoint/v3" xmlns:ns2="30a73773-fd10-4fc8-b048-17da16ee3a90" xmlns:ns3="32f62b95-b9cc-4d88-98b6-4814135ba95b" targetNamespace="http://schemas.microsoft.com/office/2006/metadata/properties" ma:root="true" ma:fieldsID="80d13b6ea7ac8fce298071ad8fe15f91" ns1:_="" ns2:_="" ns3:_="">
    <xsd:import namespace="http://schemas.microsoft.com/sharepoint/v3"/>
    <xsd:import namespace="30a73773-fd10-4fc8-b048-17da16ee3a90"/>
    <xsd:import namespace="32f62b95-b9cc-4d88-98b6-4814135ba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773-fd10-4fc8-b048-17da16ee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ba31cf-27e4-472d-8fd8-357d23b59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f62b95-b9cc-4d88-98b6-4814135ba9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e7e0555-8baf-4664-b214-d5d95bcbfbe0}" ma:internalName="TaxCatchAll" ma:showField="CatchAllData" ma:web="32f62b95-b9cc-4d88-98b6-4814135ba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0a73773-fd10-4fc8-b048-17da16ee3a90">
      <Terms xmlns="http://schemas.microsoft.com/office/infopath/2007/PartnerControls"/>
    </lcf76f155ced4ddcb4097134ff3c332f>
    <TaxCatchAll xmlns="32f62b95-b9cc-4d88-98b6-4814135ba95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A389D-C7CE-49B4-B5E5-6284FF477ECD}">
  <ds:schemaRefs>
    <ds:schemaRef ds:uri="http://schemas.openxmlformats.org/officeDocument/2006/bibliography"/>
  </ds:schemaRefs>
</ds:datastoreItem>
</file>

<file path=customXml/itemProps3.xml><?xml version="1.0" encoding="utf-8"?>
<ds:datastoreItem xmlns:ds="http://schemas.openxmlformats.org/officeDocument/2006/customXml" ds:itemID="{A954BF15-770D-4C95-8CD8-265C10156F95}">
  <ds:schemaRefs>
    <ds:schemaRef ds:uri="http://schemas.microsoft.com/sharepoint/v3/contenttype/forms"/>
  </ds:schemaRefs>
</ds:datastoreItem>
</file>

<file path=customXml/itemProps4.xml><?xml version="1.0" encoding="utf-8"?>
<ds:datastoreItem xmlns:ds="http://schemas.openxmlformats.org/officeDocument/2006/customXml" ds:itemID="{F5D92A87-6CFD-4F54-9191-81168F7D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73773-fd10-4fc8-b048-17da16ee3a90"/>
    <ds:schemaRef ds:uri="32f62b95-b9cc-4d88-98b6-4814135ba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36F73-5AC8-4DA4-9677-B318D4370ABB}">
  <ds:schemaRefs>
    <ds:schemaRef ds:uri="http://schemas.microsoft.com/office/2006/metadata/properties"/>
    <ds:schemaRef ds:uri="http://schemas.microsoft.com/office/infopath/2007/PartnerControls"/>
    <ds:schemaRef ds:uri="http://schemas.microsoft.com/sharepoint/v3"/>
    <ds:schemaRef ds:uri="30a73773-fd10-4fc8-b048-17da16ee3a90"/>
    <ds:schemaRef ds:uri="32f62b95-b9cc-4d88-98b6-4814135ba9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8047</Words>
  <Characters>45872</Characters>
  <Application>Microsoft Office Word</Application>
  <DocSecurity>0</DocSecurity>
  <Lines>382</Lines>
  <Paragraphs>107</Paragraphs>
  <ScaleCrop>false</ScaleCrop>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FACILITY LOCATING AND MARKING STANDARD</dc:title>
  <dc:subject/>
  <dc:creator>Oladeji Olulana</dc:creator>
  <cp:keywords/>
  <dc:description/>
  <cp:lastModifiedBy>CAPULC Administrator</cp:lastModifiedBy>
  <cp:revision>2</cp:revision>
  <cp:lastPrinted>2022-11-04T18:35:00Z</cp:lastPrinted>
  <dcterms:created xsi:type="dcterms:W3CDTF">2022-11-04T18:37:00Z</dcterms:created>
  <dcterms:modified xsi:type="dcterms:W3CDTF">2022-11-04T18:37:00Z</dcterms:modified>
  <cp:contentStatus>September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0x0101005618EFFD966D7849BD451802267F3273</vt:lpwstr>
  </property>
  <property fmtid="{D5CDD505-2E9C-101B-9397-08002B2CF9AE}" pid="3" name="MediaServiceImageTags">
    <vt:lpwstr/>
  </property>
</Properties>
</file>